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9A3" w:rsidRPr="00C319A3" w:rsidRDefault="00F8729D" w:rsidP="007F5EC8">
      <w:pPr>
        <w:spacing w:after="0" w:line="240" w:lineRule="auto"/>
        <w:jc w:val="right"/>
        <w:rPr>
          <w:rFonts w:ascii="David" w:eastAsia="Times New Roman" w:hAnsi="David" w:cs="David"/>
          <w:color w:val="000000"/>
          <w:sz w:val="24"/>
          <w:szCs w:val="24"/>
          <w:rtl/>
        </w:rPr>
      </w:pPr>
      <w:r>
        <w:rPr>
          <w:rFonts w:ascii="David" w:eastAsia="Times New Roman" w:hAnsi="David" w:cs="David" w:hint="cs"/>
          <w:color w:val="000000"/>
          <w:sz w:val="24"/>
          <w:szCs w:val="24"/>
          <w:rtl/>
        </w:rPr>
        <w:t>18</w:t>
      </w:r>
      <w:bookmarkStart w:id="0" w:name="_GoBack"/>
      <w:bookmarkEnd w:id="0"/>
      <w:r w:rsidR="00C319A3" w:rsidRPr="00C319A3">
        <w:rPr>
          <w:rFonts w:ascii="David" w:eastAsia="Times New Roman" w:hAnsi="David" w:cs="David" w:hint="cs"/>
          <w:color w:val="000000"/>
          <w:sz w:val="24"/>
          <w:szCs w:val="24"/>
          <w:rtl/>
        </w:rPr>
        <w:t xml:space="preserve"> לפברואר 2017</w:t>
      </w:r>
    </w:p>
    <w:p w:rsidR="00C319A3" w:rsidRPr="00C319A3" w:rsidRDefault="00C319A3" w:rsidP="007F5EC8">
      <w:pPr>
        <w:spacing w:after="0" w:line="240" w:lineRule="auto"/>
        <w:jc w:val="both"/>
        <w:rPr>
          <w:rFonts w:ascii="David" w:eastAsia="Times New Roman" w:hAnsi="David" w:cs="David"/>
          <w:color w:val="000000"/>
          <w:sz w:val="24"/>
          <w:szCs w:val="24"/>
          <w:u w:val="single"/>
          <w:rtl/>
        </w:rPr>
      </w:pPr>
    </w:p>
    <w:p w:rsidR="003C2D87" w:rsidRDefault="003C2D87" w:rsidP="007F5EC8">
      <w:pPr>
        <w:spacing w:after="0" w:line="240" w:lineRule="auto"/>
        <w:jc w:val="both"/>
        <w:rPr>
          <w:rFonts w:ascii="David" w:eastAsia="Times New Roman" w:hAnsi="David" w:cs="David"/>
          <w:b/>
          <w:bCs/>
          <w:color w:val="000000"/>
          <w:sz w:val="30"/>
          <w:szCs w:val="30"/>
          <w:u w:val="single"/>
          <w:rtl/>
        </w:rPr>
      </w:pPr>
    </w:p>
    <w:p w:rsidR="00D104B8" w:rsidRPr="00C319A3" w:rsidRDefault="00D104B8" w:rsidP="007F5EC8">
      <w:pPr>
        <w:spacing w:after="0" w:line="240" w:lineRule="auto"/>
        <w:jc w:val="center"/>
        <w:rPr>
          <w:rFonts w:ascii="David" w:eastAsia="Times New Roman" w:hAnsi="David" w:cs="David"/>
          <w:b/>
          <w:bCs/>
          <w:sz w:val="32"/>
          <w:szCs w:val="32"/>
          <w:u w:val="single"/>
        </w:rPr>
      </w:pPr>
      <w:r w:rsidRPr="00C319A3">
        <w:rPr>
          <w:rFonts w:ascii="David" w:eastAsia="Times New Roman" w:hAnsi="David" w:cs="David"/>
          <w:b/>
          <w:bCs/>
          <w:color w:val="000000"/>
          <w:sz w:val="30"/>
          <w:szCs w:val="30"/>
          <w:u w:val="single"/>
          <w:rtl/>
        </w:rPr>
        <w:t>הערות הפורום לקידום האמנה על דוח המדינה</w:t>
      </w:r>
    </w:p>
    <w:p w:rsidR="00D104B8" w:rsidRDefault="00D104B8" w:rsidP="007F5EC8">
      <w:pPr>
        <w:spacing w:after="240" w:line="240" w:lineRule="auto"/>
        <w:jc w:val="both"/>
        <w:rPr>
          <w:rFonts w:ascii="Times New Roman" w:eastAsia="Times New Roman" w:hAnsi="Times New Roman" w:cs="Times New Roman"/>
          <w:sz w:val="24"/>
          <w:szCs w:val="24"/>
        </w:rPr>
      </w:pPr>
      <w:r w:rsidRPr="00D104B8">
        <w:rPr>
          <w:rFonts w:ascii="Times New Roman" w:eastAsia="Times New Roman" w:hAnsi="Times New Roman" w:cs="Times New Roman"/>
          <w:sz w:val="24"/>
          <w:szCs w:val="24"/>
        </w:rPr>
        <w:br/>
      </w:r>
    </w:p>
    <w:p w:rsidR="00456D11" w:rsidRPr="00456D11" w:rsidRDefault="00456D11" w:rsidP="007F5EC8">
      <w:pPr>
        <w:spacing w:after="240" w:line="360" w:lineRule="auto"/>
        <w:jc w:val="both"/>
        <w:rPr>
          <w:rFonts w:ascii="David" w:eastAsia="Times New Roman" w:hAnsi="David" w:cs="David"/>
          <w:b/>
          <w:bCs/>
          <w:sz w:val="24"/>
          <w:szCs w:val="24"/>
          <w:u w:val="single"/>
          <w:rtl/>
        </w:rPr>
      </w:pPr>
      <w:r w:rsidRPr="00456D11">
        <w:rPr>
          <w:rFonts w:ascii="David" w:eastAsia="Times New Roman" w:hAnsi="David" w:cs="David" w:hint="cs"/>
          <w:b/>
          <w:bCs/>
          <w:sz w:val="24"/>
          <w:szCs w:val="24"/>
          <w:u w:val="single"/>
          <w:rtl/>
        </w:rPr>
        <w:t>רקע</w:t>
      </w:r>
    </w:p>
    <w:p w:rsidR="001C0180" w:rsidRDefault="001C0180" w:rsidP="001C0180">
      <w:pPr>
        <w:spacing w:after="240" w:line="360" w:lineRule="auto"/>
        <w:jc w:val="both"/>
      </w:pPr>
      <w:r>
        <w:rPr>
          <w:rFonts w:ascii="David" w:eastAsia="David" w:hAnsi="David" w:cs="David"/>
          <w:sz w:val="24"/>
          <w:szCs w:val="24"/>
          <w:rtl/>
        </w:rPr>
        <w:t>פורום הארגונים לקידום האמנה מונה 26 ארגוני חברה אזרחית המייצגים אנשים עם מוגבלויות, מקדמים זכויות של אנשים עם מוגבלויות ונותנים שירותים לאנשים עם מוגבלויות (הרשימה המלאה מופיעה בסוף המסמך). הפורום כולל אנשים עם מוגבלות ואנשים ללא מוגבלות. את הפורום מנהלים אודלי-ה פיטוסי מבזכות ויואב קרים מבית איזי שפירא.</w:t>
      </w:r>
    </w:p>
    <w:p w:rsidR="001C0180" w:rsidRDefault="001C0180" w:rsidP="001C0180">
      <w:pPr>
        <w:spacing w:after="240" w:line="360" w:lineRule="auto"/>
        <w:jc w:val="both"/>
      </w:pPr>
      <w:r>
        <w:rPr>
          <w:rFonts w:ascii="David" w:eastAsia="David" w:hAnsi="David" w:cs="David"/>
          <w:sz w:val="24"/>
          <w:szCs w:val="24"/>
          <w:rtl/>
        </w:rPr>
        <w:t xml:space="preserve">מטרת מסמך זה לרכז את התייחסות חברי הפורום לטיוטת דוח המדינה לאמנה בדבר זכויותיהם של אנשים עם מוגבלויות. נדגיש כי ניתן לנו פחות מחודש להיערך לכך וכי הטיוטה של דוח המדינה נמסרה לנו באנגלית, ככזו היא לא נגישה לציבור הרחב ובוודאי שלא לאנשים עם מוגבלות. על כן, </w:t>
      </w:r>
      <w:r>
        <w:rPr>
          <w:rFonts w:ascii="David" w:eastAsia="David" w:hAnsi="David" w:cs="David"/>
          <w:sz w:val="24"/>
          <w:szCs w:val="24"/>
          <w:u w:val="single"/>
          <w:rtl/>
        </w:rPr>
        <w:t>מסמך זה הינו מסמך ראשוני בלבד לקראת יום ההתייעצות שיתקיים ב-20.2.17</w:t>
      </w:r>
      <w:r>
        <w:rPr>
          <w:rFonts w:ascii="David" w:eastAsia="David" w:hAnsi="David" w:cs="David"/>
          <w:sz w:val="24"/>
          <w:szCs w:val="24"/>
          <w:rtl/>
        </w:rPr>
        <w:t>. בכוונתנו לנסח בהמשך השנה דוח מקיף של החברה האזרחית אשר יהווה דוח חלופי לדוח המדינה ואשר יציג את הפערים המרכזיים בעינינו ביישום האמנה. אנו מברכים על ההזדמנות לישיבה משותפת של ממשלה וחברה אזרחית לדון על הדוח ונשמח לשבת שוב לאחר גיבוש דוח הצללים שלנו, כדי לדון בהערות השונות. אנו רואים בדיווח על יישום האמנה הזדמנות לדיון בין מגזרי על החסמים המרכזיים שעומדים בפני אנשים עם מוגבלויות בדרך לשוויון מלא.</w:t>
      </w:r>
    </w:p>
    <w:p w:rsidR="000A2084" w:rsidRPr="001C0180" w:rsidRDefault="000A2084" w:rsidP="007F5EC8">
      <w:pPr>
        <w:spacing w:after="240" w:line="360" w:lineRule="auto"/>
        <w:jc w:val="both"/>
        <w:rPr>
          <w:rFonts w:ascii="David" w:eastAsia="Times New Roman" w:hAnsi="David" w:cs="David"/>
          <w:sz w:val="24"/>
          <w:szCs w:val="24"/>
          <w:rtl/>
        </w:rPr>
      </w:pPr>
    </w:p>
    <w:p w:rsidR="000A2084" w:rsidRPr="000A2084" w:rsidRDefault="000A2084" w:rsidP="007F5EC8">
      <w:pPr>
        <w:spacing w:after="240" w:line="360" w:lineRule="auto"/>
        <w:jc w:val="both"/>
        <w:rPr>
          <w:rFonts w:ascii="David" w:eastAsia="Times New Roman" w:hAnsi="David" w:cs="David"/>
          <w:b/>
          <w:bCs/>
          <w:sz w:val="24"/>
          <w:szCs w:val="24"/>
          <w:u w:val="single"/>
          <w:rtl/>
        </w:rPr>
      </w:pPr>
      <w:r w:rsidRPr="000A2084">
        <w:rPr>
          <w:rFonts w:ascii="David" w:eastAsia="Times New Roman" w:hAnsi="David" w:cs="David" w:hint="cs"/>
          <w:b/>
          <w:bCs/>
          <w:sz w:val="24"/>
          <w:szCs w:val="24"/>
          <w:u w:val="single"/>
          <w:rtl/>
        </w:rPr>
        <w:t xml:space="preserve">הערות כלליות </w:t>
      </w:r>
      <w:r w:rsidR="00BD4F69">
        <w:rPr>
          <w:rFonts w:ascii="David" w:eastAsia="Times New Roman" w:hAnsi="David" w:cs="David" w:hint="cs"/>
          <w:b/>
          <w:bCs/>
          <w:sz w:val="24"/>
          <w:szCs w:val="24"/>
          <w:u w:val="single"/>
          <w:rtl/>
        </w:rPr>
        <w:t>ע</w:t>
      </w:r>
      <w:r w:rsidRPr="000A2084">
        <w:rPr>
          <w:rFonts w:ascii="David" w:eastAsia="Times New Roman" w:hAnsi="David" w:cs="David" w:hint="cs"/>
          <w:b/>
          <w:bCs/>
          <w:sz w:val="24"/>
          <w:szCs w:val="24"/>
          <w:u w:val="single"/>
          <w:rtl/>
        </w:rPr>
        <w:t>ל</w:t>
      </w:r>
      <w:r w:rsidR="00BD4F69">
        <w:rPr>
          <w:rFonts w:ascii="David" w:eastAsia="Times New Roman" w:hAnsi="David" w:cs="David" w:hint="cs"/>
          <w:b/>
          <w:bCs/>
          <w:sz w:val="24"/>
          <w:szCs w:val="24"/>
          <w:u w:val="single"/>
          <w:rtl/>
        </w:rPr>
        <w:t xml:space="preserve"> ה</w:t>
      </w:r>
      <w:r w:rsidRPr="000A2084">
        <w:rPr>
          <w:rFonts w:ascii="David" w:eastAsia="Times New Roman" w:hAnsi="David" w:cs="David" w:hint="cs"/>
          <w:b/>
          <w:bCs/>
          <w:sz w:val="24"/>
          <w:szCs w:val="24"/>
          <w:u w:val="single"/>
          <w:rtl/>
        </w:rPr>
        <w:t>דוח</w:t>
      </w:r>
    </w:p>
    <w:p w:rsidR="001C0180" w:rsidRDefault="001C0180" w:rsidP="001C0180">
      <w:pPr>
        <w:spacing w:after="240" w:line="360" w:lineRule="auto"/>
        <w:jc w:val="both"/>
        <w:rPr>
          <w:rFonts w:ascii="David" w:eastAsia="David" w:hAnsi="David" w:cs="David"/>
          <w:sz w:val="24"/>
          <w:szCs w:val="24"/>
          <w:rtl/>
        </w:rPr>
      </w:pPr>
      <w:r>
        <w:rPr>
          <w:rFonts w:ascii="David" w:eastAsia="David" w:hAnsi="David" w:cs="David"/>
          <w:sz w:val="24"/>
          <w:szCs w:val="24"/>
          <w:rtl/>
        </w:rPr>
        <w:t>נפתח בכך כי ניכרת השקעת המאמץ בכתיבת הדוח על ידי המדינה</w:t>
      </w:r>
      <w:r w:rsidR="00727168">
        <w:rPr>
          <w:rFonts w:ascii="David" w:eastAsia="David" w:hAnsi="David" w:cs="David" w:hint="cs"/>
          <w:sz w:val="24"/>
          <w:szCs w:val="24"/>
          <w:rtl/>
        </w:rPr>
        <w:t>, דוח</w:t>
      </w:r>
      <w:r>
        <w:rPr>
          <w:rFonts w:ascii="David" w:eastAsia="David" w:hAnsi="David" w:cs="David" w:hint="cs"/>
          <w:sz w:val="24"/>
          <w:szCs w:val="24"/>
          <w:rtl/>
        </w:rPr>
        <w:t xml:space="preserve"> אשר מאפשר שיח מעמיק על מצב יישום זכויותיהם של אנשים עם מוגבלות בישראל</w:t>
      </w:r>
      <w:r>
        <w:rPr>
          <w:rFonts w:ascii="David" w:eastAsia="David" w:hAnsi="David" w:cs="David"/>
          <w:sz w:val="24"/>
          <w:szCs w:val="24"/>
          <w:rtl/>
        </w:rPr>
        <w:t xml:space="preserve">. </w:t>
      </w:r>
    </w:p>
    <w:p w:rsidR="001C0180" w:rsidRDefault="001C0180" w:rsidP="001C0180">
      <w:pPr>
        <w:spacing w:after="240" w:line="360" w:lineRule="auto"/>
        <w:jc w:val="both"/>
      </w:pPr>
      <w:r>
        <w:rPr>
          <w:rFonts w:ascii="David" w:eastAsia="David" w:hAnsi="David" w:cs="David"/>
          <w:sz w:val="24"/>
          <w:szCs w:val="24"/>
          <w:rtl/>
        </w:rPr>
        <w:t xml:space="preserve">נבקש לפתוח בשש הערות עקרוניות על אופי דוח המדינה. לטעמנו, עוד בטרם </w:t>
      </w:r>
      <w:r w:rsidR="00727168">
        <w:rPr>
          <w:rFonts w:ascii="David" w:eastAsia="David" w:hAnsi="David" w:cs="David" w:hint="cs"/>
          <w:sz w:val="24"/>
          <w:szCs w:val="24"/>
          <w:rtl/>
        </w:rPr>
        <w:t>ה</w:t>
      </w:r>
      <w:r>
        <w:rPr>
          <w:rFonts w:ascii="David" w:eastAsia="David" w:hAnsi="David" w:cs="David"/>
          <w:sz w:val="24"/>
          <w:szCs w:val="24"/>
          <w:rtl/>
        </w:rPr>
        <w:t>התייחסות לנושאים הרבים הכלולים באמנה ובדוח, בששת ההיבטים שנפרט להלן דוח המדינה הנו חסר:</w:t>
      </w:r>
    </w:p>
    <w:p w:rsidR="00D104B8" w:rsidRDefault="00BD4F69" w:rsidP="008E7C5C">
      <w:pPr>
        <w:pStyle w:val="a3"/>
        <w:numPr>
          <w:ilvl w:val="0"/>
          <w:numId w:val="2"/>
        </w:numPr>
        <w:spacing w:after="240" w:line="360" w:lineRule="auto"/>
        <w:jc w:val="both"/>
        <w:rPr>
          <w:rFonts w:ascii="David" w:eastAsia="Times New Roman" w:hAnsi="David" w:cs="David"/>
          <w:sz w:val="24"/>
          <w:szCs w:val="24"/>
        </w:rPr>
      </w:pPr>
      <w:r w:rsidRPr="00BD4F69">
        <w:rPr>
          <w:rFonts w:ascii="David" w:eastAsia="Times New Roman" w:hAnsi="David" w:cs="David" w:hint="cs"/>
          <w:b/>
          <w:bCs/>
          <w:sz w:val="24"/>
          <w:szCs w:val="24"/>
          <w:rtl/>
        </w:rPr>
        <w:t>התייחסות מועטה לפער בין המצב הנורמטיבי למציאות בפועל</w:t>
      </w:r>
      <w:r>
        <w:rPr>
          <w:rFonts w:ascii="David" w:eastAsia="Times New Roman" w:hAnsi="David" w:cs="David" w:hint="cs"/>
          <w:sz w:val="24"/>
          <w:szCs w:val="24"/>
          <w:rtl/>
        </w:rPr>
        <w:t xml:space="preserve"> - </w:t>
      </w:r>
      <w:r w:rsidR="00D104B8" w:rsidRPr="000A2084">
        <w:rPr>
          <w:rFonts w:ascii="David" w:eastAsia="Times New Roman" w:hAnsi="David" w:cs="David"/>
          <w:sz w:val="24"/>
          <w:szCs w:val="24"/>
          <w:rtl/>
        </w:rPr>
        <w:t>הדוח מתמקד במצב הנורמטיבי ומונה את החקיקה המרכזית בתחום</w:t>
      </w:r>
      <w:r>
        <w:rPr>
          <w:rFonts w:ascii="David" w:eastAsia="Times New Roman" w:hAnsi="David" w:cs="David" w:hint="cs"/>
          <w:sz w:val="24"/>
          <w:szCs w:val="24"/>
          <w:rtl/>
        </w:rPr>
        <w:t xml:space="preserve">. </w:t>
      </w:r>
      <w:r w:rsidR="00D104B8" w:rsidRPr="000A2084">
        <w:rPr>
          <w:rFonts w:ascii="David" w:eastAsia="Times New Roman" w:hAnsi="David" w:cs="David"/>
          <w:sz w:val="24"/>
          <w:szCs w:val="24"/>
          <w:rtl/>
        </w:rPr>
        <w:t xml:space="preserve">לעומת זאת </w:t>
      </w:r>
      <w:r>
        <w:rPr>
          <w:rFonts w:ascii="David" w:eastAsia="Times New Roman" w:hAnsi="David" w:cs="David" w:hint="cs"/>
          <w:sz w:val="24"/>
          <w:szCs w:val="24"/>
          <w:rtl/>
        </w:rPr>
        <w:t>הדוח ממעט לעסוק במציאות בפועל של אנשים עם מוגבלות בכל אחד מהתחומים ובפערים בין החובה הנורמטיבית למציאות.</w:t>
      </w:r>
    </w:p>
    <w:p w:rsidR="003C2D87" w:rsidRDefault="00BD4F69" w:rsidP="00727168">
      <w:pPr>
        <w:pStyle w:val="a3"/>
        <w:numPr>
          <w:ilvl w:val="0"/>
          <w:numId w:val="2"/>
        </w:numPr>
        <w:spacing w:after="240" w:line="360" w:lineRule="auto"/>
        <w:jc w:val="both"/>
        <w:rPr>
          <w:rFonts w:ascii="David" w:eastAsia="Times New Roman" w:hAnsi="David" w:cs="David"/>
          <w:sz w:val="24"/>
          <w:szCs w:val="24"/>
        </w:rPr>
      </w:pPr>
      <w:r w:rsidRPr="00BD4F69">
        <w:rPr>
          <w:rFonts w:ascii="David" w:eastAsia="Times New Roman" w:hAnsi="David" w:cs="David" w:hint="cs"/>
          <w:b/>
          <w:bCs/>
          <w:sz w:val="24"/>
          <w:szCs w:val="24"/>
          <w:rtl/>
        </w:rPr>
        <w:t>מיעוט מידע ונתונים</w:t>
      </w:r>
      <w:r>
        <w:rPr>
          <w:rFonts w:ascii="David" w:eastAsia="Times New Roman" w:hAnsi="David" w:cs="David" w:hint="cs"/>
          <w:sz w:val="24"/>
          <w:szCs w:val="24"/>
          <w:rtl/>
        </w:rPr>
        <w:t xml:space="preserve"> - הדוח </w:t>
      </w:r>
      <w:r w:rsidR="003C2D87">
        <w:rPr>
          <w:rFonts w:ascii="David" w:eastAsia="Times New Roman" w:hAnsi="David" w:cs="David" w:hint="cs"/>
          <w:sz w:val="24"/>
          <w:szCs w:val="24"/>
          <w:rtl/>
        </w:rPr>
        <w:t xml:space="preserve">על נספחיו </w:t>
      </w:r>
      <w:r>
        <w:rPr>
          <w:rFonts w:ascii="David" w:eastAsia="Times New Roman" w:hAnsi="David" w:cs="David" w:hint="cs"/>
          <w:sz w:val="24"/>
          <w:szCs w:val="24"/>
          <w:rtl/>
        </w:rPr>
        <w:t xml:space="preserve">כולל מעט מאוד מידע סטטיסטי שיכול לשפוך אור הן על המציאות בפועל כיום והן על </w:t>
      </w:r>
      <w:r w:rsidR="003C2D87">
        <w:rPr>
          <w:rFonts w:ascii="David" w:eastAsia="Times New Roman" w:hAnsi="David" w:cs="David" w:hint="cs"/>
          <w:sz w:val="24"/>
          <w:szCs w:val="24"/>
          <w:rtl/>
        </w:rPr>
        <w:t xml:space="preserve">התהליך </w:t>
      </w:r>
      <w:r w:rsidR="00727168">
        <w:rPr>
          <w:rFonts w:ascii="David" w:eastAsia="Times New Roman" w:hAnsi="David" w:cs="David" w:hint="cs"/>
          <w:sz w:val="24"/>
          <w:szCs w:val="24"/>
          <w:rtl/>
        </w:rPr>
        <w:t>שמדינת ישראל</w:t>
      </w:r>
      <w:r w:rsidR="003C2D87">
        <w:rPr>
          <w:rFonts w:ascii="David" w:eastAsia="Times New Roman" w:hAnsi="David" w:cs="David" w:hint="cs"/>
          <w:sz w:val="24"/>
          <w:szCs w:val="24"/>
          <w:rtl/>
        </w:rPr>
        <w:t xml:space="preserve"> עברה בעשור האחרון מאז החתימה על האמנה.</w:t>
      </w:r>
    </w:p>
    <w:p w:rsidR="00BD4F69" w:rsidRDefault="00BD4F69" w:rsidP="00727168">
      <w:pPr>
        <w:pStyle w:val="a3"/>
        <w:numPr>
          <w:ilvl w:val="0"/>
          <w:numId w:val="2"/>
        </w:numPr>
        <w:spacing w:after="240" w:line="360" w:lineRule="auto"/>
        <w:jc w:val="both"/>
        <w:rPr>
          <w:rFonts w:ascii="David" w:eastAsia="Times New Roman" w:hAnsi="David" w:cs="David"/>
          <w:sz w:val="24"/>
          <w:szCs w:val="24"/>
        </w:rPr>
      </w:pPr>
      <w:r w:rsidRPr="00BD4F69">
        <w:rPr>
          <w:rFonts w:ascii="David" w:eastAsia="Times New Roman" w:hAnsi="David" w:cs="David" w:hint="cs"/>
          <w:b/>
          <w:bCs/>
          <w:sz w:val="24"/>
          <w:szCs w:val="24"/>
          <w:rtl/>
        </w:rPr>
        <w:t>היעדר מידע על פעילות מרבית משרדי הממשלה</w:t>
      </w:r>
      <w:r>
        <w:rPr>
          <w:rFonts w:ascii="David" w:eastAsia="Times New Roman" w:hAnsi="David" w:cs="David" w:hint="cs"/>
          <w:sz w:val="24"/>
          <w:szCs w:val="24"/>
          <w:rtl/>
        </w:rPr>
        <w:t xml:space="preserve"> </w:t>
      </w:r>
      <w:r>
        <w:rPr>
          <w:rFonts w:ascii="David" w:eastAsia="Times New Roman" w:hAnsi="David" w:cs="David"/>
          <w:sz w:val="24"/>
          <w:szCs w:val="24"/>
          <w:rtl/>
        </w:rPr>
        <w:t>–</w:t>
      </w:r>
      <w:r>
        <w:rPr>
          <w:rFonts w:ascii="David" w:eastAsia="Times New Roman" w:hAnsi="David" w:cs="David" w:hint="cs"/>
          <w:sz w:val="24"/>
          <w:szCs w:val="24"/>
          <w:rtl/>
        </w:rPr>
        <w:t xml:space="preserve"> הדוח עוסק רבות בפעילות הנציבות ובמספר </w:t>
      </w:r>
      <w:r w:rsidR="00727168">
        <w:rPr>
          <w:rFonts w:ascii="David" w:eastAsia="Times New Roman" w:hAnsi="David" w:cs="David" w:hint="cs"/>
          <w:sz w:val="24"/>
          <w:szCs w:val="24"/>
          <w:rtl/>
        </w:rPr>
        <w:t>מצומצם</w:t>
      </w:r>
      <w:r>
        <w:rPr>
          <w:rFonts w:ascii="David" w:eastAsia="Times New Roman" w:hAnsi="David" w:cs="David" w:hint="cs"/>
          <w:sz w:val="24"/>
          <w:szCs w:val="24"/>
          <w:rtl/>
        </w:rPr>
        <w:t xml:space="preserve"> של משרדים נוספים (</w:t>
      </w:r>
      <w:r w:rsidR="003C2D87">
        <w:rPr>
          <w:rFonts w:ascii="David" w:eastAsia="Times New Roman" w:hAnsi="David" w:cs="David" w:hint="cs"/>
          <w:sz w:val="24"/>
          <w:szCs w:val="24"/>
          <w:rtl/>
        </w:rPr>
        <w:t xml:space="preserve">כגון משרד החינוך, </w:t>
      </w:r>
      <w:r>
        <w:rPr>
          <w:rFonts w:ascii="David" w:eastAsia="Times New Roman" w:hAnsi="David" w:cs="David" w:hint="cs"/>
          <w:sz w:val="24"/>
          <w:szCs w:val="24"/>
          <w:rtl/>
        </w:rPr>
        <w:t xml:space="preserve">המשרד לשוויון חברתי או </w:t>
      </w:r>
      <w:r>
        <w:rPr>
          <w:rFonts w:ascii="David" w:eastAsia="Times New Roman" w:hAnsi="David" w:cs="David" w:hint="cs"/>
          <w:sz w:val="24"/>
          <w:szCs w:val="24"/>
          <w:rtl/>
        </w:rPr>
        <w:lastRenderedPageBreak/>
        <w:t>הסיוע המשפטי). הדוח לא מביא לידי ביטוי את העובדה שהאחריות על מימוש האמנה מוטלת על כלל משרדי הממשלה וצריכה לבוא לידי ביטוי בפעילות חוצת משרדים.</w:t>
      </w:r>
    </w:p>
    <w:p w:rsidR="00BD4F69" w:rsidRDefault="003071C5" w:rsidP="00727168">
      <w:pPr>
        <w:pStyle w:val="a3"/>
        <w:numPr>
          <w:ilvl w:val="0"/>
          <w:numId w:val="2"/>
        </w:numPr>
        <w:spacing w:after="240" w:line="360" w:lineRule="auto"/>
        <w:jc w:val="both"/>
        <w:rPr>
          <w:rFonts w:ascii="David" w:eastAsia="Times New Roman" w:hAnsi="David" w:cs="David"/>
          <w:sz w:val="24"/>
          <w:szCs w:val="24"/>
        </w:rPr>
      </w:pPr>
      <w:r>
        <w:rPr>
          <w:rFonts w:ascii="David" w:eastAsia="Times New Roman" w:hAnsi="David" w:cs="David" w:hint="cs"/>
          <w:b/>
          <w:bCs/>
          <w:sz w:val="24"/>
          <w:szCs w:val="24"/>
          <w:rtl/>
        </w:rPr>
        <w:t>התעלמות מ</w:t>
      </w:r>
      <w:r w:rsidR="00BD4F69">
        <w:rPr>
          <w:rFonts w:ascii="David" w:eastAsia="Times New Roman" w:hAnsi="David" w:cs="David" w:hint="cs"/>
          <w:b/>
          <w:bCs/>
          <w:sz w:val="24"/>
          <w:szCs w:val="24"/>
          <w:rtl/>
        </w:rPr>
        <w:t xml:space="preserve">אוכלוסיות מודרות </w:t>
      </w:r>
      <w:r w:rsidR="00BD4F69">
        <w:rPr>
          <w:rFonts w:ascii="David" w:eastAsia="Times New Roman" w:hAnsi="David" w:cs="David"/>
          <w:sz w:val="24"/>
          <w:szCs w:val="24"/>
          <w:rtl/>
        </w:rPr>
        <w:t>–</w:t>
      </w:r>
      <w:r w:rsidR="00BD4F69">
        <w:rPr>
          <w:rFonts w:ascii="David" w:eastAsia="Times New Roman" w:hAnsi="David" w:cs="David" w:hint="cs"/>
          <w:sz w:val="24"/>
          <w:szCs w:val="24"/>
          <w:rtl/>
        </w:rPr>
        <w:t xml:space="preserve"> הדוח לא מתייחס כמעט כלל לתת קבוצות מודרות. אין התייחסות לחברה הערבית</w:t>
      </w:r>
      <w:r w:rsidR="00727168">
        <w:rPr>
          <w:rFonts w:ascii="David" w:eastAsia="Times New Roman" w:hAnsi="David" w:cs="David" w:hint="cs"/>
          <w:sz w:val="24"/>
          <w:szCs w:val="24"/>
          <w:rtl/>
        </w:rPr>
        <w:t xml:space="preserve">, החרדית, </w:t>
      </w:r>
      <w:r w:rsidR="00BD4F69">
        <w:rPr>
          <w:rFonts w:ascii="David" w:eastAsia="Times New Roman" w:hAnsi="David" w:cs="David" w:hint="cs"/>
          <w:sz w:val="24"/>
          <w:szCs w:val="24"/>
          <w:rtl/>
        </w:rPr>
        <w:t>לאנשים עם מוגבלות החיים בעוני</w:t>
      </w:r>
      <w:r w:rsidR="00727168">
        <w:rPr>
          <w:rFonts w:ascii="David" w:eastAsia="Times New Roman" w:hAnsi="David" w:cs="David" w:hint="cs"/>
          <w:sz w:val="24"/>
          <w:szCs w:val="24"/>
          <w:rtl/>
        </w:rPr>
        <w:t xml:space="preserve"> ועוד. כמו כן</w:t>
      </w:r>
      <w:r w:rsidR="00BD4F69">
        <w:rPr>
          <w:rFonts w:ascii="David" w:eastAsia="Times New Roman" w:hAnsi="David" w:cs="David" w:hint="cs"/>
          <w:sz w:val="24"/>
          <w:szCs w:val="24"/>
          <w:rtl/>
        </w:rPr>
        <w:t xml:space="preserve"> </w:t>
      </w:r>
      <w:r w:rsidR="00727168">
        <w:rPr>
          <w:rFonts w:ascii="David" w:eastAsia="Times New Roman" w:hAnsi="David" w:cs="David" w:hint="cs"/>
          <w:sz w:val="24"/>
          <w:szCs w:val="24"/>
          <w:rtl/>
        </w:rPr>
        <w:t xml:space="preserve">הדוח </w:t>
      </w:r>
      <w:r w:rsidR="00BD4F69">
        <w:rPr>
          <w:rFonts w:ascii="David" w:eastAsia="Times New Roman" w:hAnsi="David" w:cs="David" w:hint="cs"/>
          <w:sz w:val="24"/>
          <w:szCs w:val="24"/>
          <w:rtl/>
        </w:rPr>
        <w:t xml:space="preserve">לא מתייחס לפערים בתוך עולם המוגבלויות שנובעים ממדיניות </w:t>
      </w:r>
      <w:r w:rsidR="00727168">
        <w:rPr>
          <w:rFonts w:ascii="David" w:eastAsia="Times New Roman" w:hAnsi="David" w:cs="David" w:hint="cs"/>
          <w:sz w:val="24"/>
          <w:szCs w:val="24"/>
          <w:rtl/>
        </w:rPr>
        <w:t xml:space="preserve">ממשלתית </w:t>
      </w:r>
      <w:r w:rsidR="00BD4F69">
        <w:rPr>
          <w:rFonts w:ascii="David" w:eastAsia="Times New Roman" w:hAnsi="David" w:cs="David" w:hint="cs"/>
          <w:sz w:val="24"/>
          <w:szCs w:val="24"/>
          <w:rtl/>
        </w:rPr>
        <w:t>לא אחידה (נכי צה"ל, נכי עבודה, נכים כלליים).</w:t>
      </w:r>
    </w:p>
    <w:p w:rsidR="00BD4F69" w:rsidRDefault="00BD4F69" w:rsidP="00727168">
      <w:pPr>
        <w:pStyle w:val="a3"/>
        <w:numPr>
          <w:ilvl w:val="0"/>
          <w:numId w:val="2"/>
        </w:numPr>
        <w:spacing w:after="240" w:line="360" w:lineRule="auto"/>
        <w:jc w:val="both"/>
        <w:rPr>
          <w:rFonts w:ascii="David" w:eastAsia="Times New Roman" w:hAnsi="David" w:cs="David"/>
          <w:sz w:val="24"/>
          <w:szCs w:val="24"/>
        </w:rPr>
      </w:pPr>
      <w:r>
        <w:rPr>
          <w:rFonts w:ascii="David" w:eastAsia="Times New Roman" w:hAnsi="David" w:cs="David" w:hint="cs"/>
          <w:b/>
          <w:bCs/>
          <w:sz w:val="24"/>
          <w:szCs w:val="24"/>
          <w:rtl/>
        </w:rPr>
        <w:t xml:space="preserve">היעדר התייחסות לכלל </w:t>
      </w:r>
      <w:r w:rsidR="003071C5">
        <w:rPr>
          <w:rFonts w:ascii="David" w:eastAsia="Times New Roman" w:hAnsi="David" w:cs="David" w:hint="cs"/>
          <w:b/>
          <w:bCs/>
          <w:sz w:val="24"/>
          <w:szCs w:val="24"/>
          <w:rtl/>
        </w:rPr>
        <w:t xml:space="preserve">הוראות </w:t>
      </w:r>
      <w:r>
        <w:rPr>
          <w:rFonts w:ascii="David" w:eastAsia="Times New Roman" w:hAnsi="David" w:cs="David" w:hint="cs"/>
          <w:b/>
          <w:bCs/>
          <w:sz w:val="24"/>
          <w:szCs w:val="24"/>
          <w:rtl/>
        </w:rPr>
        <w:t xml:space="preserve">האמנה </w:t>
      </w:r>
      <w:r>
        <w:rPr>
          <w:rFonts w:ascii="David" w:eastAsia="Times New Roman" w:hAnsi="David" w:cs="David"/>
          <w:sz w:val="24"/>
          <w:szCs w:val="24"/>
          <w:rtl/>
        </w:rPr>
        <w:t>–</w:t>
      </w:r>
      <w:r>
        <w:rPr>
          <w:rFonts w:ascii="David" w:eastAsia="Times New Roman" w:hAnsi="David" w:cs="David" w:hint="cs"/>
          <w:sz w:val="24"/>
          <w:szCs w:val="24"/>
          <w:rtl/>
        </w:rPr>
        <w:t xml:space="preserve"> הדוח מושתת על הנעשה במדינה ולא על החובות שבאמנה. בכך הדוח </w:t>
      </w:r>
      <w:r w:rsidR="003C2D87">
        <w:rPr>
          <w:rFonts w:ascii="David" w:eastAsia="Times New Roman" w:hAnsi="David" w:cs="David" w:hint="cs"/>
          <w:sz w:val="24"/>
          <w:szCs w:val="24"/>
          <w:rtl/>
        </w:rPr>
        <w:t>מתעלם</w:t>
      </w:r>
      <w:r>
        <w:rPr>
          <w:rFonts w:ascii="David" w:eastAsia="Times New Roman" w:hAnsi="David" w:cs="David" w:hint="cs"/>
          <w:sz w:val="24"/>
          <w:szCs w:val="24"/>
          <w:rtl/>
        </w:rPr>
        <w:t xml:space="preserve"> </w:t>
      </w:r>
      <w:r w:rsidR="00727168">
        <w:rPr>
          <w:rFonts w:ascii="David" w:eastAsia="Times New Roman" w:hAnsi="David" w:cs="David" w:hint="cs"/>
          <w:sz w:val="24"/>
          <w:szCs w:val="24"/>
          <w:rtl/>
        </w:rPr>
        <w:t>מהוראות רבות שנכללו</w:t>
      </w:r>
      <w:r w:rsidR="003C2D87">
        <w:rPr>
          <w:rFonts w:ascii="David" w:eastAsia="Times New Roman" w:hAnsi="David" w:cs="David" w:hint="cs"/>
          <w:sz w:val="24"/>
          <w:szCs w:val="24"/>
          <w:rtl/>
        </w:rPr>
        <w:t xml:space="preserve"> באמנה.</w:t>
      </w:r>
    </w:p>
    <w:p w:rsidR="007F5EC8" w:rsidRDefault="00BD4F69" w:rsidP="00F649D5">
      <w:pPr>
        <w:pStyle w:val="a3"/>
        <w:numPr>
          <w:ilvl w:val="0"/>
          <w:numId w:val="2"/>
        </w:numPr>
        <w:spacing w:after="240" w:line="360" w:lineRule="auto"/>
        <w:jc w:val="both"/>
        <w:rPr>
          <w:rFonts w:ascii="David" w:eastAsia="Times New Roman" w:hAnsi="David" w:cs="David"/>
          <w:sz w:val="24"/>
          <w:szCs w:val="24"/>
        </w:rPr>
      </w:pPr>
      <w:r>
        <w:rPr>
          <w:rFonts w:ascii="David" w:eastAsia="Times New Roman" w:hAnsi="David" w:cs="David" w:hint="cs"/>
          <w:b/>
          <w:bCs/>
          <w:sz w:val="24"/>
          <w:szCs w:val="24"/>
          <w:rtl/>
        </w:rPr>
        <w:t>התייחסות מוגבלת</w:t>
      </w:r>
      <w:r w:rsidR="003071C5">
        <w:rPr>
          <w:rFonts w:ascii="David" w:eastAsia="Times New Roman" w:hAnsi="David" w:cs="David" w:hint="cs"/>
          <w:b/>
          <w:bCs/>
          <w:sz w:val="24"/>
          <w:szCs w:val="24"/>
          <w:rtl/>
        </w:rPr>
        <w:t xml:space="preserve"> במישור הנורמטיבי</w:t>
      </w:r>
      <w:r>
        <w:rPr>
          <w:rFonts w:ascii="David" w:eastAsia="Times New Roman" w:hAnsi="David" w:cs="David" w:hint="cs"/>
          <w:b/>
          <w:bCs/>
          <w:sz w:val="24"/>
          <w:szCs w:val="24"/>
          <w:rtl/>
        </w:rPr>
        <w:t xml:space="preserve"> </w:t>
      </w:r>
      <w:r>
        <w:rPr>
          <w:rFonts w:ascii="David" w:eastAsia="Times New Roman" w:hAnsi="David" w:cs="David"/>
          <w:sz w:val="24"/>
          <w:szCs w:val="24"/>
          <w:rtl/>
        </w:rPr>
        <w:t>–</w:t>
      </w:r>
      <w:r>
        <w:rPr>
          <w:rFonts w:ascii="David" w:eastAsia="Times New Roman" w:hAnsi="David" w:cs="David" w:hint="cs"/>
          <w:sz w:val="24"/>
          <w:szCs w:val="24"/>
          <w:rtl/>
        </w:rPr>
        <w:t xml:space="preserve"> </w:t>
      </w:r>
      <w:r w:rsidR="007F5EC8">
        <w:rPr>
          <w:rFonts w:ascii="David" w:eastAsia="Times New Roman" w:hAnsi="David" w:cs="David" w:hint="cs"/>
          <w:sz w:val="24"/>
          <w:szCs w:val="24"/>
          <w:rtl/>
        </w:rPr>
        <w:t>גם בהתמקדות של הדוח על ההיבטים הנורמטיביים חסרה התייחסות למדרג הנורמטיבי</w:t>
      </w:r>
      <w:r w:rsidR="003071C5">
        <w:rPr>
          <w:rFonts w:ascii="David" w:eastAsia="Times New Roman" w:hAnsi="David" w:cs="David" w:hint="cs"/>
          <w:sz w:val="24"/>
          <w:szCs w:val="24"/>
          <w:rtl/>
        </w:rPr>
        <w:t xml:space="preserve"> ובעיקר </w:t>
      </w:r>
      <w:r w:rsidR="007F5EC8">
        <w:rPr>
          <w:rFonts w:ascii="David" w:eastAsia="Times New Roman" w:hAnsi="David" w:cs="David" w:hint="cs"/>
          <w:sz w:val="24"/>
          <w:szCs w:val="24"/>
          <w:rtl/>
        </w:rPr>
        <w:t xml:space="preserve">לבעייתיות בכך שחלק מהזכויות והשירותים </w:t>
      </w:r>
      <w:r w:rsidR="00F649D5">
        <w:rPr>
          <w:rFonts w:ascii="David" w:eastAsia="Times New Roman" w:hAnsi="David" w:cs="David" w:hint="cs"/>
          <w:sz w:val="24"/>
          <w:szCs w:val="24"/>
          <w:rtl/>
        </w:rPr>
        <w:t>מעוגן</w:t>
      </w:r>
      <w:r w:rsidR="007F5EC8">
        <w:rPr>
          <w:rFonts w:ascii="David" w:eastAsia="Times New Roman" w:hAnsi="David" w:cs="David" w:hint="cs"/>
          <w:sz w:val="24"/>
          <w:szCs w:val="24"/>
          <w:rtl/>
        </w:rPr>
        <w:t xml:space="preserve"> בחקיקה ואילו חלק משמעותי של הזכויות והשירותים </w:t>
      </w:r>
      <w:r w:rsidR="003071C5">
        <w:rPr>
          <w:rFonts w:ascii="David" w:eastAsia="Times New Roman" w:hAnsi="David" w:cs="David" w:hint="cs"/>
          <w:sz w:val="24"/>
          <w:szCs w:val="24"/>
          <w:rtl/>
        </w:rPr>
        <w:t>מעוגן אך ורק ב</w:t>
      </w:r>
      <w:r w:rsidR="007F5EC8">
        <w:rPr>
          <w:rFonts w:ascii="David" w:eastAsia="Times New Roman" w:hAnsi="David" w:cs="David" w:hint="cs"/>
          <w:sz w:val="24"/>
          <w:szCs w:val="24"/>
          <w:rtl/>
        </w:rPr>
        <w:t>הוראות תע"ס אם בכלל.</w:t>
      </w:r>
    </w:p>
    <w:p w:rsidR="00BD4F69" w:rsidRPr="003071C5" w:rsidRDefault="00BD4F69" w:rsidP="007F5EC8">
      <w:pPr>
        <w:spacing w:after="240" w:line="240" w:lineRule="auto"/>
        <w:jc w:val="both"/>
        <w:rPr>
          <w:rFonts w:ascii="Times New Roman" w:eastAsia="Times New Roman" w:hAnsi="Times New Roman" w:cs="Times New Roman"/>
          <w:sz w:val="24"/>
          <w:szCs w:val="24"/>
          <w:rtl/>
        </w:rPr>
      </w:pPr>
    </w:p>
    <w:p w:rsidR="00BD4F69" w:rsidRPr="00C319A3" w:rsidRDefault="00BD4F69" w:rsidP="007F5EC8">
      <w:pPr>
        <w:spacing w:after="240" w:line="240" w:lineRule="auto"/>
        <w:jc w:val="both"/>
        <w:rPr>
          <w:rFonts w:ascii="David" w:eastAsia="Times New Roman" w:hAnsi="David" w:cs="David"/>
          <w:b/>
          <w:bCs/>
          <w:sz w:val="30"/>
          <w:szCs w:val="30"/>
          <w:u w:val="single"/>
          <w:rtl/>
        </w:rPr>
      </w:pPr>
      <w:r w:rsidRPr="00C319A3">
        <w:rPr>
          <w:rFonts w:ascii="David" w:eastAsia="Times New Roman" w:hAnsi="David" w:cs="David"/>
          <w:b/>
          <w:bCs/>
          <w:sz w:val="30"/>
          <w:szCs w:val="30"/>
          <w:u w:val="single"/>
          <w:rtl/>
        </w:rPr>
        <w:t>התייחסות פרטנית</w:t>
      </w:r>
      <w:r w:rsidRPr="00C319A3">
        <w:rPr>
          <w:rFonts w:ascii="David" w:eastAsia="Times New Roman" w:hAnsi="David" w:cs="David" w:hint="cs"/>
          <w:b/>
          <w:bCs/>
          <w:sz w:val="30"/>
          <w:szCs w:val="30"/>
          <w:u w:val="single"/>
          <w:rtl/>
        </w:rPr>
        <w:t xml:space="preserve"> לדוח המדינה</w:t>
      </w:r>
    </w:p>
    <w:p w:rsidR="00D104B8" w:rsidRDefault="00D104B8" w:rsidP="007F5EC8">
      <w:pPr>
        <w:spacing w:after="0" w:line="240" w:lineRule="auto"/>
        <w:jc w:val="both"/>
        <w:rPr>
          <w:rFonts w:ascii="Arial" w:eastAsia="Times New Roman" w:hAnsi="Arial" w:cs="Arial"/>
          <w:b/>
          <w:bCs/>
          <w:color w:val="000000"/>
        </w:rPr>
      </w:pPr>
    </w:p>
    <w:p w:rsidR="00BD4F69" w:rsidRDefault="00BD4F69" w:rsidP="007F5EC8">
      <w:pPr>
        <w:spacing w:after="0" w:line="240" w:lineRule="auto"/>
        <w:jc w:val="both"/>
        <w:rPr>
          <w:rFonts w:ascii="Arial" w:eastAsia="Times New Roman" w:hAnsi="Arial" w:cs="Arial"/>
          <w:b/>
          <w:bCs/>
          <w:color w:val="000000"/>
        </w:rPr>
      </w:pPr>
    </w:p>
    <w:p w:rsidR="00BD4F69" w:rsidRPr="000A2084" w:rsidRDefault="00BD4F69" w:rsidP="007F5EC8">
      <w:pPr>
        <w:spacing w:after="240" w:line="360" w:lineRule="auto"/>
        <w:jc w:val="both"/>
        <w:rPr>
          <w:rFonts w:ascii="David" w:eastAsia="Times New Roman" w:hAnsi="David" w:cs="David"/>
          <w:b/>
          <w:bCs/>
          <w:sz w:val="24"/>
          <w:szCs w:val="24"/>
          <w:u w:val="single"/>
          <w:rtl/>
        </w:rPr>
      </w:pPr>
      <w:r>
        <w:rPr>
          <w:rFonts w:ascii="David" w:eastAsia="Times New Roman" w:hAnsi="David" w:cs="David" w:hint="cs"/>
          <w:b/>
          <w:bCs/>
          <w:sz w:val="24"/>
          <w:szCs w:val="24"/>
          <w:u w:val="single"/>
          <w:rtl/>
        </w:rPr>
        <w:t xml:space="preserve">המבוא לדוח </w:t>
      </w:r>
    </w:p>
    <w:p w:rsidR="00BD4F69" w:rsidRDefault="00E4343B" w:rsidP="00F649D5">
      <w:pPr>
        <w:pStyle w:val="a3"/>
        <w:numPr>
          <w:ilvl w:val="0"/>
          <w:numId w:val="1"/>
        </w:numPr>
        <w:spacing w:after="0" w:line="360" w:lineRule="auto"/>
        <w:jc w:val="both"/>
        <w:rPr>
          <w:rFonts w:ascii="Times New Roman" w:eastAsia="Times New Roman" w:hAnsi="Times New Roman" w:cs="Times New Roman"/>
          <w:sz w:val="24"/>
          <w:szCs w:val="24"/>
        </w:rPr>
      </w:pPr>
      <w:r>
        <w:rPr>
          <w:rFonts w:ascii="David" w:eastAsia="Times New Roman" w:hAnsi="David" w:cs="David" w:hint="cs"/>
          <w:b/>
          <w:bCs/>
          <w:sz w:val="24"/>
          <w:szCs w:val="24"/>
          <w:rtl/>
        </w:rPr>
        <w:t xml:space="preserve">התייעצות עם חברה אזרחית </w:t>
      </w:r>
      <w:r>
        <w:rPr>
          <w:rFonts w:ascii="David" w:eastAsia="Times New Roman" w:hAnsi="David" w:cs="David"/>
          <w:b/>
          <w:bCs/>
          <w:sz w:val="24"/>
          <w:szCs w:val="24"/>
          <w:rtl/>
        </w:rPr>
        <w:t>–</w:t>
      </w:r>
      <w:r>
        <w:rPr>
          <w:rFonts w:ascii="David" w:eastAsia="Times New Roman" w:hAnsi="David" w:cs="David" w:hint="cs"/>
          <w:b/>
          <w:bCs/>
          <w:sz w:val="24"/>
          <w:szCs w:val="24"/>
          <w:rtl/>
        </w:rPr>
        <w:t xml:space="preserve"> </w:t>
      </w:r>
      <w:r>
        <w:rPr>
          <w:rFonts w:ascii="David" w:eastAsia="Times New Roman" w:hAnsi="David" w:cs="David" w:hint="cs"/>
          <w:sz w:val="24"/>
          <w:szCs w:val="24"/>
          <w:rtl/>
        </w:rPr>
        <w:t>בשונה מהרושם שעולה מהדוח, ההיוועצות של המדינה עם הארגונים ברמת התוכן החלה רק כעת</w:t>
      </w:r>
      <w:r w:rsidR="003071C5">
        <w:rPr>
          <w:rFonts w:ascii="David" w:eastAsia="Times New Roman" w:hAnsi="David" w:cs="David" w:hint="cs"/>
          <w:sz w:val="24"/>
          <w:szCs w:val="24"/>
          <w:rtl/>
        </w:rPr>
        <w:t>,</w:t>
      </w:r>
      <w:r>
        <w:rPr>
          <w:rFonts w:ascii="David" w:eastAsia="Times New Roman" w:hAnsi="David" w:cs="David" w:hint="cs"/>
          <w:sz w:val="24"/>
          <w:szCs w:val="24"/>
          <w:rtl/>
        </w:rPr>
        <w:t xml:space="preserve"> בסוף ינואר 2017. הטיו</w:t>
      </w:r>
      <w:r w:rsidR="007F5EC8">
        <w:rPr>
          <w:rFonts w:ascii="David" w:eastAsia="Times New Roman" w:hAnsi="David" w:cs="David" w:hint="cs"/>
          <w:sz w:val="24"/>
          <w:szCs w:val="24"/>
          <w:rtl/>
        </w:rPr>
        <w:t xml:space="preserve">טה לא היתה חשופה לארגונים קודם. </w:t>
      </w:r>
      <w:r>
        <w:rPr>
          <w:rFonts w:ascii="David" w:eastAsia="Times New Roman" w:hAnsi="David" w:cs="David" w:hint="cs"/>
          <w:sz w:val="24"/>
          <w:szCs w:val="24"/>
          <w:rtl/>
        </w:rPr>
        <w:t>כפי שצוין לעיל הטיוטה עצמה אינה זמינה בעברית ובע</w:t>
      </w:r>
      <w:r w:rsidR="007F5EC8">
        <w:rPr>
          <w:rFonts w:ascii="David" w:eastAsia="Times New Roman" w:hAnsi="David" w:cs="David" w:hint="cs"/>
          <w:sz w:val="24"/>
          <w:szCs w:val="24"/>
          <w:rtl/>
        </w:rPr>
        <w:t>רבית וכן לא במתכונת נגישה לאנשים עם מוגבלות בראייה או עם מוגבלות שכלית</w:t>
      </w:r>
      <w:r>
        <w:rPr>
          <w:rFonts w:ascii="David" w:eastAsia="Times New Roman" w:hAnsi="David" w:cs="David" w:hint="cs"/>
          <w:sz w:val="24"/>
          <w:szCs w:val="24"/>
          <w:rtl/>
        </w:rPr>
        <w:t xml:space="preserve">. כמו כן לא יצא קול קורא </w:t>
      </w:r>
      <w:r w:rsidR="00F649D5">
        <w:rPr>
          <w:rFonts w:ascii="David" w:eastAsia="Times New Roman" w:hAnsi="David" w:cs="David" w:hint="cs"/>
          <w:sz w:val="24"/>
          <w:szCs w:val="24"/>
          <w:rtl/>
        </w:rPr>
        <w:t>לציבור לאחר גיבוש דוח המדינה כדי לאפשר תגובות נרחבות של הציבור</w:t>
      </w:r>
      <w:r>
        <w:rPr>
          <w:rFonts w:ascii="David" w:eastAsia="Times New Roman" w:hAnsi="David" w:cs="David" w:hint="cs"/>
          <w:sz w:val="24"/>
          <w:szCs w:val="24"/>
          <w:rtl/>
        </w:rPr>
        <w:t>. למיטב ידיעתנו הפנייה היחידה לחברה האזרחית נעשתה באמצעות פורום זה ש</w:t>
      </w:r>
      <w:r w:rsidR="007F5EC8">
        <w:rPr>
          <w:rFonts w:ascii="David" w:eastAsia="Times New Roman" w:hAnsi="David" w:cs="David" w:hint="cs"/>
          <w:sz w:val="24"/>
          <w:szCs w:val="24"/>
          <w:rtl/>
        </w:rPr>
        <w:t>כולל 26 ארגונים מתוך עשרות ארגונים ומאות פעילים שיכלו לתרום להעשרת תמונת המציאות בישראל</w:t>
      </w:r>
      <w:r>
        <w:rPr>
          <w:rFonts w:ascii="David" w:eastAsia="Times New Roman" w:hAnsi="David" w:cs="David" w:hint="cs"/>
          <w:sz w:val="24"/>
          <w:szCs w:val="24"/>
          <w:rtl/>
        </w:rPr>
        <w:t xml:space="preserve">. </w:t>
      </w:r>
    </w:p>
    <w:p w:rsidR="00E4343B" w:rsidRDefault="00E4343B" w:rsidP="007F5EC8">
      <w:pPr>
        <w:spacing w:after="0" w:line="360" w:lineRule="auto"/>
        <w:jc w:val="both"/>
        <w:rPr>
          <w:rFonts w:ascii="Times New Roman" w:eastAsia="Times New Roman" w:hAnsi="Times New Roman" w:cs="Times New Roman"/>
          <w:sz w:val="24"/>
          <w:szCs w:val="24"/>
          <w:rtl/>
        </w:rPr>
      </w:pPr>
    </w:p>
    <w:p w:rsidR="00E4343B" w:rsidRPr="00E4343B" w:rsidRDefault="00E4343B" w:rsidP="007F5EC8">
      <w:pPr>
        <w:spacing w:after="240" w:line="360" w:lineRule="auto"/>
        <w:jc w:val="both"/>
        <w:rPr>
          <w:rFonts w:ascii="David" w:eastAsia="Times New Roman" w:hAnsi="David" w:cs="David"/>
          <w:b/>
          <w:bCs/>
          <w:sz w:val="24"/>
          <w:szCs w:val="24"/>
          <w:u w:val="single"/>
        </w:rPr>
      </w:pPr>
      <w:r w:rsidRPr="00E4343B">
        <w:rPr>
          <w:rFonts w:ascii="David" w:eastAsia="Times New Roman" w:hAnsi="David" w:cs="David" w:hint="cs"/>
          <w:b/>
          <w:bCs/>
          <w:sz w:val="24"/>
          <w:szCs w:val="24"/>
          <w:u w:val="single"/>
          <w:rtl/>
        </w:rPr>
        <w:t>סעיפים 1-4 לאמנה</w:t>
      </w:r>
    </w:p>
    <w:p w:rsidR="00F10778" w:rsidRDefault="00E4343B" w:rsidP="008E7C5C">
      <w:pPr>
        <w:pStyle w:val="a3"/>
        <w:numPr>
          <w:ilvl w:val="0"/>
          <w:numId w:val="1"/>
        </w:numPr>
        <w:spacing w:after="0" w:line="360" w:lineRule="auto"/>
        <w:jc w:val="both"/>
        <w:rPr>
          <w:rFonts w:ascii="David" w:eastAsia="Times New Roman" w:hAnsi="David" w:cs="David"/>
          <w:sz w:val="24"/>
          <w:szCs w:val="24"/>
        </w:rPr>
      </w:pPr>
      <w:r w:rsidRPr="00E4343B">
        <w:rPr>
          <w:rFonts w:ascii="David" w:eastAsia="Times New Roman" w:hAnsi="David" w:cs="David" w:hint="cs"/>
          <w:b/>
          <w:bCs/>
          <w:sz w:val="24"/>
          <w:szCs w:val="24"/>
          <w:rtl/>
        </w:rPr>
        <w:t>מידע חסר</w:t>
      </w:r>
      <w:r w:rsidRPr="00E4343B">
        <w:rPr>
          <w:rFonts w:ascii="David" w:eastAsia="Times New Roman" w:hAnsi="David" w:cs="David" w:hint="cs"/>
          <w:sz w:val="24"/>
          <w:szCs w:val="24"/>
          <w:rtl/>
        </w:rPr>
        <w:t xml:space="preserve"> </w:t>
      </w:r>
      <w:r w:rsidRPr="00E4343B">
        <w:rPr>
          <w:rFonts w:ascii="David" w:eastAsia="Times New Roman" w:hAnsi="David" w:cs="David"/>
          <w:sz w:val="24"/>
          <w:szCs w:val="24"/>
          <w:rtl/>
        </w:rPr>
        <w:t>–</w:t>
      </w:r>
      <w:r w:rsidRPr="00E4343B">
        <w:rPr>
          <w:rFonts w:ascii="David" w:eastAsia="Times New Roman" w:hAnsi="David" w:cs="David" w:hint="cs"/>
          <w:sz w:val="24"/>
          <w:szCs w:val="24"/>
          <w:rtl/>
        </w:rPr>
        <w:t xml:space="preserve"> </w:t>
      </w:r>
      <w:r>
        <w:rPr>
          <w:rFonts w:ascii="David" w:eastAsia="Times New Roman" w:hAnsi="David" w:cs="David" w:hint="cs"/>
          <w:sz w:val="24"/>
          <w:szCs w:val="24"/>
          <w:rtl/>
        </w:rPr>
        <w:t xml:space="preserve">סעיף </w:t>
      </w:r>
      <w:r w:rsidR="00201707">
        <w:rPr>
          <w:rFonts w:ascii="David" w:eastAsia="Times New Roman" w:hAnsi="David" w:cs="David" w:hint="cs"/>
          <w:sz w:val="24"/>
          <w:szCs w:val="24"/>
          <w:rtl/>
        </w:rPr>
        <w:t xml:space="preserve">12 ונספח סטטיסטי - </w:t>
      </w:r>
      <w:r w:rsidRPr="00E4343B">
        <w:rPr>
          <w:rFonts w:ascii="David" w:eastAsia="Times New Roman" w:hAnsi="David" w:cs="David" w:hint="cs"/>
          <w:sz w:val="24"/>
          <w:szCs w:val="24"/>
          <w:rtl/>
        </w:rPr>
        <w:t xml:space="preserve">חסרים נתונים </w:t>
      </w:r>
      <w:r w:rsidR="00F10778">
        <w:rPr>
          <w:rFonts w:ascii="David" w:eastAsia="Times New Roman" w:hAnsi="David" w:cs="David" w:hint="cs"/>
          <w:sz w:val="24"/>
          <w:szCs w:val="24"/>
          <w:rtl/>
        </w:rPr>
        <w:t xml:space="preserve">רבים אודות </w:t>
      </w:r>
      <w:r w:rsidR="007F5EC8">
        <w:rPr>
          <w:rFonts w:ascii="David" w:eastAsia="Times New Roman" w:hAnsi="David" w:cs="David" w:hint="cs"/>
          <w:sz w:val="24"/>
          <w:szCs w:val="24"/>
          <w:rtl/>
        </w:rPr>
        <w:t xml:space="preserve">אנשים עם </w:t>
      </w:r>
      <w:r w:rsidR="00F10778">
        <w:rPr>
          <w:rFonts w:ascii="David" w:eastAsia="Times New Roman" w:hAnsi="David" w:cs="David" w:hint="cs"/>
          <w:sz w:val="24"/>
          <w:szCs w:val="24"/>
          <w:rtl/>
        </w:rPr>
        <w:t>מוגבלות בישראל. כך למשל:</w:t>
      </w:r>
    </w:p>
    <w:p w:rsidR="00F10778" w:rsidRDefault="00E4343B" w:rsidP="008E7C5C">
      <w:pPr>
        <w:pStyle w:val="a3"/>
        <w:numPr>
          <w:ilvl w:val="0"/>
          <w:numId w:val="4"/>
        </w:numPr>
        <w:spacing w:after="0" w:line="360" w:lineRule="auto"/>
        <w:jc w:val="both"/>
        <w:rPr>
          <w:rFonts w:ascii="David" w:eastAsia="Times New Roman" w:hAnsi="David" w:cs="David"/>
          <w:sz w:val="24"/>
          <w:szCs w:val="24"/>
        </w:rPr>
      </w:pPr>
      <w:r w:rsidRPr="00E4343B">
        <w:rPr>
          <w:rFonts w:ascii="David" w:eastAsia="Times New Roman" w:hAnsi="David" w:cs="David" w:hint="cs"/>
          <w:sz w:val="24"/>
          <w:szCs w:val="24"/>
          <w:rtl/>
        </w:rPr>
        <w:t>התפלגות לפי סוג המוגבלות.</w:t>
      </w:r>
      <w:r w:rsidR="00F10778">
        <w:rPr>
          <w:rFonts w:ascii="David" w:eastAsia="Times New Roman" w:hAnsi="David" w:cs="David" w:hint="cs"/>
          <w:sz w:val="24"/>
          <w:szCs w:val="24"/>
          <w:rtl/>
        </w:rPr>
        <w:t xml:space="preserve"> </w:t>
      </w:r>
    </w:p>
    <w:p w:rsidR="00F10778" w:rsidRDefault="00F10778" w:rsidP="008E7C5C">
      <w:pPr>
        <w:pStyle w:val="a3"/>
        <w:numPr>
          <w:ilvl w:val="0"/>
          <w:numId w:val="4"/>
        </w:numPr>
        <w:spacing w:after="0" w:line="360" w:lineRule="auto"/>
        <w:jc w:val="both"/>
        <w:rPr>
          <w:rFonts w:ascii="David" w:eastAsia="Times New Roman" w:hAnsi="David" w:cs="David"/>
          <w:sz w:val="24"/>
          <w:szCs w:val="24"/>
        </w:rPr>
      </w:pPr>
      <w:r>
        <w:rPr>
          <w:rFonts w:ascii="David" w:eastAsia="Times New Roman" w:hAnsi="David" w:cs="David" w:hint="cs"/>
          <w:sz w:val="24"/>
          <w:szCs w:val="24"/>
          <w:rtl/>
        </w:rPr>
        <w:t>שיעור אנשים עם מוגבלות כפולה ומשולשת בחיתוכים השונים.</w:t>
      </w:r>
    </w:p>
    <w:p w:rsidR="00F10778" w:rsidRDefault="00F10778" w:rsidP="00F649D5">
      <w:pPr>
        <w:pStyle w:val="a3"/>
        <w:numPr>
          <w:ilvl w:val="0"/>
          <w:numId w:val="4"/>
        </w:numPr>
        <w:spacing w:after="0" w:line="360" w:lineRule="auto"/>
        <w:jc w:val="both"/>
        <w:rPr>
          <w:rFonts w:ascii="David" w:eastAsia="Times New Roman" w:hAnsi="David" w:cs="David"/>
          <w:sz w:val="24"/>
          <w:szCs w:val="24"/>
        </w:rPr>
      </w:pPr>
      <w:r>
        <w:rPr>
          <w:rFonts w:ascii="David" w:eastAsia="Times New Roman" w:hAnsi="David" w:cs="David" w:hint="cs"/>
          <w:sz w:val="24"/>
          <w:szCs w:val="24"/>
          <w:rtl/>
        </w:rPr>
        <w:t xml:space="preserve">זקנה ומוגבלות </w:t>
      </w:r>
      <w:r>
        <w:rPr>
          <w:rFonts w:ascii="David" w:eastAsia="Times New Roman" w:hAnsi="David" w:cs="David"/>
          <w:sz w:val="24"/>
          <w:szCs w:val="24"/>
          <w:rtl/>
        </w:rPr>
        <w:t>–</w:t>
      </w:r>
      <w:r>
        <w:rPr>
          <w:rFonts w:ascii="David" w:eastAsia="Times New Roman" w:hAnsi="David" w:cs="David" w:hint="cs"/>
          <w:sz w:val="24"/>
          <w:szCs w:val="24"/>
          <w:rtl/>
        </w:rPr>
        <w:t xml:space="preserve"> מהם המאפיינים הייחודיים של אנשים </w:t>
      </w:r>
      <w:r w:rsidR="00F649D5">
        <w:rPr>
          <w:rFonts w:ascii="David" w:eastAsia="Times New Roman" w:hAnsi="David" w:cs="David" w:hint="cs"/>
          <w:sz w:val="24"/>
          <w:szCs w:val="24"/>
          <w:rtl/>
        </w:rPr>
        <w:t xml:space="preserve">זקנים </w:t>
      </w:r>
      <w:r>
        <w:rPr>
          <w:rFonts w:ascii="David" w:eastAsia="Times New Roman" w:hAnsi="David" w:cs="David" w:hint="cs"/>
          <w:sz w:val="24"/>
          <w:szCs w:val="24"/>
          <w:rtl/>
        </w:rPr>
        <w:t>עם מוגבלות</w:t>
      </w:r>
      <w:r w:rsidR="00F649D5">
        <w:rPr>
          <w:rFonts w:ascii="David" w:eastAsia="Times New Roman" w:hAnsi="David" w:cs="David" w:hint="cs"/>
          <w:sz w:val="24"/>
          <w:szCs w:val="24"/>
          <w:rtl/>
        </w:rPr>
        <w:t xml:space="preserve"> כגון</w:t>
      </w:r>
      <w:r>
        <w:rPr>
          <w:rFonts w:ascii="David" w:eastAsia="Times New Roman" w:hAnsi="David" w:cs="David" w:hint="cs"/>
          <w:sz w:val="24"/>
          <w:szCs w:val="24"/>
          <w:rtl/>
        </w:rPr>
        <w:t xml:space="preserve"> כמה הזדקנו עם מוגבלות וכמה רכשו את המוגבלות תוך כדי זקנה. זאת וודאי לאור ההתמקדות בהמשך הדוח על פעולות שנעשו בהקשר של זקנה.</w:t>
      </w:r>
    </w:p>
    <w:p w:rsidR="001C0180" w:rsidRDefault="001C0180" w:rsidP="001C0180">
      <w:pPr>
        <w:pStyle w:val="a3"/>
        <w:spacing w:after="0" w:line="360" w:lineRule="auto"/>
        <w:ind w:left="1080"/>
        <w:jc w:val="both"/>
        <w:rPr>
          <w:rFonts w:ascii="David" w:eastAsia="Times New Roman" w:hAnsi="David" w:cs="David"/>
          <w:sz w:val="24"/>
          <w:szCs w:val="24"/>
        </w:rPr>
      </w:pPr>
    </w:p>
    <w:p w:rsidR="00201707" w:rsidRDefault="001C0180" w:rsidP="00F649D5">
      <w:pPr>
        <w:pStyle w:val="a3"/>
        <w:numPr>
          <w:ilvl w:val="0"/>
          <w:numId w:val="1"/>
        </w:numPr>
        <w:spacing w:after="0" w:line="360" w:lineRule="auto"/>
        <w:jc w:val="both"/>
        <w:rPr>
          <w:rFonts w:ascii="David" w:eastAsia="Times New Roman" w:hAnsi="David" w:cs="David"/>
          <w:sz w:val="24"/>
          <w:szCs w:val="24"/>
        </w:rPr>
      </w:pPr>
      <w:r w:rsidRPr="00F649D5">
        <w:rPr>
          <w:rFonts w:ascii="David" w:eastAsia="Times New Roman" w:hAnsi="David" w:cs="David" w:hint="cs"/>
          <w:b/>
          <w:bCs/>
          <w:sz w:val="24"/>
          <w:szCs w:val="24"/>
          <w:rtl/>
        </w:rPr>
        <w:t>מנהל מוגבלויות</w:t>
      </w:r>
      <w:r>
        <w:rPr>
          <w:rFonts w:ascii="David" w:eastAsia="Times New Roman" w:hAnsi="David" w:cs="David" w:hint="cs"/>
          <w:sz w:val="24"/>
          <w:szCs w:val="24"/>
          <w:rtl/>
        </w:rPr>
        <w:t xml:space="preserve"> </w:t>
      </w:r>
      <w:r>
        <w:rPr>
          <w:rFonts w:ascii="David" w:eastAsia="Times New Roman" w:hAnsi="David" w:cs="David"/>
          <w:sz w:val="24"/>
          <w:szCs w:val="24"/>
          <w:rtl/>
        </w:rPr>
        <w:t>–</w:t>
      </w:r>
      <w:r>
        <w:rPr>
          <w:rFonts w:ascii="David" w:eastAsia="Times New Roman" w:hAnsi="David" w:cs="David" w:hint="cs"/>
          <w:sz w:val="24"/>
          <w:szCs w:val="24"/>
          <w:rtl/>
        </w:rPr>
        <w:t xml:space="preserve"> הדוח כמעט ואינו מזכיר את מנהל מוגבלויות והשינוי שהמדינה מבקשת להחיל באמצעותו על אופן מתן השירותים לאנשים עם מוגבלות. </w:t>
      </w:r>
      <w:r w:rsidR="00F649D5">
        <w:rPr>
          <w:rFonts w:ascii="David" w:eastAsia="Times New Roman" w:hAnsi="David" w:cs="David" w:hint="cs"/>
          <w:sz w:val="24"/>
          <w:szCs w:val="24"/>
          <w:rtl/>
        </w:rPr>
        <w:t xml:space="preserve">לעמדתנו </w:t>
      </w:r>
      <w:r>
        <w:rPr>
          <w:rFonts w:ascii="David" w:eastAsia="Times New Roman" w:hAnsi="David" w:cs="David" w:hint="cs"/>
          <w:sz w:val="24"/>
          <w:szCs w:val="24"/>
          <w:rtl/>
        </w:rPr>
        <w:t xml:space="preserve">נכון להזכיר אותו בפרק הפתיחה ולאפשר לנו להתייחס לקשיים </w:t>
      </w:r>
      <w:r w:rsidR="00F649D5">
        <w:rPr>
          <w:rFonts w:ascii="David" w:eastAsia="Times New Roman" w:hAnsi="David" w:cs="David" w:hint="cs"/>
          <w:sz w:val="24"/>
          <w:szCs w:val="24"/>
          <w:rtl/>
        </w:rPr>
        <w:t>הנלווים ל</w:t>
      </w:r>
      <w:r>
        <w:rPr>
          <w:rFonts w:ascii="David" w:eastAsia="Times New Roman" w:hAnsi="David" w:cs="David" w:hint="cs"/>
          <w:sz w:val="24"/>
          <w:szCs w:val="24"/>
          <w:rtl/>
        </w:rPr>
        <w:t xml:space="preserve">מהלך </w:t>
      </w:r>
      <w:r>
        <w:rPr>
          <w:rFonts w:ascii="David" w:eastAsia="Times New Roman" w:hAnsi="David" w:cs="David"/>
          <w:sz w:val="24"/>
          <w:szCs w:val="24"/>
          <w:rtl/>
        </w:rPr>
        <w:t>–</w:t>
      </w:r>
      <w:r>
        <w:rPr>
          <w:rFonts w:ascii="David" w:eastAsia="Times New Roman" w:hAnsi="David" w:cs="David" w:hint="cs"/>
          <w:sz w:val="24"/>
          <w:szCs w:val="24"/>
          <w:rtl/>
        </w:rPr>
        <w:t xml:space="preserve"> הותרת אנשים עם </w:t>
      </w:r>
      <w:r>
        <w:rPr>
          <w:rFonts w:ascii="David" w:eastAsia="Times New Roman" w:hAnsi="David" w:cs="David" w:hint="cs"/>
          <w:sz w:val="24"/>
          <w:szCs w:val="24"/>
          <w:rtl/>
        </w:rPr>
        <w:lastRenderedPageBreak/>
        <w:t xml:space="preserve">מוגבלות נפשית וצרכים סיעודיים מחוץ למנהל, מידת שיתוף הארגונים </w:t>
      </w:r>
      <w:r w:rsidR="00F649D5">
        <w:rPr>
          <w:rFonts w:ascii="David" w:eastAsia="Times New Roman" w:hAnsi="David" w:cs="David" w:hint="cs"/>
          <w:sz w:val="24"/>
          <w:szCs w:val="24"/>
          <w:rtl/>
        </w:rPr>
        <w:t>בתהליך והמידה שבה השינוי נוגע בתוכן השירותים ולא רק במבנה של המשרד</w:t>
      </w:r>
      <w:r>
        <w:rPr>
          <w:rFonts w:ascii="David" w:eastAsia="Times New Roman" w:hAnsi="David" w:cs="David" w:hint="cs"/>
          <w:sz w:val="24"/>
          <w:szCs w:val="24"/>
          <w:rtl/>
        </w:rPr>
        <w:t>.</w:t>
      </w:r>
    </w:p>
    <w:p w:rsidR="001C0180" w:rsidRDefault="001C0180" w:rsidP="001C0180">
      <w:pPr>
        <w:pStyle w:val="a3"/>
        <w:spacing w:after="0" w:line="360" w:lineRule="auto"/>
        <w:jc w:val="both"/>
        <w:rPr>
          <w:rFonts w:ascii="David" w:eastAsia="Times New Roman" w:hAnsi="David" w:cs="David"/>
          <w:sz w:val="24"/>
          <w:szCs w:val="24"/>
        </w:rPr>
      </w:pPr>
    </w:p>
    <w:p w:rsidR="001C0180" w:rsidRDefault="001C0180" w:rsidP="001C0180">
      <w:pPr>
        <w:pStyle w:val="a3"/>
        <w:numPr>
          <w:ilvl w:val="0"/>
          <w:numId w:val="1"/>
        </w:numPr>
        <w:spacing w:after="0" w:line="360" w:lineRule="auto"/>
        <w:jc w:val="both"/>
        <w:rPr>
          <w:rFonts w:ascii="David" w:eastAsia="Times New Roman" w:hAnsi="David" w:cs="David"/>
          <w:sz w:val="24"/>
          <w:szCs w:val="24"/>
        </w:rPr>
      </w:pPr>
      <w:r w:rsidRPr="001C0180">
        <w:rPr>
          <w:rFonts w:ascii="David" w:eastAsia="Times New Roman" w:hAnsi="David" w:cs="David" w:hint="cs"/>
          <w:b/>
          <w:bCs/>
          <w:sz w:val="24"/>
          <w:szCs w:val="24"/>
          <w:rtl/>
        </w:rPr>
        <w:t>כשלים באופן עיגון הזכויות של אנשים עם מוגבלות בישראל</w:t>
      </w:r>
      <w:r>
        <w:rPr>
          <w:rFonts w:ascii="David" w:eastAsia="Times New Roman" w:hAnsi="David" w:cs="David" w:hint="cs"/>
          <w:sz w:val="24"/>
          <w:szCs w:val="24"/>
          <w:rtl/>
        </w:rPr>
        <w:t xml:space="preserve"> </w:t>
      </w:r>
      <w:r>
        <w:rPr>
          <w:rFonts w:ascii="David" w:eastAsia="Times New Roman" w:hAnsi="David" w:cs="David"/>
          <w:sz w:val="24"/>
          <w:szCs w:val="24"/>
          <w:rtl/>
        </w:rPr>
        <w:t>–</w:t>
      </w:r>
      <w:r w:rsidR="00F649D5">
        <w:rPr>
          <w:rFonts w:ascii="David" w:eastAsia="Times New Roman" w:hAnsi="David" w:cs="David" w:hint="cs"/>
          <w:sz w:val="24"/>
          <w:szCs w:val="24"/>
          <w:rtl/>
        </w:rPr>
        <w:t xml:space="preserve"> כפי שצוין בהערות הפתיחה יש לתת התייחסות בדוח לשני כשלים מרכזיים שמלווים את כל העיסוק בתחום של מתן שירותים לאנשים עם מוגבלות בישראל:</w:t>
      </w:r>
    </w:p>
    <w:p w:rsidR="001C0180" w:rsidRPr="001C0180" w:rsidRDefault="001C0180" w:rsidP="001C0180">
      <w:pPr>
        <w:pStyle w:val="a3"/>
        <w:rPr>
          <w:rFonts w:ascii="David" w:eastAsia="Times New Roman" w:hAnsi="David" w:cs="David"/>
          <w:sz w:val="24"/>
          <w:szCs w:val="24"/>
          <w:rtl/>
        </w:rPr>
      </w:pPr>
    </w:p>
    <w:p w:rsidR="001C0180" w:rsidRDefault="001C0180" w:rsidP="00F649D5">
      <w:pPr>
        <w:pStyle w:val="a3"/>
        <w:numPr>
          <w:ilvl w:val="0"/>
          <w:numId w:val="36"/>
        </w:numPr>
        <w:spacing w:after="0" w:line="360" w:lineRule="auto"/>
        <w:jc w:val="both"/>
        <w:rPr>
          <w:rFonts w:ascii="David" w:eastAsia="Times New Roman" w:hAnsi="David" w:cs="David"/>
          <w:sz w:val="24"/>
          <w:szCs w:val="24"/>
        </w:rPr>
      </w:pPr>
      <w:r w:rsidRPr="00F649D5">
        <w:rPr>
          <w:rFonts w:ascii="David" w:eastAsia="Times New Roman" w:hAnsi="David" w:cs="David" w:hint="cs"/>
          <w:sz w:val="24"/>
          <w:szCs w:val="24"/>
          <w:u w:val="single"/>
          <w:rtl/>
        </w:rPr>
        <w:t>אנשים עם יותר ממוגבלות אחת</w:t>
      </w:r>
      <w:r>
        <w:rPr>
          <w:rFonts w:ascii="David" w:eastAsia="Times New Roman" w:hAnsi="David" w:cs="David" w:hint="cs"/>
          <w:sz w:val="24"/>
          <w:szCs w:val="24"/>
          <w:rtl/>
        </w:rPr>
        <w:t xml:space="preserve"> </w:t>
      </w:r>
      <w:r>
        <w:rPr>
          <w:rFonts w:ascii="David" w:eastAsia="Times New Roman" w:hAnsi="David" w:cs="David"/>
          <w:sz w:val="24"/>
          <w:szCs w:val="24"/>
          <w:rtl/>
        </w:rPr>
        <w:t>–</w:t>
      </w:r>
      <w:r>
        <w:rPr>
          <w:rFonts w:ascii="David" w:eastAsia="Times New Roman" w:hAnsi="David" w:cs="David" w:hint="cs"/>
          <w:sz w:val="24"/>
          <w:szCs w:val="24"/>
          <w:rtl/>
        </w:rPr>
        <w:t xml:space="preserve"> לכמחצית מהאוכלוסייה של אנשים עם מוגבלות יש יותר ממוגבלות אחת ובכל זאת אופן מתן השירותים מותאם רק למוגבלות אחת ראשית. שיטה זו מובילה לשירותים לא מותאמים לקבוצות גדולות.</w:t>
      </w:r>
    </w:p>
    <w:p w:rsidR="001C0180" w:rsidRDefault="001C0180" w:rsidP="00F649D5">
      <w:pPr>
        <w:pStyle w:val="a3"/>
        <w:numPr>
          <w:ilvl w:val="0"/>
          <w:numId w:val="36"/>
        </w:numPr>
        <w:spacing w:after="0" w:line="360" w:lineRule="auto"/>
        <w:jc w:val="both"/>
        <w:rPr>
          <w:rFonts w:ascii="David" w:eastAsia="Times New Roman" w:hAnsi="David" w:cs="David"/>
          <w:sz w:val="24"/>
          <w:szCs w:val="24"/>
        </w:rPr>
      </w:pPr>
      <w:r w:rsidRPr="00F649D5">
        <w:rPr>
          <w:rFonts w:ascii="David" w:eastAsia="Times New Roman" w:hAnsi="David" w:cs="David" w:hint="cs"/>
          <w:sz w:val="24"/>
          <w:szCs w:val="24"/>
          <w:u w:val="single"/>
          <w:rtl/>
        </w:rPr>
        <w:t>אפליה בין המוגבלויות</w:t>
      </w:r>
      <w:r>
        <w:rPr>
          <w:rFonts w:ascii="David" w:eastAsia="Times New Roman" w:hAnsi="David" w:cs="David" w:hint="cs"/>
          <w:sz w:val="24"/>
          <w:szCs w:val="24"/>
          <w:rtl/>
        </w:rPr>
        <w:t xml:space="preserve"> </w:t>
      </w:r>
      <w:r>
        <w:rPr>
          <w:rFonts w:ascii="David" w:eastAsia="Times New Roman" w:hAnsi="David" w:cs="David"/>
          <w:sz w:val="24"/>
          <w:szCs w:val="24"/>
          <w:rtl/>
        </w:rPr>
        <w:t>–</w:t>
      </w:r>
      <w:r>
        <w:rPr>
          <w:rFonts w:ascii="David" w:eastAsia="Times New Roman" w:hAnsi="David" w:cs="David" w:hint="cs"/>
          <w:sz w:val="24"/>
          <w:szCs w:val="24"/>
          <w:rtl/>
        </w:rPr>
        <w:t xml:space="preserve"> על הדוח להתייחס לכך שהזכויות המפורטות בדוח משתנות בין האוכלוסיות ומעוגנות ברמה נורמטיבית שונה</w:t>
      </w:r>
      <w:r w:rsidR="00F649D5">
        <w:rPr>
          <w:rFonts w:ascii="David" w:eastAsia="Times New Roman" w:hAnsi="David" w:cs="David" w:hint="cs"/>
          <w:sz w:val="24"/>
          <w:szCs w:val="24"/>
          <w:rtl/>
        </w:rPr>
        <w:t xml:space="preserve"> מקבוצה לקבוצה</w:t>
      </w:r>
      <w:r>
        <w:rPr>
          <w:rFonts w:ascii="David" w:eastAsia="Times New Roman" w:hAnsi="David" w:cs="David" w:hint="cs"/>
          <w:sz w:val="24"/>
          <w:szCs w:val="24"/>
          <w:rtl/>
        </w:rPr>
        <w:t>. כפועל יוצא אנשים בתפקוד דומה ועם צרכים דומים זכאים לשירותים שונים לגמרי. בתוך כך ראוי להתייחס למאמצים של הממשלה</w:t>
      </w:r>
      <w:r w:rsidR="00F649D5">
        <w:rPr>
          <w:rFonts w:ascii="David" w:eastAsia="Times New Roman" w:hAnsi="David" w:cs="David" w:hint="cs"/>
          <w:sz w:val="24"/>
          <w:szCs w:val="24"/>
          <w:rtl/>
        </w:rPr>
        <w:t xml:space="preserve"> לתקן את העוול הזה, </w:t>
      </w:r>
      <w:r>
        <w:rPr>
          <w:rFonts w:ascii="David" w:eastAsia="Times New Roman" w:hAnsi="David" w:cs="David" w:hint="cs"/>
          <w:sz w:val="24"/>
          <w:szCs w:val="24"/>
          <w:rtl/>
        </w:rPr>
        <w:t xml:space="preserve">הן בהיבט החקיקה והן בהיבט של </w:t>
      </w:r>
      <w:r w:rsidR="00F649D5">
        <w:rPr>
          <w:rFonts w:ascii="David" w:eastAsia="Times New Roman" w:hAnsi="David" w:cs="David" w:hint="cs"/>
          <w:sz w:val="24"/>
          <w:szCs w:val="24"/>
          <w:rtl/>
        </w:rPr>
        <w:t>תוכן</w:t>
      </w:r>
      <w:r>
        <w:rPr>
          <w:rFonts w:ascii="David" w:eastAsia="Times New Roman" w:hAnsi="David" w:cs="David" w:hint="cs"/>
          <w:sz w:val="24"/>
          <w:szCs w:val="24"/>
          <w:rtl/>
        </w:rPr>
        <w:t xml:space="preserve"> השירות.</w:t>
      </w:r>
    </w:p>
    <w:p w:rsidR="001C0180" w:rsidRPr="00F649D5" w:rsidRDefault="001C0180" w:rsidP="001C0180">
      <w:pPr>
        <w:pStyle w:val="a3"/>
        <w:rPr>
          <w:rFonts w:ascii="David" w:eastAsia="Times New Roman" w:hAnsi="David" w:cs="David"/>
          <w:sz w:val="24"/>
          <w:szCs w:val="24"/>
          <w:rtl/>
        </w:rPr>
      </w:pPr>
    </w:p>
    <w:p w:rsidR="001C0180" w:rsidRPr="001C0180" w:rsidRDefault="001C0180" w:rsidP="001C0180">
      <w:pPr>
        <w:pStyle w:val="a3"/>
        <w:spacing w:after="0" w:line="360" w:lineRule="auto"/>
        <w:jc w:val="both"/>
        <w:rPr>
          <w:rFonts w:ascii="David" w:eastAsia="Times New Roman" w:hAnsi="David" w:cs="David"/>
          <w:sz w:val="24"/>
          <w:szCs w:val="24"/>
          <w:rtl/>
        </w:rPr>
      </w:pPr>
    </w:p>
    <w:p w:rsidR="00201707" w:rsidRPr="00E4343B" w:rsidRDefault="00201707" w:rsidP="007F5EC8">
      <w:pPr>
        <w:spacing w:after="240" w:line="360" w:lineRule="auto"/>
        <w:jc w:val="both"/>
        <w:rPr>
          <w:rFonts w:ascii="David" w:eastAsia="Times New Roman" w:hAnsi="David" w:cs="David"/>
          <w:b/>
          <w:bCs/>
          <w:sz w:val="24"/>
          <w:szCs w:val="24"/>
          <w:u w:val="single"/>
        </w:rPr>
      </w:pPr>
      <w:r>
        <w:rPr>
          <w:rFonts w:ascii="David" w:eastAsia="Times New Roman" w:hAnsi="David" w:cs="David" w:hint="cs"/>
          <w:b/>
          <w:bCs/>
          <w:sz w:val="24"/>
          <w:szCs w:val="24"/>
          <w:u w:val="single"/>
          <w:rtl/>
        </w:rPr>
        <w:t>שוויון ואי הפליה (סעיף 5)</w:t>
      </w:r>
    </w:p>
    <w:p w:rsidR="00B20297" w:rsidRPr="00B20297" w:rsidRDefault="00201707" w:rsidP="008E7C5C">
      <w:pPr>
        <w:pStyle w:val="a3"/>
        <w:numPr>
          <w:ilvl w:val="0"/>
          <w:numId w:val="1"/>
        </w:numPr>
        <w:spacing w:after="0" w:line="360" w:lineRule="auto"/>
        <w:jc w:val="both"/>
        <w:rPr>
          <w:rFonts w:ascii="David" w:hAnsi="David" w:cs="David"/>
          <w:sz w:val="24"/>
          <w:szCs w:val="24"/>
        </w:rPr>
      </w:pPr>
      <w:r w:rsidRPr="00201707">
        <w:rPr>
          <w:rFonts w:ascii="David" w:eastAsia="Times New Roman" w:hAnsi="David" w:cs="David" w:hint="cs"/>
          <w:b/>
          <w:bCs/>
          <w:sz w:val="24"/>
          <w:szCs w:val="24"/>
          <w:rtl/>
        </w:rPr>
        <w:t xml:space="preserve">הפליה בביטוח </w:t>
      </w:r>
      <w:r w:rsidRPr="00201707">
        <w:rPr>
          <w:rFonts w:ascii="David" w:eastAsia="Times New Roman" w:hAnsi="David" w:cs="David"/>
          <w:b/>
          <w:bCs/>
          <w:sz w:val="24"/>
          <w:szCs w:val="24"/>
          <w:rtl/>
        </w:rPr>
        <w:t>–</w:t>
      </w:r>
    </w:p>
    <w:p w:rsidR="00B20297" w:rsidRPr="00B20297" w:rsidRDefault="00B20297" w:rsidP="00F649D5">
      <w:pPr>
        <w:pStyle w:val="a3"/>
        <w:numPr>
          <w:ilvl w:val="0"/>
          <w:numId w:val="3"/>
        </w:numPr>
        <w:spacing w:after="0" w:line="360" w:lineRule="auto"/>
        <w:jc w:val="both"/>
        <w:rPr>
          <w:rFonts w:ascii="David" w:eastAsia="Times New Roman" w:hAnsi="David" w:cs="David"/>
          <w:sz w:val="24"/>
          <w:szCs w:val="24"/>
          <w:rtl/>
        </w:rPr>
      </w:pPr>
      <w:r w:rsidRPr="00B20297">
        <w:rPr>
          <w:rFonts w:ascii="David" w:eastAsia="Times New Roman" w:hAnsi="David" w:cs="David" w:hint="cs"/>
          <w:sz w:val="24"/>
          <w:szCs w:val="24"/>
          <w:u w:val="single"/>
          <w:rtl/>
        </w:rPr>
        <w:t>הפליה כפרקטיקה נהוגה</w:t>
      </w:r>
      <w:r>
        <w:rPr>
          <w:rFonts w:ascii="David" w:eastAsia="Times New Roman" w:hAnsi="David" w:cs="David" w:hint="cs"/>
          <w:sz w:val="24"/>
          <w:szCs w:val="24"/>
          <w:rtl/>
        </w:rPr>
        <w:t xml:space="preserve"> - </w:t>
      </w:r>
      <w:r w:rsidRPr="00B20297">
        <w:rPr>
          <w:rFonts w:ascii="David" w:eastAsia="Times New Roman" w:hAnsi="David" w:cs="David" w:hint="cs"/>
          <w:sz w:val="24"/>
          <w:szCs w:val="24"/>
          <w:rtl/>
        </w:rPr>
        <w:t>פרק הביטוח ב</w:t>
      </w:r>
      <w:r w:rsidRPr="00B20297">
        <w:rPr>
          <w:rFonts w:ascii="David" w:eastAsia="Times New Roman" w:hAnsi="David" w:cs="David"/>
          <w:sz w:val="24"/>
          <w:szCs w:val="24"/>
          <w:rtl/>
        </w:rPr>
        <w:t xml:space="preserve">חוק </w:t>
      </w:r>
      <w:r w:rsidRPr="00B20297">
        <w:rPr>
          <w:rFonts w:ascii="David" w:eastAsia="Times New Roman" w:hAnsi="David" w:cs="David" w:hint="cs"/>
          <w:sz w:val="24"/>
          <w:szCs w:val="24"/>
          <w:rtl/>
        </w:rPr>
        <w:t xml:space="preserve">השוויון </w:t>
      </w:r>
      <w:r w:rsidRPr="00B20297">
        <w:rPr>
          <w:rFonts w:ascii="David" w:eastAsia="Times New Roman" w:hAnsi="David" w:cs="David"/>
          <w:sz w:val="24"/>
          <w:szCs w:val="24"/>
          <w:rtl/>
        </w:rPr>
        <w:t xml:space="preserve">אוסר על אפלייה מחמת מוגבלות בהתקשרות חברות ביטוח עם לקוחות </w:t>
      </w:r>
      <w:r w:rsidRPr="00B20297">
        <w:rPr>
          <w:rFonts w:ascii="David" w:eastAsia="Times New Roman" w:hAnsi="David" w:cs="David" w:hint="cs"/>
          <w:sz w:val="24"/>
          <w:szCs w:val="24"/>
          <w:rtl/>
        </w:rPr>
        <w:t xml:space="preserve">שיש להם </w:t>
      </w:r>
      <w:r w:rsidRPr="00B20297">
        <w:rPr>
          <w:rFonts w:ascii="David" w:eastAsia="Times New Roman" w:hAnsi="David" w:cs="David"/>
          <w:sz w:val="24"/>
          <w:szCs w:val="24"/>
          <w:rtl/>
        </w:rPr>
        <w:t>מוגבלות</w:t>
      </w:r>
      <w:r w:rsidRPr="00B20297">
        <w:rPr>
          <w:rFonts w:ascii="David" w:eastAsia="Times New Roman" w:hAnsi="David" w:cs="David" w:hint="cs"/>
          <w:sz w:val="24"/>
          <w:szCs w:val="24"/>
          <w:rtl/>
        </w:rPr>
        <w:t>.</w:t>
      </w:r>
      <w:r w:rsidRPr="00B20297">
        <w:rPr>
          <w:rFonts w:ascii="David" w:eastAsia="Times New Roman" w:hAnsi="David" w:cs="David"/>
          <w:sz w:val="24"/>
          <w:szCs w:val="24"/>
          <w:rtl/>
        </w:rPr>
        <w:t xml:space="preserve"> אולם מכוח פרשנות המפקחת על הביטוח, יכולות חברות הביטוח שלא להתקשר בחוזי ביטוח עם אנשים עם מוגבלות אם הן מסתמכות על כללים </w:t>
      </w:r>
      <w:r w:rsidRPr="00B20297">
        <w:rPr>
          <w:rFonts w:ascii="David" w:eastAsia="Times New Roman" w:hAnsi="David" w:cs="David" w:hint="cs"/>
          <w:sz w:val="24"/>
          <w:szCs w:val="24"/>
          <w:rtl/>
        </w:rPr>
        <w:t xml:space="preserve">אקטוארים </w:t>
      </w:r>
      <w:r w:rsidRPr="00B20297">
        <w:rPr>
          <w:rFonts w:ascii="David" w:eastAsia="Times New Roman" w:hAnsi="David" w:cs="David"/>
          <w:sz w:val="24"/>
          <w:szCs w:val="24"/>
          <w:rtl/>
        </w:rPr>
        <w:t xml:space="preserve">מקובלים בענף הביטוח הבינלאומי שהם ביטוי לתפיסות סטטיסטיות אפריוריות כלפי אנשים עם מוגבלות. </w:t>
      </w:r>
      <w:r w:rsidRPr="00B20297">
        <w:rPr>
          <w:rFonts w:ascii="David" w:eastAsia="Times New Roman" w:hAnsi="David" w:cs="David" w:hint="cs"/>
          <w:sz w:val="24"/>
          <w:szCs w:val="24"/>
          <w:rtl/>
        </w:rPr>
        <w:t xml:space="preserve">כללים אלו קובעים </w:t>
      </w:r>
      <w:r w:rsidR="00F649D5">
        <w:rPr>
          <w:rFonts w:ascii="David" w:eastAsia="Times New Roman" w:hAnsi="David" w:cs="David" w:hint="cs"/>
          <w:sz w:val="24"/>
          <w:szCs w:val="24"/>
          <w:rtl/>
        </w:rPr>
        <w:t>החרגה קטגורית של מוגבלויות מסוי</w:t>
      </w:r>
      <w:r w:rsidRPr="00B20297">
        <w:rPr>
          <w:rFonts w:ascii="David" w:eastAsia="Times New Roman" w:hAnsi="David" w:cs="David" w:hint="cs"/>
          <w:sz w:val="24"/>
          <w:szCs w:val="24"/>
          <w:rtl/>
        </w:rPr>
        <w:t xml:space="preserve">מות, למשל מחלות נפש. הכללים מבטאים ידע רפואי אנכרוניסטי לגבי מוגבלויות, ודיעות קדומות לגבי סיכון של אנשים אלו. </w:t>
      </w:r>
      <w:r w:rsidRPr="00B20297">
        <w:rPr>
          <w:rFonts w:ascii="David" w:eastAsia="Times New Roman" w:hAnsi="David" w:cs="David"/>
          <w:sz w:val="24"/>
          <w:szCs w:val="24"/>
          <w:rtl/>
        </w:rPr>
        <w:t xml:space="preserve">התוצאה היא כי </w:t>
      </w:r>
      <w:r w:rsidRPr="00B20297">
        <w:rPr>
          <w:rFonts w:ascii="David" w:eastAsia="Times New Roman" w:hAnsi="David" w:cs="David" w:hint="cs"/>
          <w:sz w:val="24"/>
          <w:szCs w:val="24"/>
          <w:rtl/>
        </w:rPr>
        <w:t xml:space="preserve">בקשות </w:t>
      </w:r>
      <w:r w:rsidR="001C0180">
        <w:rPr>
          <w:rFonts w:ascii="David" w:eastAsia="Times New Roman" w:hAnsi="David" w:cs="David" w:hint="cs"/>
          <w:sz w:val="24"/>
          <w:szCs w:val="24"/>
          <w:rtl/>
        </w:rPr>
        <w:t xml:space="preserve">לביטוח </w:t>
      </w:r>
      <w:r w:rsidRPr="00B20297">
        <w:rPr>
          <w:rFonts w:ascii="David" w:eastAsia="Times New Roman" w:hAnsi="David" w:cs="David" w:hint="cs"/>
          <w:sz w:val="24"/>
          <w:szCs w:val="24"/>
          <w:rtl/>
        </w:rPr>
        <w:t xml:space="preserve">של אנשים רבים עם מוגבלות נדחות </w:t>
      </w:r>
      <w:r w:rsidRPr="00B20297">
        <w:rPr>
          <w:rFonts w:ascii="David" w:eastAsia="Times New Roman" w:hAnsi="David" w:cs="David"/>
          <w:sz w:val="24"/>
          <w:szCs w:val="24"/>
          <w:rtl/>
        </w:rPr>
        <w:t>רק מחמת המוגבלות</w:t>
      </w:r>
      <w:r w:rsidR="001C0180">
        <w:rPr>
          <w:rFonts w:ascii="David" w:eastAsia="Times New Roman" w:hAnsi="David" w:cs="David" w:hint="cs"/>
          <w:sz w:val="24"/>
          <w:szCs w:val="24"/>
          <w:rtl/>
        </w:rPr>
        <w:t xml:space="preserve"> ללא ש</w:t>
      </w:r>
      <w:r w:rsidRPr="00B20297">
        <w:rPr>
          <w:rFonts w:ascii="David" w:eastAsia="Times New Roman" w:hAnsi="David" w:cs="David" w:hint="cs"/>
          <w:sz w:val="24"/>
          <w:szCs w:val="24"/>
          <w:rtl/>
        </w:rPr>
        <w:t>מתבצעת התאמה של שירות הביטוח למוגבלות. כך למשל, לא מתבצעות בדיקות פרטנ</w:t>
      </w:r>
      <w:r w:rsidR="00F649D5">
        <w:rPr>
          <w:rFonts w:ascii="David" w:eastAsia="Times New Roman" w:hAnsi="David" w:cs="David" w:hint="cs"/>
          <w:sz w:val="24"/>
          <w:szCs w:val="24"/>
          <w:rtl/>
        </w:rPr>
        <w:t>יות הנוגעות למצבו של האדם המסוי</w:t>
      </w:r>
      <w:r w:rsidRPr="00B20297">
        <w:rPr>
          <w:rFonts w:ascii="David" w:eastAsia="Times New Roman" w:hAnsi="David" w:cs="David" w:hint="cs"/>
          <w:sz w:val="24"/>
          <w:szCs w:val="24"/>
          <w:rtl/>
        </w:rPr>
        <w:t>ם</w:t>
      </w:r>
      <w:r w:rsidRPr="00B20297">
        <w:rPr>
          <w:rFonts w:ascii="David" w:eastAsia="Times New Roman" w:hAnsi="David" w:cs="David"/>
          <w:sz w:val="24"/>
          <w:szCs w:val="24"/>
          <w:rtl/>
        </w:rPr>
        <w:t xml:space="preserve">. </w:t>
      </w:r>
      <w:r w:rsidR="003071C5">
        <w:rPr>
          <w:rFonts w:ascii="David" w:eastAsia="Times New Roman" w:hAnsi="David" w:cs="David" w:hint="cs"/>
          <w:sz w:val="24"/>
          <w:szCs w:val="24"/>
          <w:rtl/>
        </w:rPr>
        <w:t>כפועל יוצא אנשים עם מוגבלות מודרים באופן קבוע מביטוחי חיים, ביטוח נסיעות, ביטוח סיעודי ועוד.</w:t>
      </w:r>
    </w:p>
    <w:p w:rsidR="00B20297" w:rsidRPr="00B20297" w:rsidRDefault="00B20297" w:rsidP="008E7C5C">
      <w:pPr>
        <w:pStyle w:val="a3"/>
        <w:numPr>
          <w:ilvl w:val="0"/>
          <w:numId w:val="3"/>
        </w:numPr>
        <w:spacing w:after="0" w:line="360" w:lineRule="auto"/>
        <w:jc w:val="both"/>
        <w:rPr>
          <w:rFonts w:ascii="David" w:eastAsia="Times New Roman" w:hAnsi="David" w:cs="David"/>
          <w:sz w:val="24"/>
          <w:szCs w:val="24"/>
        </w:rPr>
      </w:pPr>
      <w:r w:rsidRPr="00B20297">
        <w:rPr>
          <w:rFonts w:ascii="David" w:eastAsia="Times New Roman" w:hAnsi="David" w:cs="David" w:hint="cs"/>
          <w:sz w:val="24"/>
          <w:szCs w:val="24"/>
          <w:u w:val="single"/>
          <w:rtl/>
        </w:rPr>
        <w:t>היעדר כתובת אפקטיבית לתלונות</w:t>
      </w:r>
      <w:r>
        <w:rPr>
          <w:rFonts w:ascii="David" w:eastAsia="Times New Roman" w:hAnsi="David" w:cs="David" w:hint="cs"/>
          <w:sz w:val="24"/>
          <w:szCs w:val="24"/>
          <w:rtl/>
        </w:rPr>
        <w:t xml:space="preserve"> - </w:t>
      </w:r>
      <w:r w:rsidRPr="00B20297">
        <w:rPr>
          <w:rFonts w:ascii="David" w:eastAsia="Times New Roman" w:hAnsi="David" w:cs="David"/>
          <w:sz w:val="24"/>
          <w:szCs w:val="24"/>
          <w:rtl/>
        </w:rPr>
        <w:t xml:space="preserve">ועדת התלונות במשרד המשפטים </w:t>
      </w:r>
      <w:r w:rsidRPr="00B20297">
        <w:rPr>
          <w:rFonts w:ascii="David" w:eastAsia="Times New Roman" w:hAnsi="David" w:cs="David" w:hint="cs"/>
          <w:sz w:val="24"/>
          <w:szCs w:val="24"/>
          <w:rtl/>
        </w:rPr>
        <w:t xml:space="preserve">אינה </w:t>
      </w:r>
      <w:r w:rsidRPr="00B20297">
        <w:rPr>
          <w:rFonts w:ascii="David" w:eastAsia="Times New Roman" w:hAnsi="David" w:cs="David"/>
          <w:sz w:val="24"/>
          <w:szCs w:val="24"/>
          <w:rtl/>
        </w:rPr>
        <w:t xml:space="preserve">מהווה כתובת עצמאית ויעילה עבור אנשים עם מוגבלות. אין נתונים רשמיים על מספר ההליכים ותוצאותיהם אולם בהליכים הספורים שנדונו ומוכרים לנו, הוועדות לא הורו לבטח. </w:t>
      </w:r>
      <w:r w:rsidRPr="00B20297">
        <w:rPr>
          <w:rFonts w:ascii="David" w:eastAsia="Times New Roman" w:hAnsi="David" w:cs="David" w:hint="cs"/>
          <w:sz w:val="24"/>
          <w:szCs w:val="24"/>
          <w:rtl/>
        </w:rPr>
        <w:t>הליכים פרטניים בבית המשפט כרוכים בהוצאות כספיות ואינן נגישות לאדם הממוצע.</w:t>
      </w:r>
      <w:r w:rsidR="001C0180">
        <w:rPr>
          <w:rFonts w:ascii="David" w:eastAsia="Times New Roman" w:hAnsi="David" w:cs="David" w:hint="cs"/>
          <w:sz w:val="24"/>
          <w:szCs w:val="24"/>
          <w:rtl/>
        </w:rPr>
        <w:t xml:space="preserve"> בהקשר זה חסרים נתונים מצד המדינה על היקף התלונות והמענה שניתן להם במשרד המשפטים. </w:t>
      </w:r>
    </w:p>
    <w:p w:rsidR="00F649D5" w:rsidRDefault="00F649D5">
      <w:pPr>
        <w:bidi w:val="0"/>
        <w:rPr>
          <w:rFonts w:ascii="David" w:eastAsia="Times New Roman" w:hAnsi="David" w:cs="David"/>
          <w:b/>
          <w:bCs/>
          <w:sz w:val="24"/>
          <w:szCs w:val="24"/>
          <w:rtl/>
        </w:rPr>
      </w:pPr>
      <w:r>
        <w:rPr>
          <w:rFonts w:ascii="David" w:eastAsia="Times New Roman" w:hAnsi="David" w:cs="David"/>
          <w:b/>
          <w:bCs/>
          <w:sz w:val="24"/>
          <w:szCs w:val="24"/>
          <w:rtl/>
        </w:rPr>
        <w:br w:type="page"/>
      </w:r>
    </w:p>
    <w:p w:rsidR="00201707" w:rsidRPr="00B20297" w:rsidRDefault="00201707" w:rsidP="007F5EC8">
      <w:pPr>
        <w:spacing w:after="0" w:line="360" w:lineRule="auto"/>
        <w:jc w:val="both"/>
        <w:rPr>
          <w:rFonts w:ascii="David" w:eastAsia="Times New Roman" w:hAnsi="David" w:cs="David"/>
          <w:b/>
          <w:bCs/>
          <w:sz w:val="24"/>
          <w:szCs w:val="24"/>
          <w:rtl/>
        </w:rPr>
      </w:pPr>
    </w:p>
    <w:p w:rsidR="00201707" w:rsidRPr="00E4343B" w:rsidRDefault="00201707" w:rsidP="007F5EC8">
      <w:pPr>
        <w:spacing w:after="240" w:line="360" w:lineRule="auto"/>
        <w:jc w:val="both"/>
        <w:rPr>
          <w:rFonts w:ascii="David" w:eastAsia="Times New Roman" w:hAnsi="David" w:cs="David"/>
          <w:b/>
          <w:bCs/>
          <w:sz w:val="24"/>
          <w:szCs w:val="24"/>
          <w:u w:val="single"/>
        </w:rPr>
      </w:pPr>
      <w:r>
        <w:rPr>
          <w:rFonts w:ascii="David" w:eastAsia="Times New Roman" w:hAnsi="David" w:cs="David" w:hint="cs"/>
          <w:b/>
          <w:bCs/>
          <w:sz w:val="24"/>
          <w:szCs w:val="24"/>
          <w:u w:val="single"/>
          <w:rtl/>
        </w:rPr>
        <w:t>העלאת מודעות (סעיף 8)</w:t>
      </w:r>
    </w:p>
    <w:p w:rsidR="00FE2EF7" w:rsidRPr="001C0180" w:rsidRDefault="008F4555" w:rsidP="00F649D5">
      <w:pPr>
        <w:pStyle w:val="a3"/>
        <w:numPr>
          <w:ilvl w:val="0"/>
          <w:numId w:val="1"/>
        </w:numPr>
        <w:spacing w:after="0" w:line="360" w:lineRule="auto"/>
        <w:jc w:val="both"/>
        <w:rPr>
          <w:rFonts w:ascii="David" w:eastAsia="Times New Roman" w:hAnsi="David" w:cs="David"/>
          <w:b/>
          <w:bCs/>
          <w:sz w:val="24"/>
          <w:szCs w:val="24"/>
        </w:rPr>
      </w:pPr>
      <w:r>
        <w:rPr>
          <w:rFonts w:ascii="David" w:eastAsia="Times New Roman" w:hAnsi="David" w:cs="David" w:hint="cs"/>
          <w:b/>
          <w:bCs/>
          <w:sz w:val="24"/>
          <w:szCs w:val="24"/>
          <w:rtl/>
        </w:rPr>
        <w:t>פערים ב</w:t>
      </w:r>
      <w:r w:rsidR="00FE2EF7">
        <w:rPr>
          <w:rFonts w:ascii="David" w:eastAsia="Times New Roman" w:hAnsi="David" w:cs="David" w:hint="cs"/>
          <w:b/>
          <w:bCs/>
          <w:sz w:val="24"/>
          <w:szCs w:val="24"/>
          <w:rtl/>
        </w:rPr>
        <w:t>פעילות להעלאת מודעות</w:t>
      </w:r>
      <w:r>
        <w:rPr>
          <w:rFonts w:ascii="David" w:eastAsia="Times New Roman" w:hAnsi="David" w:cs="David" w:hint="cs"/>
          <w:b/>
          <w:bCs/>
          <w:sz w:val="24"/>
          <w:szCs w:val="24"/>
          <w:rtl/>
        </w:rPr>
        <w:t xml:space="preserve"> </w:t>
      </w:r>
      <w:r w:rsidR="001C0180">
        <w:rPr>
          <w:rFonts w:ascii="David" w:eastAsia="Times New Roman" w:hAnsi="David" w:cs="David"/>
          <w:b/>
          <w:bCs/>
          <w:sz w:val="24"/>
          <w:szCs w:val="24"/>
          <w:rtl/>
        </w:rPr>
        <w:t>–</w:t>
      </w:r>
      <w:r>
        <w:rPr>
          <w:rFonts w:ascii="David" w:eastAsia="Times New Roman" w:hAnsi="David" w:cs="David" w:hint="cs"/>
          <w:b/>
          <w:bCs/>
          <w:sz w:val="24"/>
          <w:szCs w:val="24"/>
          <w:rtl/>
        </w:rPr>
        <w:t xml:space="preserve"> </w:t>
      </w:r>
      <w:r w:rsidR="001C0180">
        <w:rPr>
          <w:rFonts w:ascii="David" w:eastAsia="Times New Roman" w:hAnsi="David" w:cs="David" w:hint="cs"/>
          <w:sz w:val="24"/>
          <w:szCs w:val="24"/>
          <w:rtl/>
        </w:rPr>
        <w:t>כיום התקשורת משמשת כגוף המחזק לא פעם סטיגמות כלפי אנשים עם מוגבלות (</w:t>
      </w:r>
      <w:r w:rsidR="00F649D5">
        <w:rPr>
          <w:rFonts w:ascii="David" w:eastAsia="Times New Roman" w:hAnsi="David" w:cs="David" w:hint="cs"/>
          <w:sz w:val="24"/>
          <w:szCs w:val="24"/>
          <w:rtl/>
        </w:rPr>
        <w:t xml:space="preserve">תיאור אנשים עם מוגבלות כאנשים מסכנים או מסוכנים) וכן </w:t>
      </w:r>
      <w:r w:rsidR="001C0180">
        <w:rPr>
          <w:rFonts w:ascii="David" w:eastAsia="Times New Roman" w:hAnsi="David" w:cs="David" w:hint="cs"/>
          <w:sz w:val="24"/>
          <w:szCs w:val="24"/>
          <w:rtl/>
        </w:rPr>
        <w:t xml:space="preserve">רואה בהם קבוצה אחת </w:t>
      </w:r>
      <w:r w:rsidR="00F649D5">
        <w:rPr>
          <w:rFonts w:ascii="David" w:eastAsia="Times New Roman" w:hAnsi="David" w:cs="David" w:hint="cs"/>
          <w:sz w:val="24"/>
          <w:szCs w:val="24"/>
          <w:rtl/>
        </w:rPr>
        <w:t>ו</w:t>
      </w:r>
      <w:r w:rsidR="001C0180">
        <w:rPr>
          <w:rFonts w:ascii="David" w:eastAsia="Times New Roman" w:hAnsi="David" w:cs="David" w:hint="cs"/>
          <w:sz w:val="24"/>
          <w:szCs w:val="24"/>
          <w:rtl/>
        </w:rPr>
        <w:t xml:space="preserve">הומוגנית. דווקא לאור </w:t>
      </w:r>
      <w:r w:rsidR="00F649D5">
        <w:rPr>
          <w:rFonts w:ascii="David" w:eastAsia="Times New Roman" w:hAnsi="David" w:cs="David" w:hint="cs"/>
          <w:sz w:val="24"/>
          <w:szCs w:val="24"/>
          <w:rtl/>
        </w:rPr>
        <w:t>חשיבות ה</w:t>
      </w:r>
      <w:r w:rsidR="001C0180">
        <w:rPr>
          <w:rFonts w:ascii="David" w:eastAsia="Times New Roman" w:hAnsi="David" w:cs="David" w:hint="cs"/>
          <w:sz w:val="24"/>
          <w:szCs w:val="24"/>
          <w:rtl/>
        </w:rPr>
        <w:t xml:space="preserve">התערבות </w:t>
      </w:r>
      <w:r w:rsidR="00F649D5">
        <w:rPr>
          <w:rFonts w:ascii="David" w:eastAsia="Times New Roman" w:hAnsi="David" w:cs="David" w:hint="cs"/>
          <w:sz w:val="24"/>
          <w:szCs w:val="24"/>
          <w:rtl/>
        </w:rPr>
        <w:t>הממשלתית לחינוך הציבור ול</w:t>
      </w:r>
      <w:r w:rsidR="001C0180">
        <w:rPr>
          <w:rFonts w:ascii="David" w:eastAsia="Times New Roman" w:hAnsi="David" w:cs="David" w:hint="cs"/>
          <w:sz w:val="24"/>
          <w:szCs w:val="24"/>
          <w:rtl/>
        </w:rPr>
        <w:t>העלאת מודעות בולטות הנקודות הבאות:</w:t>
      </w:r>
    </w:p>
    <w:p w:rsidR="001C0180" w:rsidRDefault="001C0180" w:rsidP="001C0180">
      <w:pPr>
        <w:pStyle w:val="a3"/>
        <w:spacing w:after="0" w:line="360" w:lineRule="auto"/>
        <w:jc w:val="both"/>
        <w:rPr>
          <w:rFonts w:ascii="David" w:eastAsia="Times New Roman" w:hAnsi="David" w:cs="David"/>
          <w:b/>
          <w:bCs/>
          <w:sz w:val="24"/>
          <w:szCs w:val="24"/>
        </w:rPr>
      </w:pPr>
    </w:p>
    <w:p w:rsidR="00FE2EF7" w:rsidRDefault="00FE2EF7" w:rsidP="001C0180">
      <w:pPr>
        <w:pStyle w:val="a3"/>
        <w:numPr>
          <w:ilvl w:val="0"/>
          <w:numId w:val="37"/>
        </w:numPr>
        <w:spacing w:after="0" w:line="360" w:lineRule="auto"/>
        <w:jc w:val="both"/>
        <w:rPr>
          <w:rFonts w:ascii="David" w:eastAsia="Times New Roman" w:hAnsi="David" w:cs="David"/>
          <w:sz w:val="24"/>
          <w:szCs w:val="24"/>
        </w:rPr>
      </w:pPr>
      <w:r w:rsidRPr="00FE2EF7">
        <w:rPr>
          <w:rFonts w:ascii="David" w:eastAsia="Times New Roman" w:hAnsi="David" w:cs="David" w:hint="cs"/>
          <w:sz w:val="24"/>
          <w:szCs w:val="24"/>
          <w:u w:val="single"/>
          <w:rtl/>
        </w:rPr>
        <w:t>תפיסה צרה של החובה הממשלתית</w:t>
      </w:r>
      <w:r w:rsidRPr="00FE2EF7">
        <w:rPr>
          <w:rFonts w:ascii="David" w:eastAsia="Times New Roman" w:hAnsi="David" w:cs="David" w:hint="cs"/>
          <w:sz w:val="24"/>
          <w:szCs w:val="24"/>
          <w:rtl/>
        </w:rPr>
        <w:t xml:space="preserve"> - ההתייחסות בדוח היא לפעולות </w:t>
      </w:r>
      <w:r w:rsidR="003071C5">
        <w:rPr>
          <w:rFonts w:ascii="David" w:eastAsia="Times New Roman" w:hAnsi="David" w:cs="David" w:hint="cs"/>
          <w:sz w:val="24"/>
          <w:szCs w:val="24"/>
          <w:rtl/>
        </w:rPr>
        <w:t xml:space="preserve">להעלאת מודעות </w:t>
      </w:r>
      <w:r w:rsidRPr="00FE2EF7">
        <w:rPr>
          <w:rFonts w:ascii="David" w:eastAsia="Times New Roman" w:hAnsi="David" w:cs="David" w:hint="cs"/>
          <w:sz w:val="24"/>
          <w:szCs w:val="24"/>
          <w:rtl/>
        </w:rPr>
        <w:t>של הנציבות. אולם החובה להעלאת מודעות מוטלת על כל משרדי הממשלה ואין כל מידע על פעולות להעלאת מודעות באמצעות קמפיינים, כנסים, דפי מידע, הכשרות וכו' של משרדי ממשלה השונים, כל משרד בתחומו. כך למשל במקום להתייחס לפעילות הנציבות בהעלאת מודעות בבתי הספר, היה נכון להת</w:t>
      </w:r>
      <w:r>
        <w:rPr>
          <w:rFonts w:ascii="David" w:eastAsia="Times New Roman" w:hAnsi="David" w:cs="David" w:hint="cs"/>
          <w:sz w:val="24"/>
          <w:szCs w:val="24"/>
          <w:rtl/>
        </w:rPr>
        <w:t>ייחס לפעולות של משרד החינוך להעלות מודעות בקרב התלמידים לשוויון זכויות.</w:t>
      </w:r>
    </w:p>
    <w:p w:rsidR="00FE2EF7" w:rsidRDefault="00FE2EF7" w:rsidP="001C0180">
      <w:pPr>
        <w:pStyle w:val="a3"/>
        <w:numPr>
          <w:ilvl w:val="0"/>
          <w:numId w:val="37"/>
        </w:numPr>
        <w:spacing w:after="0" w:line="360" w:lineRule="auto"/>
        <w:jc w:val="both"/>
        <w:rPr>
          <w:rFonts w:ascii="David" w:eastAsia="Times New Roman" w:hAnsi="David" w:cs="David"/>
          <w:sz w:val="24"/>
          <w:szCs w:val="24"/>
        </w:rPr>
      </w:pPr>
      <w:r w:rsidRPr="00FE2EF7">
        <w:rPr>
          <w:rFonts w:ascii="David" w:eastAsia="Times New Roman" w:hAnsi="David" w:cs="David" w:hint="cs"/>
          <w:sz w:val="24"/>
          <w:szCs w:val="24"/>
          <w:u w:val="single"/>
          <w:rtl/>
        </w:rPr>
        <w:t>נראות של אע"מ בפרסומים</w:t>
      </w:r>
      <w:r>
        <w:rPr>
          <w:rFonts w:ascii="David" w:eastAsia="Times New Roman" w:hAnsi="David" w:cs="David"/>
          <w:sz w:val="24"/>
          <w:szCs w:val="24"/>
          <w:rtl/>
        </w:rPr>
        <w:t>–</w:t>
      </w:r>
      <w:r w:rsidR="001C0180">
        <w:rPr>
          <w:rFonts w:ascii="David" w:eastAsia="Times New Roman" w:hAnsi="David" w:cs="David" w:hint="cs"/>
          <w:sz w:val="24"/>
          <w:szCs w:val="24"/>
          <w:rtl/>
        </w:rPr>
        <w:t xml:space="preserve"> אנשים עם מוגבלויות שונות </w:t>
      </w:r>
      <w:r>
        <w:rPr>
          <w:rFonts w:ascii="David" w:eastAsia="Times New Roman" w:hAnsi="David" w:cs="David" w:hint="cs"/>
          <w:sz w:val="24"/>
          <w:szCs w:val="24"/>
          <w:rtl/>
        </w:rPr>
        <w:t>לא משולבים בפרסומים ממשלתיים למעט בפרסומים של הנציבות. כמו כן הממשלה לא פועלת כדי לקדם ייצוג הולם של אנשים עם מוגבלות בענף הפרסום בכלל.</w:t>
      </w:r>
    </w:p>
    <w:p w:rsidR="00FE2EF7" w:rsidRDefault="00FE2EF7" w:rsidP="001C0180">
      <w:pPr>
        <w:pStyle w:val="a3"/>
        <w:numPr>
          <w:ilvl w:val="0"/>
          <w:numId w:val="37"/>
        </w:numPr>
        <w:spacing w:after="0" w:line="360" w:lineRule="auto"/>
        <w:jc w:val="both"/>
        <w:rPr>
          <w:rFonts w:ascii="David" w:eastAsia="Times New Roman" w:hAnsi="David" w:cs="David"/>
          <w:sz w:val="24"/>
          <w:szCs w:val="24"/>
        </w:rPr>
      </w:pPr>
      <w:r w:rsidRPr="00FE2EF7">
        <w:rPr>
          <w:rFonts w:ascii="David" w:eastAsia="Times New Roman" w:hAnsi="David" w:cs="David" w:hint="cs"/>
          <w:sz w:val="24"/>
          <w:szCs w:val="24"/>
          <w:rtl/>
        </w:rPr>
        <w:t xml:space="preserve"> </w:t>
      </w:r>
      <w:r w:rsidRPr="00FE2EF7">
        <w:rPr>
          <w:rFonts w:ascii="David" w:eastAsia="Times New Roman" w:hAnsi="David" w:cs="David" w:hint="cs"/>
          <w:sz w:val="24"/>
          <w:szCs w:val="24"/>
          <w:u w:val="single"/>
          <w:rtl/>
        </w:rPr>
        <w:t>אופי הקמפיינים</w:t>
      </w:r>
      <w:r>
        <w:rPr>
          <w:rFonts w:ascii="David" w:eastAsia="Times New Roman" w:hAnsi="David" w:cs="David" w:hint="cs"/>
          <w:sz w:val="24"/>
          <w:szCs w:val="24"/>
          <w:rtl/>
        </w:rPr>
        <w:t xml:space="preserve"> </w:t>
      </w:r>
      <w:r>
        <w:rPr>
          <w:rFonts w:ascii="David" w:eastAsia="Times New Roman" w:hAnsi="David" w:cs="David"/>
          <w:sz w:val="24"/>
          <w:szCs w:val="24"/>
          <w:rtl/>
        </w:rPr>
        <w:t>–</w:t>
      </w:r>
      <w:r>
        <w:rPr>
          <w:rFonts w:ascii="David" w:eastAsia="Times New Roman" w:hAnsi="David" w:cs="David" w:hint="cs"/>
          <w:sz w:val="24"/>
          <w:szCs w:val="24"/>
          <w:rtl/>
        </w:rPr>
        <w:t xml:space="preserve"> הקמפיינים</w:t>
      </w:r>
      <w:r w:rsidR="00F649D5">
        <w:rPr>
          <w:rFonts w:ascii="David" w:eastAsia="Times New Roman" w:hAnsi="David" w:cs="David" w:hint="cs"/>
          <w:sz w:val="24"/>
          <w:szCs w:val="24"/>
          <w:rtl/>
        </w:rPr>
        <w:t xml:space="preserve"> הציבוריים</w:t>
      </w:r>
      <w:r>
        <w:rPr>
          <w:rFonts w:ascii="David" w:eastAsia="Times New Roman" w:hAnsi="David" w:cs="David" w:hint="cs"/>
          <w:sz w:val="24"/>
          <w:szCs w:val="24"/>
          <w:rtl/>
        </w:rPr>
        <w:t xml:space="preserve"> עדיין מכוונים לאנשים עם מוגבלות פיזית וחושית. אין כמעט קמפיינים להעלאת מודעות ושינוי עמדות בנוגע לאנשים עם מוגבלויות הבלתי ניכרות. </w:t>
      </w:r>
      <w:r w:rsidR="00F649D5">
        <w:rPr>
          <w:rFonts w:ascii="David" w:eastAsia="Times New Roman" w:hAnsi="David" w:cs="David" w:hint="cs"/>
          <w:sz w:val="24"/>
          <w:szCs w:val="24"/>
          <w:rtl/>
        </w:rPr>
        <w:t xml:space="preserve">בנוסף, </w:t>
      </w:r>
      <w:r>
        <w:rPr>
          <w:rFonts w:ascii="David" w:eastAsia="Times New Roman" w:hAnsi="David" w:cs="David" w:hint="cs"/>
          <w:sz w:val="24"/>
          <w:szCs w:val="24"/>
          <w:rtl/>
        </w:rPr>
        <w:t>הדגש הרב ניתן על נגישות ותעסוקה ומעט מאוד על הנושאים הרבים הנוספים שמופיעים באמנה.</w:t>
      </w:r>
    </w:p>
    <w:p w:rsidR="00FE2EF7" w:rsidRPr="00FE2EF7" w:rsidRDefault="00FE2EF7" w:rsidP="007F5EC8">
      <w:pPr>
        <w:pStyle w:val="a3"/>
        <w:spacing w:after="0" w:line="360" w:lineRule="auto"/>
        <w:ind w:left="1080"/>
        <w:jc w:val="both"/>
        <w:rPr>
          <w:rFonts w:ascii="David" w:eastAsia="Times New Roman" w:hAnsi="David" w:cs="David"/>
          <w:sz w:val="24"/>
          <w:szCs w:val="24"/>
        </w:rPr>
      </w:pPr>
    </w:p>
    <w:p w:rsidR="00FE2EF7" w:rsidRDefault="00F10778" w:rsidP="00F649D5">
      <w:pPr>
        <w:pStyle w:val="a3"/>
        <w:numPr>
          <w:ilvl w:val="0"/>
          <w:numId w:val="1"/>
        </w:numPr>
        <w:spacing w:after="0" w:line="360" w:lineRule="auto"/>
        <w:jc w:val="both"/>
        <w:rPr>
          <w:rFonts w:ascii="David" w:eastAsia="Times New Roman" w:hAnsi="David" w:cs="David"/>
          <w:b/>
          <w:bCs/>
          <w:sz w:val="24"/>
          <w:szCs w:val="24"/>
        </w:rPr>
      </w:pPr>
      <w:r>
        <w:rPr>
          <w:rFonts w:ascii="David" w:eastAsia="Times New Roman" w:hAnsi="David" w:cs="David" w:hint="cs"/>
          <w:b/>
          <w:bCs/>
          <w:sz w:val="24"/>
          <w:szCs w:val="24"/>
          <w:rtl/>
        </w:rPr>
        <w:t xml:space="preserve">הכשרות במקומות עבודה </w:t>
      </w:r>
      <w:r>
        <w:rPr>
          <w:rFonts w:ascii="David" w:eastAsia="Times New Roman" w:hAnsi="David" w:cs="David"/>
          <w:b/>
          <w:bCs/>
          <w:sz w:val="24"/>
          <w:szCs w:val="24"/>
          <w:rtl/>
        </w:rPr>
        <w:t>–</w:t>
      </w:r>
      <w:r>
        <w:rPr>
          <w:rFonts w:ascii="David" w:eastAsia="Times New Roman" w:hAnsi="David" w:cs="David" w:hint="cs"/>
          <w:b/>
          <w:bCs/>
          <w:sz w:val="24"/>
          <w:szCs w:val="24"/>
          <w:rtl/>
        </w:rPr>
        <w:t xml:space="preserve"> </w:t>
      </w:r>
      <w:r w:rsidRPr="008F4555">
        <w:rPr>
          <w:rFonts w:ascii="David" w:eastAsia="Times New Roman" w:hAnsi="David" w:cs="David" w:hint="cs"/>
          <w:sz w:val="24"/>
          <w:szCs w:val="24"/>
          <w:rtl/>
        </w:rPr>
        <w:t>סעיף 45- חסר</w:t>
      </w:r>
      <w:r w:rsidR="00F649D5">
        <w:rPr>
          <w:rFonts w:ascii="David" w:eastAsia="Times New Roman" w:hAnsi="David" w:cs="David" w:hint="cs"/>
          <w:sz w:val="24"/>
          <w:szCs w:val="24"/>
          <w:rtl/>
        </w:rPr>
        <w:t>ים</w:t>
      </w:r>
      <w:r w:rsidRPr="008F4555">
        <w:rPr>
          <w:rFonts w:ascii="David" w:eastAsia="Times New Roman" w:hAnsi="David" w:cs="David" w:hint="cs"/>
          <w:sz w:val="24"/>
          <w:szCs w:val="24"/>
          <w:rtl/>
        </w:rPr>
        <w:t xml:space="preserve"> נתונים</w:t>
      </w:r>
      <w:r w:rsidRPr="00F10778">
        <w:rPr>
          <w:rFonts w:ascii="David" w:eastAsia="Times New Roman" w:hAnsi="David" w:cs="David" w:hint="cs"/>
          <w:sz w:val="24"/>
          <w:szCs w:val="24"/>
          <w:rtl/>
        </w:rPr>
        <w:t xml:space="preserve"> על מספר הגופים שמחויבים </w:t>
      </w:r>
      <w:r w:rsidR="008F4555">
        <w:rPr>
          <w:rFonts w:ascii="David" w:eastAsia="Times New Roman" w:hAnsi="David" w:cs="David" w:hint="cs"/>
          <w:sz w:val="24"/>
          <w:szCs w:val="24"/>
          <w:rtl/>
        </w:rPr>
        <w:t xml:space="preserve">להחזיק במורשה נגישות, </w:t>
      </w:r>
      <w:r w:rsidRPr="00F10778">
        <w:rPr>
          <w:rFonts w:ascii="David" w:eastAsia="Times New Roman" w:hAnsi="David" w:cs="David" w:hint="cs"/>
          <w:sz w:val="24"/>
          <w:szCs w:val="24"/>
          <w:rtl/>
        </w:rPr>
        <w:t>מספר הגופים שעמדו בחובתם לקיים הכשרות וכן היבטי האכיפה מטעם המדינה.</w:t>
      </w:r>
      <w:r w:rsidR="00F649D5">
        <w:rPr>
          <w:rFonts w:ascii="David" w:eastAsia="Times New Roman" w:hAnsi="David" w:cs="David" w:hint="cs"/>
          <w:sz w:val="24"/>
          <w:szCs w:val="24"/>
          <w:rtl/>
        </w:rPr>
        <w:t xml:space="preserve"> למיטב ידיעתנו, בפועל, הכשרות אלה אינן רווחות</w:t>
      </w:r>
      <w:r>
        <w:rPr>
          <w:rFonts w:ascii="David" w:eastAsia="Times New Roman" w:hAnsi="David" w:cs="David" w:hint="cs"/>
          <w:sz w:val="24"/>
          <w:szCs w:val="24"/>
          <w:rtl/>
        </w:rPr>
        <w:t>.</w:t>
      </w:r>
    </w:p>
    <w:p w:rsidR="00F10778" w:rsidRDefault="00F10778" w:rsidP="007F5EC8">
      <w:pPr>
        <w:pStyle w:val="a3"/>
        <w:spacing w:after="0" w:line="360" w:lineRule="auto"/>
        <w:jc w:val="both"/>
        <w:rPr>
          <w:rFonts w:ascii="David" w:eastAsia="Times New Roman" w:hAnsi="David" w:cs="David"/>
          <w:b/>
          <w:bCs/>
          <w:sz w:val="24"/>
          <w:szCs w:val="24"/>
        </w:rPr>
      </w:pPr>
    </w:p>
    <w:p w:rsidR="00201707" w:rsidRDefault="00201707" w:rsidP="007F5EC8">
      <w:pPr>
        <w:spacing w:after="0" w:line="360" w:lineRule="auto"/>
        <w:jc w:val="both"/>
        <w:rPr>
          <w:rFonts w:ascii="David" w:eastAsia="Times New Roman" w:hAnsi="David" w:cs="David"/>
          <w:b/>
          <w:bCs/>
          <w:sz w:val="24"/>
          <w:szCs w:val="24"/>
          <w:rtl/>
        </w:rPr>
      </w:pPr>
    </w:p>
    <w:p w:rsidR="00F10778" w:rsidRPr="00E4343B" w:rsidRDefault="00F10778" w:rsidP="007F5EC8">
      <w:pPr>
        <w:spacing w:after="240" w:line="360" w:lineRule="auto"/>
        <w:jc w:val="both"/>
        <w:rPr>
          <w:rFonts w:ascii="David" w:eastAsia="Times New Roman" w:hAnsi="David" w:cs="David"/>
          <w:b/>
          <w:bCs/>
          <w:sz w:val="24"/>
          <w:szCs w:val="24"/>
          <w:u w:val="single"/>
        </w:rPr>
      </w:pPr>
      <w:r>
        <w:rPr>
          <w:rFonts w:ascii="David" w:eastAsia="Times New Roman" w:hAnsi="David" w:cs="David" w:hint="cs"/>
          <w:b/>
          <w:bCs/>
          <w:sz w:val="24"/>
          <w:szCs w:val="24"/>
          <w:u w:val="single"/>
          <w:rtl/>
        </w:rPr>
        <w:t>נגישות (סעיף 9)</w:t>
      </w:r>
    </w:p>
    <w:p w:rsidR="00F10778" w:rsidRDefault="00BD7A8A" w:rsidP="008E7C5C">
      <w:pPr>
        <w:pStyle w:val="a3"/>
        <w:numPr>
          <w:ilvl w:val="0"/>
          <w:numId w:val="1"/>
        </w:numPr>
        <w:spacing w:after="0" w:line="360" w:lineRule="auto"/>
        <w:jc w:val="both"/>
        <w:rPr>
          <w:rFonts w:ascii="David" w:eastAsia="Times New Roman" w:hAnsi="David" w:cs="David"/>
          <w:b/>
          <w:bCs/>
          <w:sz w:val="24"/>
          <w:szCs w:val="24"/>
        </w:rPr>
      </w:pPr>
      <w:r>
        <w:rPr>
          <w:rFonts w:ascii="David" w:eastAsia="Times New Roman" w:hAnsi="David" w:cs="David" w:hint="cs"/>
          <w:b/>
          <w:bCs/>
          <w:sz w:val="24"/>
          <w:szCs w:val="24"/>
          <w:rtl/>
        </w:rPr>
        <w:t xml:space="preserve">פירוט התקנות </w:t>
      </w:r>
      <w:r w:rsidR="001C0180">
        <w:rPr>
          <w:rFonts w:ascii="David" w:eastAsia="Times New Roman" w:hAnsi="David" w:cs="David" w:hint="cs"/>
          <w:b/>
          <w:bCs/>
          <w:sz w:val="24"/>
          <w:szCs w:val="24"/>
          <w:rtl/>
        </w:rPr>
        <w:t>ה</w:t>
      </w:r>
      <w:r>
        <w:rPr>
          <w:rFonts w:ascii="David" w:eastAsia="Times New Roman" w:hAnsi="David" w:cs="David" w:hint="cs"/>
          <w:b/>
          <w:bCs/>
          <w:sz w:val="24"/>
          <w:szCs w:val="24"/>
          <w:rtl/>
        </w:rPr>
        <w:t xml:space="preserve">תקועות </w:t>
      </w:r>
      <w:r>
        <w:rPr>
          <w:rFonts w:ascii="David" w:eastAsia="Times New Roman" w:hAnsi="David" w:cs="David"/>
          <w:b/>
          <w:bCs/>
          <w:sz w:val="24"/>
          <w:szCs w:val="24"/>
          <w:rtl/>
        </w:rPr>
        <w:t>–</w:t>
      </w:r>
      <w:r>
        <w:rPr>
          <w:rFonts w:ascii="David" w:eastAsia="Times New Roman" w:hAnsi="David" w:cs="David" w:hint="cs"/>
          <w:b/>
          <w:bCs/>
          <w:sz w:val="24"/>
          <w:szCs w:val="24"/>
          <w:rtl/>
        </w:rPr>
        <w:t xml:space="preserve"> </w:t>
      </w:r>
      <w:r w:rsidRPr="008F4555">
        <w:rPr>
          <w:rFonts w:ascii="David" w:eastAsia="Times New Roman" w:hAnsi="David" w:cs="David" w:hint="cs"/>
          <w:sz w:val="24"/>
          <w:szCs w:val="24"/>
          <w:rtl/>
        </w:rPr>
        <w:t xml:space="preserve">סעיף 60 </w:t>
      </w:r>
      <w:r w:rsidRPr="008F4555">
        <w:rPr>
          <w:rFonts w:ascii="David" w:eastAsia="Times New Roman" w:hAnsi="David" w:cs="David"/>
          <w:sz w:val="24"/>
          <w:szCs w:val="24"/>
          <w:rtl/>
        </w:rPr>
        <w:t>–</w:t>
      </w:r>
      <w:r w:rsidRPr="008F4555">
        <w:rPr>
          <w:rFonts w:ascii="David" w:eastAsia="Times New Roman" w:hAnsi="David" w:cs="David" w:hint="cs"/>
          <w:sz w:val="24"/>
          <w:szCs w:val="24"/>
          <w:rtl/>
        </w:rPr>
        <w:t xml:space="preserve"> ראו</w:t>
      </w:r>
      <w:r w:rsidRPr="00BD7A8A">
        <w:rPr>
          <w:rFonts w:ascii="David" w:eastAsia="Times New Roman" w:hAnsi="David" w:cs="David" w:hint="cs"/>
          <w:sz w:val="24"/>
          <w:szCs w:val="24"/>
          <w:rtl/>
        </w:rPr>
        <w:t>י לפרט את התקנות שעדיין נמצאות בתהליך למרות הזמן הרב שעבר מהמועד שהוגדר בחוק.</w:t>
      </w:r>
      <w:r>
        <w:rPr>
          <w:rFonts w:ascii="David" w:eastAsia="Times New Roman" w:hAnsi="David" w:cs="David" w:hint="cs"/>
          <w:b/>
          <w:bCs/>
          <w:sz w:val="24"/>
          <w:szCs w:val="24"/>
          <w:rtl/>
        </w:rPr>
        <w:t xml:space="preserve"> </w:t>
      </w:r>
    </w:p>
    <w:p w:rsidR="00CE0EEF" w:rsidRDefault="00CE0EEF" w:rsidP="007F5EC8">
      <w:pPr>
        <w:pStyle w:val="a3"/>
        <w:spacing w:after="0" w:line="360" w:lineRule="auto"/>
        <w:jc w:val="both"/>
        <w:rPr>
          <w:rFonts w:ascii="David" w:eastAsia="Times New Roman" w:hAnsi="David" w:cs="David"/>
          <w:b/>
          <w:bCs/>
          <w:sz w:val="24"/>
          <w:szCs w:val="24"/>
        </w:rPr>
      </w:pPr>
    </w:p>
    <w:p w:rsidR="00CE0EEF" w:rsidRDefault="00CE0EEF" w:rsidP="008E7C5C">
      <w:pPr>
        <w:pStyle w:val="a3"/>
        <w:numPr>
          <w:ilvl w:val="0"/>
          <w:numId w:val="1"/>
        </w:numPr>
        <w:spacing w:after="0" w:line="360" w:lineRule="auto"/>
        <w:jc w:val="both"/>
        <w:rPr>
          <w:rFonts w:ascii="David" w:eastAsia="Times New Roman" w:hAnsi="David" w:cs="David"/>
          <w:b/>
          <w:bCs/>
          <w:sz w:val="24"/>
          <w:szCs w:val="24"/>
        </w:rPr>
      </w:pPr>
      <w:r>
        <w:rPr>
          <w:rFonts w:ascii="David" w:eastAsia="Times New Roman" w:hAnsi="David" w:cs="David" w:hint="cs"/>
          <w:b/>
          <w:bCs/>
          <w:sz w:val="24"/>
          <w:szCs w:val="24"/>
          <w:rtl/>
        </w:rPr>
        <w:t xml:space="preserve">תקנות נגישות השירות </w:t>
      </w:r>
      <w:r>
        <w:rPr>
          <w:rFonts w:ascii="David" w:eastAsia="Times New Roman" w:hAnsi="David" w:cs="David"/>
          <w:b/>
          <w:bCs/>
          <w:sz w:val="24"/>
          <w:szCs w:val="24"/>
          <w:rtl/>
        </w:rPr>
        <w:t>–</w:t>
      </w:r>
      <w:r>
        <w:rPr>
          <w:rFonts w:ascii="David" w:eastAsia="Times New Roman" w:hAnsi="David" w:cs="David" w:hint="cs"/>
          <w:b/>
          <w:bCs/>
          <w:sz w:val="24"/>
          <w:szCs w:val="24"/>
          <w:rtl/>
        </w:rPr>
        <w:t xml:space="preserve"> </w:t>
      </w:r>
      <w:r w:rsidRPr="00CE0EEF">
        <w:rPr>
          <w:rFonts w:ascii="David" w:eastAsia="Times New Roman" w:hAnsi="David" w:cs="David" w:hint="cs"/>
          <w:sz w:val="24"/>
          <w:szCs w:val="24"/>
          <w:rtl/>
        </w:rPr>
        <w:t>מדינת ישראל חוקקה תקנות פורצות דרך בתחום נגישות השירות אשר שמות דגש על כל סוגי המוגבלויות. חבל שדוח המדינה לא נותן בולטות לתקנות האלה ולמגוון סוגי ההתאמות אשר כלולות בו.</w:t>
      </w:r>
      <w:r w:rsidR="00255121">
        <w:rPr>
          <w:rFonts w:ascii="David" w:eastAsia="Times New Roman" w:hAnsi="David" w:cs="David" w:hint="cs"/>
          <w:b/>
          <w:bCs/>
          <w:sz w:val="24"/>
          <w:szCs w:val="24"/>
          <w:rtl/>
        </w:rPr>
        <w:t xml:space="preserve"> </w:t>
      </w:r>
      <w:r w:rsidR="00255121" w:rsidRPr="00255121">
        <w:rPr>
          <w:rFonts w:ascii="David" w:eastAsia="Times New Roman" w:hAnsi="David" w:cs="David" w:hint="cs"/>
          <w:sz w:val="24"/>
          <w:szCs w:val="24"/>
          <w:rtl/>
        </w:rPr>
        <w:t xml:space="preserve">בתוך כך אין התייחסות לחוסר </w:t>
      </w:r>
      <w:r w:rsidR="008F4555">
        <w:rPr>
          <w:rFonts w:ascii="David" w:eastAsia="Times New Roman" w:hAnsi="David" w:cs="David" w:hint="cs"/>
          <w:sz w:val="24"/>
          <w:szCs w:val="24"/>
          <w:rtl/>
        </w:rPr>
        <w:t xml:space="preserve">המודעות ולחוסר היישום של היבטי </w:t>
      </w:r>
      <w:r w:rsidR="00255121" w:rsidRPr="00255121">
        <w:rPr>
          <w:rFonts w:ascii="David" w:eastAsia="Times New Roman" w:hAnsi="David" w:cs="David" w:hint="cs"/>
          <w:sz w:val="24"/>
          <w:szCs w:val="24"/>
          <w:rtl/>
        </w:rPr>
        <w:t>נגישות</w:t>
      </w:r>
      <w:r w:rsidR="008F4555">
        <w:rPr>
          <w:rFonts w:ascii="David" w:eastAsia="Times New Roman" w:hAnsi="David" w:cs="David" w:hint="cs"/>
          <w:sz w:val="24"/>
          <w:szCs w:val="24"/>
          <w:rtl/>
        </w:rPr>
        <w:t xml:space="preserve"> השירות</w:t>
      </w:r>
      <w:r w:rsidR="00255121" w:rsidRPr="00255121">
        <w:rPr>
          <w:rFonts w:ascii="David" w:eastAsia="Times New Roman" w:hAnsi="David" w:cs="David" w:hint="cs"/>
          <w:sz w:val="24"/>
          <w:szCs w:val="24"/>
          <w:rtl/>
        </w:rPr>
        <w:t xml:space="preserve"> שאינם פיזיים.</w:t>
      </w:r>
      <w:r w:rsidR="00255121">
        <w:rPr>
          <w:rFonts w:ascii="David" w:eastAsia="Times New Roman" w:hAnsi="David" w:cs="David" w:hint="cs"/>
          <w:b/>
          <w:bCs/>
          <w:sz w:val="24"/>
          <w:szCs w:val="24"/>
          <w:rtl/>
        </w:rPr>
        <w:t xml:space="preserve"> </w:t>
      </w:r>
    </w:p>
    <w:p w:rsidR="00CE0EEF" w:rsidRPr="008F4555" w:rsidRDefault="00CE0EEF" w:rsidP="007F5EC8">
      <w:pPr>
        <w:pStyle w:val="a3"/>
        <w:spacing w:after="0" w:line="360" w:lineRule="auto"/>
        <w:jc w:val="both"/>
        <w:rPr>
          <w:rFonts w:ascii="David" w:eastAsia="Times New Roman" w:hAnsi="David" w:cs="David"/>
          <w:b/>
          <w:bCs/>
          <w:sz w:val="24"/>
          <w:szCs w:val="24"/>
          <w:rtl/>
        </w:rPr>
      </w:pPr>
    </w:p>
    <w:p w:rsidR="00CE0EEF" w:rsidRPr="00CE0EEF" w:rsidRDefault="00255121" w:rsidP="008E7C5C">
      <w:pPr>
        <w:pStyle w:val="a3"/>
        <w:numPr>
          <w:ilvl w:val="0"/>
          <w:numId w:val="1"/>
        </w:numPr>
        <w:spacing w:after="0" w:line="360" w:lineRule="auto"/>
        <w:jc w:val="both"/>
        <w:rPr>
          <w:rFonts w:ascii="David" w:eastAsia="Times New Roman" w:hAnsi="David" w:cs="David"/>
          <w:sz w:val="24"/>
          <w:szCs w:val="24"/>
        </w:rPr>
      </w:pPr>
      <w:r>
        <w:rPr>
          <w:rFonts w:ascii="David" w:eastAsia="Times New Roman" w:hAnsi="David" w:cs="David" w:hint="cs"/>
          <w:b/>
          <w:bCs/>
          <w:sz w:val="24"/>
          <w:szCs w:val="24"/>
          <w:rtl/>
        </w:rPr>
        <w:t xml:space="preserve">היעדר </w:t>
      </w:r>
      <w:r w:rsidR="00CE0EEF" w:rsidRPr="00CE0EEF">
        <w:rPr>
          <w:rFonts w:ascii="David" w:eastAsia="Times New Roman" w:hAnsi="David" w:cs="David" w:hint="cs"/>
          <w:b/>
          <w:bCs/>
          <w:sz w:val="24"/>
          <w:szCs w:val="24"/>
          <w:rtl/>
        </w:rPr>
        <w:t xml:space="preserve">לוחות זמנים ליישום - </w:t>
      </w:r>
      <w:r w:rsidR="00CE0EEF" w:rsidRPr="00CE0EEF">
        <w:rPr>
          <w:rFonts w:ascii="David" w:eastAsia="Times New Roman" w:hAnsi="David" w:cs="David" w:hint="cs"/>
          <w:sz w:val="24"/>
          <w:szCs w:val="24"/>
          <w:rtl/>
        </w:rPr>
        <w:t>סעיף</w:t>
      </w:r>
      <w:r w:rsidR="00CE0EEF" w:rsidRPr="00CE0EEF">
        <w:rPr>
          <w:rFonts w:ascii="David" w:eastAsia="Times New Roman" w:hAnsi="David" w:cs="David"/>
          <w:sz w:val="24"/>
          <w:szCs w:val="24"/>
          <w:rtl/>
        </w:rPr>
        <w:t xml:space="preserve"> 53 – </w:t>
      </w:r>
      <w:r w:rsidR="00CE0EEF" w:rsidRPr="00CE0EEF">
        <w:rPr>
          <w:rFonts w:ascii="David" w:eastAsia="Times New Roman" w:hAnsi="David" w:cs="David" w:hint="cs"/>
          <w:sz w:val="24"/>
          <w:szCs w:val="24"/>
          <w:rtl/>
        </w:rPr>
        <w:t xml:space="preserve">הדוח חסר מידע אודות </w:t>
      </w:r>
      <w:r w:rsidR="00BD7A8A" w:rsidRPr="00CE0EEF">
        <w:rPr>
          <w:rFonts w:ascii="David" w:eastAsia="Times New Roman" w:hAnsi="David" w:cs="David"/>
          <w:sz w:val="24"/>
          <w:szCs w:val="24"/>
          <w:rtl/>
        </w:rPr>
        <w:t>לוחות זמנים ליישום</w:t>
      </w:r>
      <w:r w:rsidR="00CE0EEF" w:rsidRPr="00CE0EEF">
        <w:rPr>
          <w:rFonts w:ascii="David" w:eastAsia="Times New Roman" w:hAnsi="David" w:cs="David" w:hint="cs"/>
          <w:sz w:val="24"/>
          <w:szCs w:val="24"/>
          <w:rtl/>
        </w:rPr>
        <w:t xml:space="preserve">. היה נכון לצרף טבלה המפרטת את מועדי היישום (כולל אחוזי היישום) בכל אחד מהנושאים. </w:t>
      </w:r>
    </w:p>
    <w:p w:rsidR="00CE0EEF" w:rsidRPr="00CE0EEF" w:rsidRDefault="00CE0EEF" w:rsidP="007F5EC8">
      <w:pPr>
        <w:pStyle w:val="a3"/>
        <w:spacing w:after="0" w:line="360" w:lineRule="auto"/>
        <w:jc w:val="both"/>
        <w:rPr>
          <w:rFonts w:ascii="David" w:eastAsia="Times New Roman" w:hAnsi="David" w:cs="David"/>
          <w:b/>
          <w:bCs/>
          <w:sz w:val="24"/>
          <w:szCs w:val="24"/>
          <w:rtl/>
        </w:rPr>
      </w:pPr>
    </w:p>
    <w:p w:rsidR="00CE0EEF" w:rsidRDefault="00CE0EEF" w:rsidP="00F649D5">
      <w:pPr>
        <w:pStyle w:val="a3"/>
        <w:numPr>
          <w:ilvl w:val="0"/>
          <w:numId w:val="1"/>
        </w:numPr>
        <w:spacing w:after="0" w:line="360" w:lineRule="auto"/>
        <w:jc w:val="both"/>
        <w:rPr>
          <w:rFonts w:ascii="David" w:eastAsia="Times New Roman" w:hAnsi="David" w:cs="David"/>
          <w:sz w:val="24"/>
          <w:szCs w:val="24"/>
        </w:rPr>
      </w:pPr>
      <w:r w:rsidRPr="00CE0EEF">
        <w:rPr>
          <w:rFonts w:ascii="David" w:eastAsia="Times New Roman" w:hAnsi="David" w:cs="David" w:hint="cs"/>
          <w:b/>
          <w:bCs/>
          <w:sz w:val="24"/>
          <w:szCs w:val="24"/>
          <w:rtl/>
        </w:rPr>
        <w:t xml:space="preserve">חוסר בנתונים </w:t>
      </w:r>
      <w:r w:rsidRPr="00CE0EEF">
        <w:rPr>
          <w:rFonts w:ascii="David" w:eastAsia="Times New Roman" w:hAnsi="David" w:cs="David"/>
          <w:b/>
          <w:bCs/>
          <w:sz w:val="24"/>
          <w:szCs w:val="24"/>
          <w:rtl/>
        </w:rPr>
        <w:t>–</w:t>
      </w:r>
      <w:r>
        <w:rPr>
          <w:rFonts w:ascii="David" w:eastAsia="Times New Roman" w:hAnsi="David" w:cs="David" w:hint="cs"/>
          <w:b/>
          <w:bCs/>
          <w:sz w:val="24"/>
          <w:szCs w:val="24"/>
          <w:rtl/>
        </w:rPr>
        <w:t xml:space="preserve"> </w:t>
      </w:r>
      <w:r>
        <w:rPr>
          <w:rFonts w:ascii="David" w:eastAsia="Times New Roman" w:hAnsi="David" w:cs="David" w:hint="cs"/>
          <w:sz w:val="24"/>
          <w:szCs w:val="24"/>
          <w:rtl/>
        </w:rPr>
        <w:t xml:space="preserve">לאור הפירוט הרב בנוגע לתקנות הנגישות בולט בהיעדרו מסד נתונים בנוגע למצב הנגישות בישראל. </w:t>
      </w:r>
      <w:r w:rsidRPr="00CE0EEF">
        <w:rPr>
          <w:rFonts w:ascii="David" w:eastAsia="Times New Roman" w:hAnsi="David" w:cs="David" w:hint="cs"/>
          <w:sz w:val="24"/>
          <w:szCs w:val="24"/>
          <w:rtl/>
        </w:rPr>
        <w:t>אין מידע על היקפי ביצוע הנגישות בפועל בייחוד ב</w:t>
      </w:r>
      <w:r w:rsidR="008F4555">
        <w:rPr>
          <w:rFonts w:ascii="David" w:eastAsia="Times New Roman" w:hAnsi="David" w:cs="David" w:hint="cs"/>
          <w:sz w:val="24"/>
          <w:szCs w:val="24"/>
          <w:rtl/>
        </w:rPr>
        <w:t>נוגע לחוקים ותקנות שנכנסו לתוקף:</w:t>
      </w:r>
      <w:r w:rsidRPr="00CE0EEF">
        <w:rPr>
          <w:rFonts w:ascii="David" w:eastAsia="Times New Roman" w:hAnsi="David" w:cs="David" w:hint="cs"/>
          <w:sz w:val="24"/>
          <w:szCs w:val="24"/>
          <w:rtl/>
        </w:rPr>
        <w:t xml:space="preserve"> כמה מבנים ציבוריים הונגשו, היקף המבנים הציבוריים החדשים המונגשים, מספר אוטובוסים ותחנות אוט</w:t>
      </w:r>
      <w:r>
        <w:rPr>
          <w:rFonts w:ascii="David" w:eastAsia="Times New Roman" w:hAnsi="David" w:cs="David" w:hint="cs"/>
          <w:sz w:val="24"/>
          <w:szCs w:val="24"/>
          <w:rtl/>
        </w:rPr>
        <w:t xml:space="preserve">ובוס נגישים, מספר בתי ספר נגישים </w:t>
      </w:r>
      <w:r w:rsidRPr="00CE0EEF">
        <w:rPr>
          <w:rFonts w:ascii="David" w:eastAsia="Times New Roman" w:hAnsi="David" w:cs="David" w:hint="cs"/>
          <w:sz w:val="24"/>
          <w:szCs w:val="24"/>
          <w:rtl/>
        </w:rPr>
        <w:t xml:space="preserve">וכו'. </w:t>
      </w:r>
    </w:p>
    <w:p w:rsidR="00255121" w:rsidRPr="00255121" w:rsidRDefault="00255121" w:rsidP="007F5EC8">
      <w:pPr>
        <w:pStyle w:val="a3"/>
        <w:jc w:val="both"/>
        <w:rPr>
          <w:rFonts w:ascii="David" w:eastAsia="Times New Roman" w:hAnsi="David" w:cs="David"/>
          <w:sz w:val="24"/>
          <w:szCs w:val="24"/>
          <w:rtl/>
        </w:rPr>
      </w:pPr>
    </w:p>
    <w:p w:rsidR="00255121" w:rsidRPr="00CE0EEF" w:rsidRDefault="00255121" w:rsidP="007F5EC8">
      <w:pPr>
        <w:pStyle w:val="a3"/>
        <w:spacing w:after="0" w:line="360" w:lineRule="auto"/>
        <w:jc w:val="both"/>
        <w:rPr>
          <w:rFonts w:ascii="David" w:eastAsia="Times New Roman" w:hAnsi="David" w:cs="David"/>
          <w:sz w:val="24"/>
          <w:szCs w:val="24"/>
        </w:rPr>
      </w:pPr>
    </w:p>
    <w:p w:rsidR="00255121" w:rsidRDefault="00255121" w:rsidP="008E7C5C">
      <w:pPr>
        <w:pStyle w:val="a3"/>
        <w:numPr>
          <w:ilvl w:val="0"/>
          <w:numId w:val="1"/>
        </w:numPr>
        <w:spacing w:after="0" w:line="360" w:lineRule="auto"/>
        <w:jc w:val="both"/>
        <w:rPr>
          <w:rFonts w:ascii="David" w:eastAsia="Times New Roman" w:hAnsi="David" w:cs="David"/>
          <w:b/>
          <w:bCs/>
          <w:sz w:val="24"/>
          <w:szCs w:val="24"/>
        </w:rPr>
      </w:pPr>
      <w:r>
        <w:rPr>
          <w:rFonts w:ascii="David" w:eastAsia="Times New Roman" w:hAnsi="David" w:cs="David" w:hint="cs"/>
          <w:b/>
          <w:bCs/>
          <w:sz w:val="24"/>
          <w:szCs w:val="24"/>
          <w:rtl/>
        </w:rPr>
        <w:t xml:space="preserve">נגישות תחבורה ציבורית </w:t>
      </w:r>
      <w:r>
        <w:rPr>
          <w:rFonts w:ascii="David" w:eastAsia="Times New Roman" w:hAnsi="David" w:cs="David"/>
          <w:b/>
          <w:bCs/>
          <w:sz w:val="24"/>
          <w:szCs w:val="24"/>
          <w:rtl/>
        </w:rPr>
        <w:t>–</w:t>
      </w:r>
      <w:r>
        <w:rPr>
          <w:rFonts w:ascii="David" w:eastAsia="Times New Roman" w:hAnsi="David" w:cs="David" w:hint="cs"/>
          <w:b/>
          <w:bCs/>
          <w:sz w:val="24"/>
          <w:szCs w:val="24"/>
          <w:rtl/>
        </w:rPr>
        <w:t xml:space="preserve"> </w:t>
      </w:r>
    </w:p>
    <w:p w:rsidR="00255121" w:rsidRPr="008F4555" w:rsidRDefault="008F4555" w:rsidP="008E7C5C">
      <w:pPr>
        <w:pStyle w:val="a3"/>
        <w:numPr>
          <w:ilvl w:val="0"/>
          <w:numId w:val="5"/>
        </w:numPr>
        <w:spacing w:after="0" w:line="360" w:lineRule="auto"/>
        <w:jc w:val="both"/>
        <w:rPr>
          <w:rFonts w:ascii="David" w:eastAsia="Times New Roman" w:hAnsi="David" w:cs="David"/>
          <w:sz w:val="24"/>
          <w:szCs w:val="24"/>
        </w:rPr>
      </w:pPr>
      <w:r w:rsidRPr="008F4555">
        <w:rPr>
          <w:rFonts w:ascii="David" w:eastAsia="Times New Roman" w:hAnsi="David" w:cs="David" w:hint="cs"/>
          <w:sz w:val="24"/>
          <w:szCs w:val="24"/>
          <w:u w:val="single"/>
          <w:rtl/>
        </w:rPr>
        <w:t>תכנון מול ביצוע</w:t>
      </w:r>
      <w:r>
        <w:rPr>
          <w:rFonts w:ascii="David" w:eastAsia="Times New Roman" w:hAnsi="David" w:cs="David" w:hint="cs"/>
          <w:sz w:val="24"/>
          <w:szCs w:val="24"/>
          <w:rtl/>
        </w:rPr>
        <w:t xml:space="preserve"> - </w:t>
      </w:r>
      <w:r w:rsidR="00255121" w:rsidRPr="008F4555">
        <w:rPr>
          <w:rFonts w:ascii="David" w:eastAsia="Times New Roman" w:hAnsi="David" w:cs="David" w:hint="cs"/>
          <w:sz w:val="24"/>
          <w:szCs w:val="24"/>
          <w:rtl/>
        </w:rPr>
        <w:t>סעיף 71</w:t>
      </w:r>
      <w:r w:rsidR="00255121" w:rsidRPr="008F4555">
        <w:rPr>
          <w:rFonts w:ascii="David" w:eastAsia="Times New Roman" w:hAnsi="David" w:cs="David"/>
          <w:sz w:val="24"/>
          <w:szCs w:val="24"/>
        </w:rPr>
        <w:t>f</w:t>
      </w:r>
      <w:r w:rsidR="00255121" w:rsidRPr="008F4555">
        <w:rPr>
          <w:rFonts w:ascii="David" w:eastAsia="Times New Roman" w:hAnsi="David" w:cs="David" w:hint="cs"/>
          <w:sz w:val="24"/>
          <w:szCs w:val="24"/>
          <w:rtl/>
        </w:rPr>
        <w:t xml:space="preserve"> </w:t>
      </w:r>
      <w:r w:rsidR="00255121" w:rsidRPr="008F4555">
        <w:rPr>
          <w:rFonts w:ascii="David" w:eastAsia="Times New Roman" w:hAnsi="David" w:cs="David"/>
          <w:sz w:val="24"/>
          <w:szCs w:val="24"/>
          <w:rtl/>
        </w:rPr>
        <w:t>–</w:t>
      </w:r>
      <w:r w:rsidR="00255121" w:rsidRPr="008F4555">
        <w:rPr>
          <w:rFonts w:ascii="David" w:eastAsia="Times New Roman" w:hAnsi="David" w:cs="David" w:hint="cs"/>
          <w:sz w:val="24"/>
          <w:szCs w:val="24"/>
          <w:rtl/>
        </w:rPr>
        <w:t xml:space="preserve"> אין התייחסות לשאלת מימוש התכנית שהוגדרה ליישום ואכיפה עד 2014.</w:t>
      </w:r>
    </w:p>
    <w:p w:rsidR="00255121" w:rsidRPr="008F4555" w:rsidRDefault="00255121" w:rsidP="001C0180">
      <w:pPr>
        <w:pStyle w:val="a3"/>
        <w:numPr>
          <w:ilvl w:val="0"/>
          <w:numId w:val="5"/>
        </w:numPr>
        <w:spacing w:after="0" w:line="360" w:lineRule="auto"/>
        <w:jc w:val="both"/>
        <w:rPr>
          <w:rFonts w:ascii="David" w:eastAsia="Times New Roman" w:hAnsi="David" w:cs="David"/>
          <w:sz w:val="24"/>
          <w:szCs w:val="24"/>
        </w:rPr>
      </w:pPr>
      <w:r w:rsidRPr="008F4555">
        <w:rPr>
          <w:rFonts w:ascii="David" w:eastAsia="Times New Roman" w:hAnsi="David" w:cs="David" w:hint="cs"/>
          <w:sz w:val="24"/>
          <w:szCs w:val="24"/>
          <w:u w:val="single"/>
          <w:rtl/>
        </w:rPr>
        <w:t>חוסר נגישות תחבורה בינעירונית</w:t>
      </w:r>
      <w:r w:rsidRPr="008F4555">
        <w:rPr>
          <w:rFonts w:ascii="David" w:eastAsia="Times New Roman" w:hAnsi="David" w:cs="David" w:hint="cs"/>
          <w:sz w:val="24"/>
          <w:szCs w:val="24"/>
          <w:rtl/>
        </w:rPr>
        <w:t xml:space="preserve"> </w:t>
      </w:r>
      <w:r w:rsidRPr="008F4555">
        <w:rPr>
          <w:rFonts w:ascii="David" w:eastAsia="Times New Roman" w:hAnsi="David" w:cs="David"/>
          <w:sz w:val="24"/>
          <w:szCs w:val="24"/>
          <w:rtl/>
        </w:rPr>
        <w:t>–</w:t>
      </w:r>
      <w:r w:rsidRPr="008F4555">
        <w:rPr>
          <w:rFonts w:ascii="David" w:eastAsia="Times New Roman" w:hAnsi="David" w:cs="David" w:hint="cs"/>
          <w:sz w:val="24"/>
          <w:szCs w:val="24"/>
          <w:rtl/>
        </w:rPr>
        <w:t xml:space="preserve"> אין התייחסות לכך </w:t>
      </w:r>
      <w:r w:rsidR="001C0180">
        <w:rPr>
          <w:rFonts w:ascii="David" w:eastAsia="Times New Roman" w:hAnsi="David" w:cs="David" w:hint="cs"/>
          <w:sz w:val="24"/>
          <w:szCs w:val="24"/>
          <w:rtl/>
        </w:rPr>
        <w:t>שהחוק אינו מסדיר</w:t>
      </w:r>
      <w:r w:rsidRPr="008F4555">
        <w:rPr>
          <w:rFonts w:ascii="David" w:eastAsia="Times New Roman" w:hAnsi="David" w:cs="David" w:hint="cs"/>
          <w:sz w:val="24"/>
          <w:szCs w:val="24"/>
          <w:rtl/>
        </w:rPr>
        <w:t xml:space="preserve"> הנגשה פיזית של תחבורה ציבורית בינעירונית למעט רכבות והפגיעה הקשה בציבור של אנשים עם מוגבלות פיזית</w:t>
      </w:r>
      <w:r w:rsidR="001C0180">
        <w:rPr>
          <w:rFonts w:ascii="David" w:eastAsia="Times New Roman" w:hAnsi="David" w:cs="David" w:hint="cs"/>
          <w:sz w:val="24"/>
          <w:szCs w:val="24"/>
          <w:rtl/>
        </w:rPr>
        <w:t xml:space="preserve"> וחושית</w:t>
      </w:r>
      <w:r w:rsidRPr="008F4555">
        <w:rPr>
          <w:rFonts w:ascii="David" w:eastAsia="Times New Roman" w:hAnsi="David" w:cs="David" w:hint="cs"/>
          <w:sz w:val="24"/>
          <w:szCs w:val="24"/>
          <w:rtl/>
        </w:rPr>
        <w:t xml:space="preserve"> בשל כך. כמו כן יש ליקויים רבים בכל הנוגע לכריזה בתחבורה ציבורית (בתחבורה עירונית היא לרוב אינה מופעלת ובתחבורה בינעירונית אין חובה</w:t>
      </w:r>
      <w:r w:rsidR="00F649D5">
        <w:rPr>
          <w:rFonts w:ascii="David" w:eastAsia="Times New Roman" w:hAnsi="David" w:cs="David" w:hint="cs"/>
          <w:sz w:val="24"/>
          <w:szCs w:val="24"/>
          <w:rtl/>
        </w:rPr>
        <w:t xml:space="preserve"> להפעילה</w:t>
      </w:r>
      <w:r w:rsidRPr="008F4555">
        <w:rPr>
          <w:rFonts w:ascii="David" w:eastAsia="Times New Roman" w:hAnsi="David" w:cs="David" w:hint="cs"/>
          <w:sz w:val="24"/>
          <w:szCs w:val="24"/>
          <w:rtl/>
        </w:rPr>
        <w:t xml:space="preserve">). </w:t>
      </w:r>
    </w:p>
    <w:p w:rsidR="00255121" w:rsidRPr="008F4555" w:rsidRDefault="00255121" w:rsidP="008E7C5C">
      <w:pPr>
        <w:pStyle w:val="a3"/>
        <w:numPr>
          <w:ilvl w:val="0"/>
          <w:numId w:val="5"/>
        </w:numPr>
        <w:spacing w:after="0" w:line="360" w:lineRule="auto"/>
        <w:jc w:val="both"/>
        <w:rPr>
          <w:rFonts w:ascii="David" w:eastAsia="Times New Roman" w:hAnsi="David" w:cs="David"/>
          <w:sz w:val="24"/>
          <w:szCs w:val="24"/>
        </w:rPr>
      </w:pPr>
      <w:r w:rsidRPr="008F4555">
        <w:rPr>
          <w:rFonts w:ascii="David" w:eastAsia="Times New Roman" w:hAnsi="David" w:cs="David" w:hint="cs"/>
          <w:sz w:val="24"/>
          <w:szCs w:val="24"/>
          <w:u w:val="single"/>
          <w:rtl/>
        </w:rPr>
        <w:t>הנחה למלווה</w:t>
      </w:r>
      <w:r w:rsidRPr="008F4555">
        <w:rPr>
          <w:rFonts w:ascii="David" w:eastAsia="Times New Roman" w:hAnsi="David" w:cs="David" w:hint="cs"/>
          <w:sz w:val="24"/>
          <w:szCs w:val="24"/>
          <w:rtl/>
        </w:rPr>
        <w:t xml:space="preserve"> </w:t>
      </w:r>
      <w:r w:rsidRPr="008F4555">
        <w:rPr>
          <w:rFonts w:ascii="David" w:eastAsia="Times New Roman" w:hAnsi="David" w:cs="David"/>
          <w:sz w:val="24"/>
          <w:szCs w:val="24"/>
          <w:rtl/>
        </w:rPr>
        <w:t>–</w:t>
      </w:r>
      <w:r w:rsidRPr="008F4555">
        <w:rPr>
          <w:rFonts w:ascii="David" w:eastAsia="Times New Roman" w:hAnsi="David" w:cs="David" w:hint="cs"/>
          <w:sz w:val="24"/>
          <w:szCs w:val="24"/>
          <w:rtl/>
        </w:rPr>
        <w:t xml:space="preserve"> פעמים רבות יש דרישת תשלום למלווה של נוסע עיוור על אף זכותו להנחה. </w:t>
      </w:r>
    </w:p>
    <w:p w:rsidR="00255121" w:rsidRPr="008F4555" w:rsidRDefault="008F4555" w:rsidP="008E7C5C">
      <w:pPr>
        <w:pStyle w:val="a3"/>
        <w:numPr>
          <w:ilvl w:val="0"/>
          <w:numId w:val="5"/>
        </w:numPr>
        <w:spacing w:after="240" w:line="276" w:lineRule="auto"/>
        <w:jc w:val="both"/>
        <w:rPr>
          <w:rFonts w:ascii="David" w:eastAsia="Times New Roman" w:hAnsi="David" w:cs="David"/>
          <w:sz w:val="24"/>
          <w:szCs w:val="24"/>
        </w:rPr>
      </w:pPr>
      <w:r w:rsidRPr="008F4555">
        <w:rPr>
          <w:rFonts w:ascii="David" w:eastAsia="Times New Roman" w:hAnsi="David" w:cs="David" w:hint="cs"/>
          <w:color w:val="000000"/>
          <w:sz w:val="24"/>
          <w:szCs w:val="24"/>
          <w:u w:val="single"/>
          <w:rtl/>
        </w:rPr>
        <w:t>איזורים ללא תחבורה נגישה</w:t>
      </w:r>
      <w:r>
        <w:rPr>
          <w:rFonts w:ascii="David" w:eastAsia="Times New Roman" w:hAnsi="David" w:cs="David" w:hint="cs"/>
          <w:color w:val="000000"/>
          <w:sz w:val="24"/>
          <w:szCs w:val="24"/>
          <w:rtl/>
        </w:rPr>
        <w:t xml:space="preserve"> - </w:t>
      </w:r>
      <w:r w:rsidR="00255121" w:rsidRPr="008F4555">
        <w:rPr>
          <w:rFonts w:ascii="David" w:eastAsia="Times New Roman" w:hAnsi="David" w:cs="David" w:hint="cs"/>
          <w:color w:val="000000"/>
          <w:sz w:val="24"/>
          <w:szCs w:val="24"/>
          <w:rtl/>
        </w:rPr>
        <w:t>תחבורה  ציבורית לא נגישה בחברה הערבית, במזרח ירושלים ובאיו"ש</w:t>
      </w:r>
      <w:r w:rsidR="001C0180">
        <w:rPr>
          <w:rFonts w:ascii="David" w:eastAsia="Times New Roman" w:hAnsi="David" w:cs="David" w:hint="cs"/>
          <w:sz w:val="24"/>
          <w:szCs w:val="24"/>
          <w:rtl/>
        </w:rPr>
        <w:t xml:space="preserve"> ולא ניתן באיזורים אלה לממש הטבות בתעריפים.</w:t>
      </w:r>
    </w:p>
    <w:p w:rsidR="00255121" w:rsidRDefault="00255121" w:rsidP="007F5EC8">
      <w:pPr>
        <w:pStyle w:val="a3"/>
        <w:spacing w:after="0" w:line="360" w:lineRule="auto"/>
        <w:ind w:left="1080"/>
        <w:jc w:val="both"/>
        <w:rPr>
          <w:rFonts w:ascii="David" w:eastAsia="Times New Roman" w:hAnsi="David" w:cs="David"/>
          <w:b/>
          <w:bCs/>
          <w:sz w:val="24"/>
          <w:szCs w:val="24"/>
        </w:rPr>
      </w:pPr>
    </w:p>
    <w:p w:rsidR="00255121" w:rsidRPr="00CE0EEF" w:rsidRDefault="00255121" w:rsidP="001C0180">
      <w:pPr>
        <w:pStyle w:val="a3"/>
        <w:numPr>
          <w:ilvl w:val="0"/>
          <w:numId w:val="1"/>
        </w:numPr>
        <w:spacing w:after="0" w:line="360" w:lineRule="auto"/>
        <w:jc w:val="both"/>
        <w:rPr>
          <w:rFonts w:ascii="David" w:eastAsia="Times New Roman" w:hAnsi="David" w:cs="David"/>
          <w:b/>
          <w:bCs/>
          <w:sz w:val="24"/>
          <w:szCs w:val="24"/>
          <w:rtl/>
        </w:rPr>
      </w:pPr>
      <w:r>
        <w:rPr>
          <w:rFonts w:ascii="David" w:eastAsia="Times New Roman" w:hAnsi="David" w:cs="David" w:hint="cs"/>
          <w:b/>
          <w:bCs/>
          <w:sz w:val="24"/>
          <w:szCs w:val="24"/>
          <w:rtl/>
        </w:rPr>
        <w:t xml:space="preserve">נגישות בתי ספר </w:t>
      </w:r>
      <w:r>
        <w:rPr>
          <w:rFonts w:ascii="David" w:eastAsia="Times New Roman" w:hAnsi="David" w:cs="David"/>
          <w:b/>
          <w:bCs/>
          <w:sz w:val="24"/>
          <w:szCs w:val="24"/>
          <w:rtl/>
        </w:rPr>
        <w:t>–</w:t>
      </w:r>
      <w:r>
        <w:rPr>
          <w:rFonts w:ascii="David" w:eastAsia="Times New Roman" w:hAnsi="David" w:cs="David" w:hint="cs"/>
          <w:b/>
          <w:bCs/>
          <w:sz w:val="24"/>
          <w:szCs w:val="24"/>
          <w:rtl/>
        </w:rPr>
        <w:t xml:space="preserve"> </w:t>
      </w:r>
      <w:r>
        <w:rPr>
          <w:rFonts w:ascii="David" w:eastAsia="Times New Roman" w:hAnsi="David" w:cs="David" w:hint="cs"/>
          <w:sz w:val="24"/>
          <w:szCs w:val="24"/>
          <w:rtl/>
        </w:rPr>
        <w:t xml:space="preserve">חשוב לציין כי </w:t>
      </w:r>
      <w:r w:rsidR="001C0180">
        <w:rPr>
          <w:rFonts w:ascii="David" w:eastAsia="Times New Roman" w:hAnsi="David" w:cs="David" w:hint="cs"/>
          <w:sz w:val="24"/>
          <w:szCs w:val="24"/>
          <w:rtl/>
        </w:rPr>
        <w:t>פרק</w:t>
      </w:r>
      <w:r>
        <w:rPr>
          <w:rFonts w:ascii="David" w:eastAsia="Times New Roman" w:hAnsi="David" w:cs="David" w:hint="cs"/>
          <w:sz w:val="24"/>
          <w:szCs w:val="24"/>
          <w:rtl/>
        </w:rPr>
        <w:t xml:space="preserve"> הנגישות </w:t>
      </w:r>
      <w:r w:rsidR="001C0180">
        <w:rPr>
          <w:rFonts w:ascii="David" w:eastAsia="Times New Roman" w:hAnsi="David" w:cs="David" w:hint="cs"/>
          <w:sz w:val="24"/>
          <w:szCs w:val="24"/>
          <w:rtl/>
        </w:rPr>
        <w:t>בחוק שוויון אינו מחייב</w:t>
      </w:r>
      <w:r w:rsidR="003071C5">
        <w:rPr>
          <w:rFonts w:ascii="David" w:eastAsia="Times New Roman" w:hAnsi="David" w:cs="David" w:hint="cs"/>
          <w:sz w:val="24"/>
          <w:szCs w:val="24"/>
          <w:rtl/>
        </w:rPr>
        <w:t xml:space="preserve"> מראש</w:t>
      </w:r>
      <w:r>
        <w:rPr>
          <w:rFonts w:ascii="David" w:eastAsia="Times New Roman" w:hAnsi="David" w:cs="David" w:hint="cs"/>
          <w:sz w:val="24"/>
          <w:szCs w:val="24"/>
          <w:rtl/>
        </w:rPr>
        <w:t xml:space="preserve"> הנגשה של בתי ספר מלבד פיר מעלית ודרכי גישה. לאור זאת חשוב לתאר את הקשיים עימם מתמודדים תלמי</w:t>
      </w:r>
      <w:r w:rsidR="001C0180">
        <w:rPr>
          <w:rFonts w:ascii="David" w:eastAsia="Times New Roman" w:hAnsi="David" w:cs="David" w:hint="cs"/>
          <w:sz w:val="24"/>
          <w:szCs w:val="24"/>
          <w:rtl/>
        </w:rPr>
        <w:t xml:space="preserve">דים עם מוגבלות בבתי ספר ובתוך כך את הביורוקרטיה שנמשכת, לא פעם, שנים </w:t>
      </w:r>
      <w:r>
        <w:rPr>
          <w:rFonts w:ascii="David" w:eastAsia="Times New Roman" w:hAnsi="David" w:cs="David" w:hint="cs"/>
          <w:sz w:val="24"/>
          <w:szCs w:val="24"/>
          <w:rtl/>
        </w:rPr>
        <w:t>להנגשה פרטנית של בית ספר.</w:t>
      </w:r>
    </w:p>
    <w:p w:rsidR="00BD7A8A" w:rsidRPr="00CE0EEF" w:rsidRDefault="00BD7A8A" w:rsidP="007F5EC8">
      <w:pPr>
        <w:spacing w:after="0" w:line="360" w:lineRule="auto"/>
        <w:jc w:val="both"/>
        <w:rPr>
          <w:rFonts w:ascii="David" w:eastAsia="Times New Roman" w:hAnsi="David" w:cs="David"/>
          <w:b/>
          <w:bCs/>
          <w:sz w:val="24"/>
          <w:szCs w:val="24"/>
          <w:rtl/>
        </w:rPr>
      </w:pPr>
    </w:p>
    <w:p w:rsidR="00BD7A8A" w:rsidRDefault="00BD7A8A" w:rsidP="008E7C5C">
      <w:pPr>
        <w:pStyle w:val="a3"/>
        <w:numPr>
          <w:ilvl w:val="0"/>
          <w:numId w:val="1"/>
        </w:numPr>
        <w:spacing w:after="240" w:line="240" w:lineRule="auto"/>
        <w:jc w:val="both"/>
        <w:rPr>
          <w:rFonts w:ascii="David" w:eastAsia="Times New Roman" w:hAnsi="David" w:cs="David"/>
          <w:b/>
          <w:bCs/>
          <w:sz w:val="24"/>
          <w:szCs w:val="24"/>
        </w:rPr>
      </w:pPr>
      <w:r w:rsidRPr="00BD7A8A">
        <w:rPr>
          <w:rFonts w:ascii="David" w:eastAsia="Times New Roman" w:hAnsi="David" w:cs="David" w:hint="cs"/>
          <w:b/>
          <w:bCs/>
          <w:sz w:val="24"/>
          <w:szCs w:val="24"/>
          <w:rtl/>
        </w:rPr>
        <w:t xml:space="preserve">חוסר  נגישות לאנשים עם מוגבלות בראיה </w:t>
      </w:r>
      <w:r>
        <w:rPr>
          <w:rFonts w:ascii="David" w:eastAsia="Times New Roman" w:hAnsi="David" w:cs="David" w:hint="cs"/>
          <w:b/>
          <w:bCs/>
          <w:sz w:val="24"/>
          <w:szCs w:val="24"/>
          <w:rtl/>
        </w:rPr>
        <w:t xml:space="preserve"> - </w:t>
      </w:r>
    </w:p>
    <w:p w:rsidR="00BD7A8A" w:rsidRPr="003071C5" w:rsidRDefault="00BD7A8A" w:rsidP="007F5EC8">
      <w:pPr>
        <w:pStyle w:val="a3"/>
        <w:jc w:val="both"/>
        <w:rPr>
          <w:rFonts w:ascii="David" w:eastAsia="Times New Roman" w:hAnsi="David" w:cs="David"/>
          <w:b/>
          <w:bCs/>
          <w:sz w:val="24"/>
          <w:szCs w:val="24"/>
          <w:rtl/>
        </w:rPr>
      </w:pPr>
    </w:p>
    <w:p w:rsidR="008F4555" w:rsidRDefault="008F4555" w:rsidP="001C0180">
      <w:pPr>
        <w:pStyle w:val="a3"/>
        <w:numPr>
          <w:ilvl w:val="0"/>
          <w:numId w:val="6"/>
        </w:numPr>
        <w:spacing w:after="240" w:line="360" w:lineRule="auto"/>
        <w:jc w:val="both"/>
        <w:rPr>
          <w:rFonts w:ascii="David" w:eastAsia="Times New Roman" w:hAnsi="David" w:cs="David"/>
          <w:color w:val="000000"/>
          <w:sz w:val="24"/>
          <w:szCs w:val="24"/>
        </w:rPr>
      </w:pPr>
      <w:r w:rsidRPr="008F4555">
        <w:rPr>
          <w:rFonts w:ascii="David" w:eastAsia="Times New Roman" w:hAnsi="David" w:cs="David" w:hint="cs"/>
          <w:sz w:val="24"/>
          <w:szCs w:val="24"/>
          <w:u w:val="single"/>
          <w:rtl/>
        </w:rPr>
        <w:t xml:space="preserve">תורים </w:t>
      </w:r>
      <w:r w:rsidRPr="008F4555">
        <w:rPr>
          <w:rFonts w:ascii="David" w:eastAsia="Times New Roman" w:hAnsi="David" w:cs="David" w:hint="cs"/>
          <w:sz w:val="24"/>
          <w:szCs w:val="24"/>
          <w:rtl/>
        </w:rPr>
        <w:t xml:space="preserve">- </w:t>
      </w:r>
      <w:r w:rsidR="00BD7A8A" w:rsidRPr="008F4555">
        <w:rPr>
          <w:rFonts w:ascii="David" w:eastAsia="Times New Roman" w:hAnsi="David" w:cs="David"/>
          <w:sz w:val="24"/>
          <w:szCs w:val="24"/>
          <w:rtl/>
        </w:rPr>
        <w:t xml:space="preserve"> </w:t>
      </w:r>
      <w:r w:rsidR="00BD7A8A" w:rsidRPr="008F4555">
        <w:rPr>
          <w:rFonts w:ascii="David" w:eastAsia="Times New Roman" w:hAnsi="David" w:cs="David"/>
          <w:color w:val="000000"/>
          <w:sz w:val="24"/>
          <w:szCs w:val="24"/>
          <w:rtl/>
        </w:rPr>
        <w:t xml:space="preserve">סעיף 51 - בעיה בנגישות תורים כאשר המערכות </w:t>
      </w:r>
      <w:r w:rsidR="001C0180">
        <w:rPr>
          <w:rFonts w:ascii="David" w:eastAsia="Times New Roman" w:hAnsi="David" w:cs="David" w:hint="cs"/>
          <w:color w:val="000000"/>
          <w:sz w:val="24"/>
          <w:szCs w:val="24"/>
          <w:rtl/>
        </w:rPr>
        <w:t xml:space="preserve">לניהול התור </w:t>
      </w:r>
      <w:r w:rsidR="00BD7A8A" w:rsidRPr="008F4555">
        <w:rPr>
          <w:rFonts w:ascii="David" w:eastAsia="Times New Roman" w:hAnsi="David" w:cs="David"/>
          <w:color w:val="000000"/>
          <w:sz w:val="24"/>
          <w:szCs w:val="24"/>
          <w:rtl/>
        </w:rPr>
        <w:t xml:space="preserve">הן מסכי מגע, </w:t>
      </w:r>
      <w:r w:rsidR="001C0180">
        <w:rPr>
          <w:rFonts w:ascii="David" w:eastAsia="Times New Roman" w:hAnsi="David" w:cs="David" w:hint="cs"/>
          <w:color w:val="000000"/>
          <w:sz w:val="24"/>
          <w:szCs w:val="24"/>
          <w:rtl/>
        </w:rPr>
        <w:t>וכל זאת בשים לה כי ל</w:t>
      </w:r>
      <w:r w:rsidR="00BD7A8A" w:rsidRPr="008F4555">
        <w:rPr>
          <w:rFonts w:ascii="David" w:eastAsia="Times New Roman" w:hAnsi="David" w:cs="David"/>
          <w:color w:val="000000"/>
          <w:sz w:val="24"/>
          <w:szCs w:val="24"/>
          <w:rtl/>
        </w:rPr>
        <w:t xml:space="preserve">אנשים </w:t>
      </w:r>
      <w:r w:rsidRPr="008F4555">
        <w:rPr>
          <w:rFonts w:ascii="David" w:eastAsia="Times New Roman" w:hAnsi="David" w:cs="David" w:hint="cs"/>
          <w:color w:val="000000"/>
          <w:sz w:val="24"/>
          <w:szCs w:val="24"/>
          <w:rtl/>
        </w:rPr>
        <w:t>עם מוגבלות בראיה</w:t>
      </w:r>
      <w:r w:rsidR="00BD7A8A" w:rsidRPr="008F4555">
        <w:rPr>
          <w:rFonts w:ascii="David" w:eastAsia="Times New Roman" w:hAnsi="David" w:cs="David"/>
          <w:color w:val="000000"/>
          <w:sz w:val="24"/>
          <w:szCs w:val="24"/>
          <w:rtl/>
        </w:rPr>
        <w:t xml:space="preserve"> </w:t>
      </w:r>
      <w:r w:rsidR="001C0180">
        <w:rPr>
          <w:rFonts w:ascii="David" w:eastAsia="Times New Roman" w:hAnsi="David" w:cs="David" w:hint="cs"/>
          <w:color w:val="000000"/>
          <w:sz w:val="24"/>
          <w:szCs w:val="24"/>
          <w:rtl/>
        </w:rPr>
        <w:t>אין</w:t>
      </w:r>
      <w:r w:rsidR="00BD7A8A" w:rsidRPr="008F4555">
        <w:rPr>
          <w:rFonts w:ascii="David" w:eastAsia="Times New Roman" w:hAnsi="David" w:cs="David"/>
          <w:color w:val="000000"/>
          <w:sz w:val="24"/>
          <w:szCs w:val="24"/>
          <w:rtl/>
        </w:rPr>
        <w:t xml:space="preserve"> פטור מ</w:t>
      </w:r>
      <w:r w:rsidRPr="008F4555">
        <w:rPr>
          <w:rFonts w:ascii="David" w:eastAsia="Times New Roman" w:hAnsi="David" w:cs="David" w:hint="cs"/>
          <w:color w:val="000000"/>
          <w:sz w:val="24"/>
          <w:szCs w:val="24"/>
          <w:rtl/>
        </w:rPr>
        <w:t>עמידה ב</w:t>
      </w:r>
      <w:r>
        <w:rPr>
          <w:rFonts w:ascii="David" w:eastAsia="Times New Roman" w:hAnsi="David" w:cs="David"/>
          <w:color w:val="000000"/>
          <w:sz w:val="24"/>
          <w:szCs w:val="24"/>
          <w:rtl/>
        </w:rPr>
        <w:t>תור</w:t>
      </w:r>
      <w:r w:rsidRPr="008F4555">
        <w:rPr>
          <w:rFonts w:ascii="David" w:eastAsia="Times New Roman" w:hAnsi="David" w:cs="David" w:hint="cs"/>
          <w:color w:val="000000"/>
          <w:sz w:val="24"/>
          <w:szCs w:val="24"/>
          <w:rtl/>
        </w:rPr>
        <w:t xml:space="preserve">. </w:t>
      </w:r>
    </w:p>
    <w:p w:rsidR="00976C89" w:rsidRDefault="00BD7A8A" w:rsidP="00976C89">
      <w:pPr>
        <w:pStyle w:val="a3"/>
        <w:numPr>
          <w:ilvl w:val="0"/>
          <w:numId w:val="6"/>
        </w:numPr>
        <w:spacing w:after="240" w:line="360" w:lineRule="auto"/>
        <w:jc w:val="both"/>
        <w:rPr>
          <w:rFonts w:ascii="David" w:eastAsia="Times New Roman" w:hAnsi="David" w:cs="David"/>
          <w:color w:val="000000"/>
          <w:sz w:val="24"/>
          <w:szCs w:val="24"/>
        </w:rPr>
      </w:pPr>
      <w:r w:rsidRPr="008F4555">
        <w:rPr>
          <w:rFonts w:ascii="David" w:eastAsia="Times New Roman" w:hAnsi="David" w:cs="David"/>
          <w:color w:val="000000"/>
          <w:sz w:val="24"/>
          <w:szCs w:val="24"/>
          <w:u w:val="single"/>
          <w:rtl/>
        </w:rPr>
        <w:t>נגישות של מקומות ציבוריים</w:t>
      </w:r>
      <w:r w:rsidRPr="008F4555">
        <w:rPr>
          <w:rFonts w:ascii="David" w:eastAsia="Times New Roman" w:hAnsi="David" w:cs="David"/>
          <w:color w:val="000000"/>
          <w:sz w:val="24"/>
          <w:szCs w:val="24"/>
          <w:rtl/>
        </w:rPr>
        <w:t xml:space="preserve"> – </w:t>
      </w:r>
      <w:r w:rsidR="00976C89">
        <w:rPr>
          <w:rFonts w:ascii="David" w:eastAsia="David" w:hAnsi="David" w:cs="David"/>
          <w:sz w:val="24"/>
          <w:szCs w:val="24"/>
          <w:rtl/>
        </w:rPr>
        <w:t>בעיה קשה של נגישות מרחבים ציבוריים בהם שבילי אופניים, מדרכות, סימנים מאתרים ומובילים, רמזורים</w:t>
      </w:r>
      <w:r w:rsidR="00976C89">
        <w:rPr>
          <w:rFonts w:ascii="David" w:eastAsia="David" w:hAnsi="David" w:cs="David"/>
          <w:sz w:val="24"/>
          <w:szCs w:val="24"/>
        </w:rPr>
        <w:t>,</w:t>
      </w:r>
      <w:r w:rsidR="00976C89">
        <w:rPr>
          <w:rFonts w:ascii="David" w:eastAsia="David" w:hAnsi="David" w:cs="David"/>
          <w:sz w:val="24"/>
          <w:szCs w:val="24"/>
          <w:rtl/>
        </w:rPr>
        <w:t xml:space="preserve"> תחבורה ציבורית, חופי ים ושלחי מדרגות. כך למשל חופי הים בישראל אינם נגישים עבור אנשים עם עיוורון ולקויות ראייה, בלא מעט חופים יש שלחי מדרגות ירידה לחוף – השלחים אינם מותאמים ונגישים (כך לדוגמא בראשון לציון) העיריות לא יודעות כיצד לנהוג ולהנגיש כאשר מדובר במשטחים נרחבים. כמו כן רמזורים ומדרכות אינם נגישים לציבור שלנו – הן מפאת מסלולי אופניים העוברים על המדרכות עצמן ומהווים</w:t>
      </w:r>
      <w:r w:rsidR="00976C89">
        <w:rPr>
          <w:rFonts w:ascii="David" w:eastAsia="David" w:hAnsi="David" w:cs="David"/>
          <w:sz w:val="24"/>
          <w:szCs w:val="24"/>
        </w:rPr>
        <w:t xml:space="preserve"> </w:t>
      </w:r>
      <w:r w:rsidR="00976C89">
        <w:rPr>
          <w:rFonts w:ascii="David" w:eastAsia="David" w:hAnsi="David" w:cs="David"/>
          <w:sz w:val="24"/>
          <w:szCs w:val="24"/>
          <w:rtl/>
        </w:rPr>
        <w:t>סכנה</w:t>
      </w:r>
      <w:r w:rsidR="00976C89">
        <w:rPr>
          <w:rFonts w:ascii="David" w:eastAsia="David" w:hAnsi="David" w:cs="David"/>
          <w:sz w:val="24"/>
          <w:szCs w:val="24"/>
        </w:rPr>
        <w:t xml:space="preserve"> </w:t>
      </w:r>
      <w:r w:rsidR="00976C89">
        <w:rPr>
          <w:rFonts w:ascii="David" w:eastAsia="David" w:hAnsi="David" w:cs="David"/>
          <w:sz w:val="24"/>
          <w:szCs w:val="24"/>
          <w:rtl/>
        </w:rPr>
        <w:t>להולכי</w:t>
      </w:r>
      <w:r w:rsidR="00976C89">
        <w:rPr>
          <w:rFonts w:ascii="David" w:eastAsia="David" w:hAnsi="David" w:cs="David"/>
          <w:sz w:val="24"/>
          <w:szCs w:val="24"/>
        </w:rPr>
        <w:t xml:space="preserve"> </w:t>
      </w:r>
      <w:r w:rsidR="00976C89">
        <w:rPr>
          <w:rFonts w:ascii="David" w:eastAsia="David" w:hAnsi="David" w:cs="David"/>
          <w:sz w:val="24"/>
          <w:szCs w:val="24"/>
          <w:rtl/>
        </w:rPr>
        <w:t>הרגל</w:t>
      </w:r>
      <w:r w:rsidR="00976C89">
        <w:rPr>
          <w:rFonts w:ascii="David" w:eastAsia="David" w:hAnsi="David" w:cs="David"/>
          <w:sz w:val="24"/>
          <w:szCs w:val="24"/>
        </w:rPr>
        <w:t xml:space="preserve"> </w:t>
      </w:r>
      <w:r w:rsidR="00976C89">
        <w:rPr>
          <w:rFonts w:ascii="David" w:eastAsia="David" w:hAnsi="David" w:cs="David"/>
          <w:sz w:val="24"/>
          <w:szCs w:val="24"/>
          <w:rtl/>
        </w:rPr>
        <w:t>והן מפאת העדרם של תקתקנים/עוצמת ואיכות התקתוק שלהם וכיוון התקתוק בצמתים שיש בהן מס' כיוונים. קיימות רשויות אשר מתנערות מלטפל ואף מעבירות את האחריות למשרד התחבורה לא פעם. יתרה מכך, משכי הטיפול במקרים של תלונה מתארכים עד לכדי שנה</w:t>
      </w:r>
      <w:r w:rsidR="00976C89">
        <w:rPr>
          <w:rFonts w:ascii="David" w:eastAsia="David" w:hAnsi="David" w:cs="David"/>
          <w:sz w:val="24"/>
          <w:szCs w:val="24"/>
        </w:rPr>
        <w:t>.</w:t>
      </w:r>
    </w:p>
    <w:p w:rsidR="00BD7A8A" w:rsidRPr="00CE0EEF" w:rsidRDefault="008F4555" w:rsidP="00976C89">
      <w:pPr>
        <w:pStyle w:val="a3"/>
        <w:numPr>
          <w:ilvl w:val="0"/>
          <w:numId w:val="6"/>
        </w:numPr>
        <w:spacing w:after="240" w:line="360" w:lineRule="auto"/>
        <w:jc w:val="both"/>
        <w:rPr>
          <w:rFonts w:ascii="David" w:eastAsia="Times New Roman" w:hAnsi="David" w:cs="David"/>
          <w:sz w:val="24"/>
          <w:szCs w:val="24"/>
        </w:rPr>
      </w:pPr>
      <w:r>
        <w:rPr>
          <w:rFonts w:ascii="David" w:eastAsia="Times New Roman" w:hAnsi="David" w:cs="David" w:hint="cs"/>
          <w:color w:val="000000"/>
          <w:sz w:val="24"/>
          <w:szCs w:val="24"/>
          <w:u w:val="single"/>
          <w:rtl/>
        </w:rPr>
        <w:lastRenderedPageBreak/>
        <w:t xml:space="preserve">מדרכות - </w:t>
      </w:r>
      <w:r w:rsidR="00BD7A8A" w:rsidRPr="008F4555">
        <w:rPr>
          <w:rFonts w:ascii="David" w:eastAsia="Times New Roman" w:hAnsi="David" w:cs="David"/>
          <w:color w:val="000000"/>
          <w:sz w:val="24"/>
          <w:szCs w:val="24"/>
          <w:rtl/>
        </w:rPr>
        <w:t>סעיף  52 - מ</w:t>
      </w:r>
      <w:r w:rsidR="00BD7A8A" w:rsidRPr="00CE0EEF">
        <w:rPr>
          <w:rFonts w:ascii="David" w:eastAsia="Times New Roman" w:hAnsi="David" w:cs="David"/>
          <w:color w:val="000000"/>
          <w:sz w:val="24"/>
          <w:szCs w:val="24"/>
          <w:rtl/>
        </w:rPr>
        <w:t xml:space="preserve">דרכות לא נגישות היום לאנשים עם מוגבלות מפאת חניית כלי רכב על המדרכות ואי אכיפה של העיריות , סימנים מאתרים שאינם מסונכרנים עם תוואי המדרכה והכביש (הכתבה שנתי השתתף בה) </w:t>
      </w:r>
      <w:r w:rsidR="00976C89">
        <w:rPr>
          <w:rFonts w:ascii="David" w:eastAsia="Times New Roman" w:hAnsi="David" w:cs="David" w:hint="cs"/>
          <w:color w:val="000000"/>
          <w:sz w:val="24"/>
          <w:szCs w:val="24"/>
          <w:rtl/>
        </w:rPr>
        <w:t>גרמי</w:t>
      </w:r>
      <w:r w:rsidR="00BD7A8A" w:rsidRPr="00CE0EEF">
        <w:rPr>
          <w:rFonts w:ascii="David" w:eastAsia="Times New Roman" w:hAnsi="David" w:cs="David"/>
          <w:color w:val="000000"/>
          <w:sz w:val="24"/>
          <w:szCs w:val="24"/>
          <w:rtl/>
        </w:rPr>
        <w:t xml:space="preserve"> מדרגות, שבילי אופניים</w:t>
      </w:r>
      <w:r w:rsidR="00BD7A8A" w:rsidRPr="00CE0EEF">
        <w:rPr>
          <w:rFonts w:ascii="David" w:eastAsia="Times New Roman" w:hAnsi="David" w:cs="David"/>
          <w:sz w:val="24"/>
          <w:szCs w:val="24"/>
          <w:rtl/>
        </w:rPr>
        <w:t>.</w:t>
      </w:r>
    </w:p>
    <w:p w:rsidR="00BD7A8A" w:rsidRPr="00CE0EEF" w:rsidRDefault="008F4555" w:rsidP="008E7C5C">
      <w:pPr>
        <w:pStyle w:val="a3"/>
        <w:numPr>
          <w:ilvl w:val="0"/>
          <w:numId w:val="6"/>
        </w:numPr>
        <w:spacing w:after="240" w:line="360" w:lineRule="auto"/>
        <w:jc w:val="both"/>
        <w:rPr>
          <w:rFonts w:ascii="David" w:eastAsia="Times New Roman" w:hAnsi="David" w:cs="David"/>
          <w:sz w:val="24"/>
          <w:szCs w:val="24"/>
        </w:rPr>
      </w:pPr>
      <w:r>
        <w:rPr>
          <w:rFonts w:ascii="David" w:eastAsia="Times New Roman" w:hAnsi="David" w:cs="David" w:hint="cs"/>
          <w:color w:val="000000"/>
          <w:sz w:val="24"/>
          <w:szCs w:val="24"/>
          <w:u w:val="single"/>
          <w:rtl/>
        </w:rPr>
        <w:t xml:space="preserve">התמצאות במבני ציבור - </w:t>
      </w:r>
      <w:r w:rsidR="00BD7A8A" w:rsidRPr="008F4555">
        <w:rPr>
          <w:rFonts w:ascii="David" w:eastAsia="Times New Roman" w:hAnsi="David" w:cs="David"/>
          <w:color w:val="000000"/>
          <w:sz w:val="24"/>
          <w:szCs w:val="24"/>
          <w:rtl/>
        </w:rPr>
        <w:t>סעיף 55 – התקנות</w:t>
      </w:r>
      <w:r w:rsidR="00BD7A8A" w:rsidRPr="00CE0EEF">
        <w:rPr>
          <w:rFonts w:ascii="David" w:eastAsia="Times New Roman" w:hAnsi="David" w:cs="David"/>
          <w:color w:val="000000"/>
          <w:sz w:val="24"/>
          <w:szCs w:val="24"/>
          <w:rtl/>
        </w:rPr>
        <w:t xml:space="preserve"> לא נותנות פתרון להעדר נגישות והתמצאות בתוך בניינים ציבוריים.</w:t>
      </w:r>
    </w:p>
    <w:p w:rsidR="00BD7A8A" w:rsidRPr="00CE0EEF" w:rsidRDefault="008F4555" w:rsidP="008E7C5C">
      <w:pPr>
        <w:pStyle w:val="a3"/>
        <w:numPr>
          <w:ilvl w:val="0"/>
          <w:numId w:val="6"/>
        </w:numPr>
        <w:spacing w:after="240" w:line="360" w:lineRule="auto"/>
        <w:jc w:val="both"/>
        <w:rPr>
          <w:rFonts w:ascii="David" w:eastAsia="Times New Roman" w:hAnsi="David" w:cs="David"/>
          <w:sz w:val="24"/>
          <w:szCs w:val="24"/>
        </w:rPr>
      </w:pPr>
      <w:r>
        <w:rPr>
          <w:rFonts w:ascii="David" w:eastAsia="Times New Roman" w:hAnsi="David" w:cs="David" w:hint="cs"/>
          <w:sz w:val="24"/>
          <w:szCs w:val="24"/>
          <w:u w:val="single"/>
          <w:rtl/>
        </w:rPr>
        <w:t xml:space="preserve">נגישות למוצרים - </w:t>
      </w:r>
      <w:r w:rsidR="00BD7A8A" w:rsidRPr="008F4555">
        <w:rPr>
          <w:rFonts w:ascii="David" w:eastAsia="Times New Roman" w:hAnsi="David" w:cs="David"/>
          <w:sz w:val="24"/>
          <w:szCs w:val="24"/>
          <w:rtl/>
        </w:rPr>
        <w:t>סעיף 56 – היעדר נגישות</w:t>
      </w:r>
      <w:r w:rsidR="00BD7A8A" w:rsidRPr="00CE0EEF">
        <w:rPr>
          <w:rFonts w:ascii="David" w:eastAsia="Times New Roman" w:hAnsi="David" w:cs="David"/>
          <w:sz w:val="24"/>
          <w:szCs w:val="24"/>
          <w:rtl/>
        </w:rPr>
        <w:t xml:space="preserve"> למוצרים. </w:t>
      </w:r>
      <w:r w:rsidR="00BD7A8A" w:rsidRPr="00CE0EEF">
        <w:rPr>
          <w:rFonts w:ascii="David" w:eastAsia="Times New Roman" w:hAnsi="David" w:cs="David"/>
          <w:color w:val="000000"/>
          <w:sz w:val="24"/>
          <w:szCs w:val="24"/>
          <w:rtl/>
        </w:rPr>
        <w:t xml:space="preserve">כגון: נגישות למידע על מוצרי מזון: כמה עולה הקוטג'? נגישות למוצרי צריכה: איך נראית מקלדת הבלוטוט' הזו? נגישות למידע כתוב: מדריכי משתמש של תפעול מוצרים, קבלות בגין רכישת מוצרים, מידע אודות מבצעים, חשבונות, תדפיסי בנק, ניידות והתמצאות במרחב: מגוון רחב של אפליקציות העומדות לרשות הציבור הרחב אינן נגישות לטכנולוגיות הסיוע ולצרכים של אנשים עם לקות ראייה ועיוורון. </w:t>
      </w:r>
    </w:p>
    <w:p w:rsidR="00BD7A8A" w:rsidRPr="00CE0EEF" w:rsidRDefault="008F4555" w:rsidP="008E7C5C">
      <w:pPr>
        <w:pStyle w:val="a3"/>
        <w:numPr>
          <w:ilvl w:val="0"/>
          <w:numId w:val="6"/>
        </w:numPr>
        <w:spacing w:after="240" w:line="360" w:lineRule="auto"/>
        <w:jc w:val="both"/>
        <w:rPr>
          <w:rFonts w:ascii="David" w:eastAsia="Times New Roman" w:hAnsi="David" w:cs="David"/>
          <w:sz w:val="24"/>
          <w:szCs w:val="24"/>
        </w:rPr>
      </w:pPr>
      <w:r>
        <w:rPr>
          <w:rFonts w:ascii="David" w:eastAsia="Times New Roman" w:hAnsi="David" w:cs="David" w:hint="cs"/>
          <w:sz w:val="24"/>
          <w:szCs w:val="24"/>
          <w:u w:val="single"/>
          <w:rtl/>
        </w:rPr>
        <w:t xml:space="preserve">שירותי בזק - </w:t>
      </w:r>
      <w:r w:rsidR="00BD7A8A" w:rsidRPr="008F4555">
        <w:rPr>
          <w:rFonts w:ascii="David" w:eastAsia="Times New Roman" w:hAnsi="David" w:cs="David"/>
          <w:sz w:val="24"/>
          <w:szCs w:val="24"/>
          <w:rtl/>
        </w:rPr>
        <w:t xml:space="preserve">סעיף 59 </w:t>
      </w:r>
      <w:r w:rsidR="00BD7A8A" w:rsidRPr="008F4555">
        <w:rPr>
          <w:rFonts w:ascii="David" w:eastAsia="Times New Roman" w:hAnsi="David" w:cs="David"/>
          <w:color w:val="000000"/>
          <w:sz w:val="24"/>
          <w:szCs w:val="24"/>
        </w:rPr>
        <w:t>E</w:t>
      </w:r>
      <w:r w:rsidR="00BD7A8A" w:rsidRPr="008F4555">
        <w:rPr>
          <w:rFonts w:ascii="David" w:eastAsia="Times New Roman" w:hAnsi="David" w:cs="David"/>
          <w:color w:val="000000"/>
          <w:sz w:val="24"/>
          <w:szCs w:val="24"/>
          <w:rtl/>
        </w:rPr>
        <w:t xml:space="preserve"> - </w:t>
      </w:r>
      <w:r w:rsidR="00BD7A8A" w:rsidRPr="008F4555">
        <w:rPr>
          <w:rFonts w:ascii="David" w:eastAsia="Times New Roman" w:hAnsi="David" w:cs="David"/>
          <w:color w:val="000000"/>
          <w:sz w:val="24"/>
          <w:szCs w:val="24"/>
          <w:shd w:val="clear" w:color="auto" w:fill="FFFFFF"/>
          <w:rtl/>
        </w:rPr>
        <w:t>שירות</w:t>
      </w:r>
      <w:r w:rsidR="00BD7A8A" w:rsidRPr="00CE0EEF">
        <w:rPr>
          <w:rFonts w:ascii="David" w:eastAsia="Times New Roman" w:hAnsi="David" w:cs="David"/>
          <w:color w:val="000000"/>
          <w:sz w:val="24"/>
          <w:szCs w:val="24"/>
          <w:shd w:val="clear" w:color="auto" w:fill="FFFFFF"/>
          <w:rtl/>
        </w:rPr>
        <w:t xml:space="preserve"> 144 באינטרנט אינו נגיש לאנשים עם עיורוון ולקויות ראייה, מה שמייצר אפליה חמורה </w:t>
      </w:r>
      <w:r w:rsidR="00976C89">
        <w:rPr>
          <w:rFonts w:ascii="David" w:eastAsia="Times New Roman" w:hAnsi="David" w:cs="David" w:hint="cs"/>
          <w:color w:val="000000"/>
          <w:sz w:val="24"/>
          <w:szCs w:val="24"/>
          <w:shd w:val="clear" w:color="auto" w:fill="FFFFFF"/>
          <w:rtl/>
        </w:rPr>
        <w:t xml:space="preserve">ובלתי חוקית </w:t>
      </w:r>
      <w:r w:rsidR="00BD7A8A" w:rsidRPr="00CE0EEF">
        <w:rPr>
          <w:rFonts w:ascii="David" w:eastAsia="Times New Roman" w:hAnsi="David" w:cs="David"/>
          <w:color w:val="000000"/>
          <w:sz w:val="24"/>
          <w:szCs w:val="24"/>
          <w:shd w:val="clear" w:color="auto" w:fill="FFFFFF"/>
          <w:rtl/>
        </w:rPr>
        <w:t>ש</w:t>
      </w:r>
      <w:r w:rsidR="00976C89">
        <w:rPr>
          <w:rFonts w:ascii="David" w:eastAsia="Times New Roman" w:hAnsi="David" w:cs="David" w:hint="cs"/>
          <w:color w:val="000000"/>
          <w:sz w:val="24"/>
          <w:szCs w:val="24"/>
          <w:shd w:val="clear" w:color="auto" w:fill="FFFFFF"/>
          <w:rtl/>
        </w:rPr>
        <w:t xml:space="preserve">כן </w:t>
      </w:r>
      <w:r w:rsidR="00BD7A8A" w:rsidRPr="00CE0EEF">
        <w:rPr>
          <w:rFonts w:ascii="David" w:eastAsia="Times New Roman" w:hAnsi="David" w:cs="David"/>
          <w:color w:val="000000"/>
          <w:sz w:val="24"/>
          <w:szCs w:val="24"/>
          <w:shd w:val="clear" w:color="auto" w:fill="FFFFFF"/>
          <w:rtl/>
        </w:rPr>
        <w:t>בעוד שהאוכלוסיה הרגילה יכולה להסתייע בשירות ללא עלות, על אדם עם לקות נכפה לצרוך את השירות בתשלום בעת שהוא מחייג למוקד. כמו כן אנש</w:t>
      </w:r>
      <w:r>
        <w:rPr>
          <w:rFonts w:ascii="David" w:eastAsia="Times New Roman" w:hAnsi="David" w:cs="David" w:hint="cs"/>
          <w:color w:val="000000"/>
          <w:sz w:val="24"/>
          <w:szCs w:val="24"/>
          <w:shd w:val="clear" w:color="auto" w:fill="FFFFFF"/>
          <w:rtl/>
        </w:rPr>
        <w:t>י</w:t>
      </w:r>
      <w:r w:rsidR="00BD7A8A" w:rsidRPr="00CE0EEF">
        <w:rPr>
          <w:rFonts w:ascii="David" w:eastAsia="Times New Roman" w:hAnsi="David" w:cs="David"/>
          <w:color w:val="000000"/>
          <w:sz w:val="24"/>
          <w:szCs w:val="24"/>
          <w:shd w:val="clear" w:color="auto" w:fill="FFFFFF"/>
          <w:rtl/>
        </w:rPr>
        <w:t xml:space="preserve">ם עם </w:t>
      </w:r>
      <w:r>
        <w:rPr>
          <w:rFonts w:ascii="David" w:eastAsia="Times New Roman" w:hAnsi="David" w:cs="David" w:hint="cs"/>
          <w:color w:val="000000"/>
          <w:sz w:val="24"/>
          <w:szCs w:val="24"/>
          <w:shd w:val="clear" w:color="auto" w:fill="FFFFFF"/>
          <w:rtl/>
        </w:rPr>
        <w:t>מוגבלות בראיה</w:t>
      </w:r>
      <w:r w:rsidR="00BD7A8A" w:rsidRPr="00CE0EEF">
        <w:rPr>
          <w:rFonts w:ascii="David" w:eastAsia="Times New Roman" w:hAnsi="David" w:cs="David"/>
          <w:color w:val="000000"/>
          <w:sz w:val="24"/>
          <w:szCs w:val="24"/>
          <w:shd w:val="clear" w:color="auto" w:fill="FFFFFF"/>
          <w:rtl/>
        </w:rPr>
        <w:t xml:space="preserve"> נדרשים לעיתים להוריד אפליקציות ומנוע דיב</w:t>
      </w:r>
      <w:r w:rsidR="00CE0EEF" w:rsidRPr="00CE0EEF">
        <w:rPr>
          <w:rFonts w:ascii="David" w:eastAsia="Times New Roman" w:hAnsi="David" w:cs="David"/>
          <w:color w:val="000000"/>
          <w:sz w:val="24"/>
          <w:szCs w:val="24"/>
          <w:shd w:val="clear" w:color="auto" w:fill="FFFFFF"/>
          <w:rtl/>
        </w:rPr>
        <w:t>ור לטלפונים סלולרים שחלקם בעלות.</w:t>
      </w:r>
    </w:p>
    <w:p w:rsidR="00BD7A8A" w:rsidRPr="00CE0EEF" w:rsidRDefault="00BD7A8A" w:rsidP="008E7C5C">
      <w:pPr>
        <w:pStyle w:val="a3"/>
        <w:numPr>
          <w:ilvl w:val="0"/>
          <w:numId w:val="6"/>
        </w:numPr>
        <w:spacing w:after="240" w:line="360" w:lineRule="auto"/>
        <w:jc w:val="both"/>
        <w:rPr>
          <w:rFonts w:ascii="David" w:eastAsia="Times New Roman" w:hAnsi="David" w:cs="David"/>
          <w:sz w:val="24"/>
          <w:szCs w:val="24"/>
        </w:rPr>
      </w:pPr>
      <w:r w:rsidRPr="008F4555">
        <w:rPr>
          <w:rFonts w:ascii="David" w:eastAsia="Times New Roman" w:hAnsi="David" w:cs="David"/>
          <w:color w:val="000000"/>
          <w:sz w:val="24"/>
          <w:szCs w:val="24"/>
          <w:u w:val="single"/>
          <w:rtl/>
        </w:rPr>
        <w:t>נגישות אתרי אינטרנט</w:t>
      </w:r>
      <w:r w:rsidRPr="00CE0EEF">
        <w:rPr>
          <w:rFonts w:ascii="David" w:eastAsia="Times New Roman" w:hAnsi="David" w:cs="David"/>
          <w:color w:val="000000"/>
          <w:sz w:val="24"/>
          <w:szCs w:val="24"/>
          <w:rtl/>
        </w:rPr>
        <w:t xml:space="preserve"> – קיים קו</w:t>
      </w:r>
      <w:r w:rsidR="00CE0EEF" w:rsidRPr="00CE0EEF">
        <w:rPr>
          <w:rFonts w:ascii="David" w:eastAsia="Times New Roman" w:hAnsi="David" w:cs="David"/>
          <w:color w:val="000000"/>
          <w:sz w:val="24"/>
          <w:szCs w:val="24"/>
          <w:rtl/>
        </w:rPr>
        <w:t>שי רב אל מול נושא זה. אתרים, בי</w:t>
      </w:r>
      <w:r w:rsidRPr="00CE0EEF">
        <w:rPr>
          <w:rFonts w:ascii="David" w:eastAsia="Times New Roman" w:hAnsi="David" w:cs="David"/>
          <w:color w:val="000000"/>
          <w:sz w:val="24"/>
          <w:szCs w:val="24"/>
          <w:rtl/>
        </w:rPr>
        <w:t>ן היתר, של הממשלה אינם נגישים לאנשים עם מוגבלות, אין סטנדרט אחיד ולכן קיימים מקרים רבים בהם כל מיני נותני שירותים מתקינים תוספים שאמורים לאפשר לאתר על פניו להיות נגיש אך בפועל זה לא כך. הארכה והפטור שניתנו לאתרי אינטרנט להנגשה גורמים לאפלייה. היה רצוי לבצע סקר של כל האתרים ולהגיש מידע – כמה מסך אתרי הממשלה נגישים, כמה עדיין לא ומהם לוחות הזמנים להנגשה. אתרים של בנקים ונותני שירות אחרים – גם הם לא תמיד נגישים ולפעמים כתוצאה מעדכונים שעושים נמנעת גישה לאנשים לשירותים הכרחיים. אי נגישותם של שירותים מפאת העדר נגישות תורים ומכשירים לניהול תורים – מעבר למסכי מגע בעידן הטכנולוגי מייצר חוסר יכולת להסתדר באופן עצמאי בין אם בדואר, בבנקים, בקופות חולים ועוד. בהתאם לכך מידע, שצריך להיות מוקלד, כגון תז, צריך להיות מתווך באמצעות צד ג (לרוב השומר) בנוסף, תפריטים/דפי מידע אינם נגישים לבעלי תעודת עיוור.</w:t>
      </w:r>
    </w:p>
    <w:p w:rsidR="00CE0EEF" w:rsidRPr="00CE0EEF" w:rsidRDefault="008F4555" w:rsidP="00976C89">
      <w:pPr>
        <w:pStyle w:val="a3"/>
        <w:numPr>
          <w:ilvl w:val="0"/>
          <w:numId w:val="6"/>
        </w:numPr>
        <w:spacing w:after="240" w:line="360" w:lineRule="auto"/>
        <w:jc w:val="both"/>
        <w:rPr>
          <w:rFonts w:ascii="David" w:eastAsia="Times New Roman" w:hAnsi="David" w:cs="David"/>
          <w:sz w:val="24"/>
          <w:szCs w:val="24"/>
        </w:rPr>
      </w:pPr>
      <w:r w:rsidRPr="008F4555">
        <w:rPr>
          <w:rFonts w:ascii="David" w:eastAsia="Times New Roman" w:hAnsi="David" w:cs="David" w:hint="cs"/>
          <w:sz w:val="24"/>
          <w:szCs w:val="24"/>
          <w:u w:val="single"/>
          <w:rtl/>
        </w:rPr>
        <w:t>הדרכה שיקומית</w:t>
      </w:r>
      <w:r>
        <w:rPr>
          <w:rFonts w:ascii="David" w:eastAsia="Times New Roman" w:hAnsi="David" w:cs="David" w:hint="cs"/>
          <w:sz w:val="24"/>
          <w:szCs w:val="24"/>
          <w:rtl/>
        </w:rPr>
        <w:t xml:space="preserve"> - </w:t>
      </w:r>
      <w:r w:rsidR="00CE0EEF" w:rsidRPr="00CE0EEF">
        <w:rPr>
          <w:rFonts w:ascii="David" w:eastAsia="Times New Roman" w:hAnsi="David" w:cs="David"/>
          <w:sz w:val="24"/>
          <w:szCs w:val="24"/>
          <w:rtl/>
        </w:rPr>
        <w:t xml:space="preserve"> </w:t>
      </w:r>
      <w:r w:rsidR="00CE0EEF" w:rsidRPr="008F4555">
        <w:rPr>
          <w:rFonts w:ascii="David" w:eastAsia="Times New Roman" w:hAnsi="David" w:cs="David"/>
          <w:color w:val="000000"/>
          <w:sz w:val="24"/>
          <w:szCs w:val="24"/>
          <w:rtl/>
        </w:rPr>
        <w:t>סעיף 59</w:t>
      </w:r>
      <w:r w:rsidR="00BD7A8A" w:rsidRPr="008F4555">
        <w:rPr>
          <w:rFonts w:ascii="David" w:eastAsia="Times New Roman" w:hAnsi="David" w:cs="David"/>
          <w:color w:val="000000"/>
          <w:sz w:val="24"/>
          <w:szCs w:val="24"/>
          <w:rtl/>
        </w:rPr>
        <w:t xml:space="preserve"> </w:t>
      </w:r>
      <w:r w:rsidR="00BD7A8A" w:rsidRPr="008F4555">
        <w:rPr>
          <w:rFonts w:ascii="David" w:eastAsia="Times New Roman" w:hAnsi="David" w:cs="David"/>
          <w:color w:val="000000"/>
          <w:sz w:val="24"/>
          <w:szCs w:val="24"/>
        </w:rPr>
        <w:t>H</w:t>
      </w:r>
      <w:r w:rsidR="00BD7A8A" w:rsidRPr="008F4555">
        <w:rPr>
          <w:rFonts w:ascii="David" w:eastAsia="Times New Roman" w:hAnsi="David" w:cs="David"/>
          <w:color w:val="000000"/>
          <w:sz w:val="24"/>
          <w:szCs w:val="24"/>
          <w:rtl/>
        </w:rPr>
        <w:t xml:space="preserve">  </w:t>
      </w:r>
      <w:r>
        <w:rPr>
          <w:rFonts w:ascii="David" w:eastAsia="Times New Roman" w:hAnsi="David" w:cs="David" w:hint="cs"/>
          <w:color w:val="000000"/>
          <w:sz w:val="24"/>
          <w:szCs w:val="24"/>
          <w:rtl/>
        </w:rPr>
        <w:t>-</w:t>
      </w:r>
      <w:r w:rsidR="00BD7A8A" w:rsidRPr="008F4555">
        <w:rPr>
          <w:rFonts w:ascii="David" w:eastAsia="Times New Roman" w:hAnsi="David" w:cs="David"/>
          <w:color w:val="000000"/>
          <w:sz w:val="24"/>
          <w:szCs w:val="24"/>
          <w:rtl/>
        </w:rPr>
        <w:t>אחוז הניצול</w:t>
      </w:r>
      <w:r w:rsidR="00BD7A8A" w:rsidRPr="00CE0EEF">
        <w:rPr>
          <w:rFonts w:ascii="David" w:eastAsia="Times New Roman" w:hAnsi="David" w:cs="David"/>
          <w:color w:val="000000"/>
          <w:sz w:val="24"/>
          <w:szCs w:val="24"/>
          <w:rtl/>
        </w:rPr>
        <w:t xml:space="preserve"> של הדרכה שיקומית אינו מספק, גם לפי דוח מבקר המדינה. המדינה לא עושה כל שעל ידה כדי להגדיל את אחוזי הניצול. רק במהלך השנה האחרונה החלו לנסות לטפל בנושא באופן שיטתי. כמו כן מאחר והתקצוב לשירות חלקו הינו בידי הרשות המקומית</w:t>
      </w:r>
      <w:r w:rsidR="00976C89">
        <w:rPr>
          <w:rFonts w:ascii="David" w:eastAsia="Times New Roman" w:hAnsi="David" w:cs="David" w:hint="cs"/>
          <w:color w:val="000000"/>
          <w:sz w:val="24"/>
          <w:szCs w:val="24"/>
          <w:rtl/>
        </w:rPr>
        <w:t>, הפונים, לא פעם, נענים בסירוב מפאת היעדר מצ'ינג של הרשות.</w:t>
      </w:r>
      <w:r w:rsidR="00BD7A8A" w:rsidRPr="00CE0EEF">
        <w:rPr>
          <w:rFonts w:ascii="David" w:eastAsia="Times New Roman" w:hAnsi="David" w:cs="David"/>
          <w:color w:val="000000"/>
          <w:sz w:val="24"/>
          <w:szCs w:val="24"/>
          <w:rtl/>
        </w:rPr>
        <w:t xml:space="preserve"> כמו כן הקורסים אינם מוכרים מבחינת מקום העבודה – אדם שהולך לקבל כלב נחייה/נדרש לעבור </w:t>
      </w:r>
      <w:r w:rsidR="00976C89">
        <w:rPr>
          <w:rFonts w:ascii="David" w:eastAsia="Times New Roman" w:hAnsi="David" w:cs="David" w:hint="cs"/>
          <w:color w:val="000000"/>
          <w:sz w:val="24"/>
          <w:szCs w:val="24"/>
          <w:rtl/>
        </w:rPr>
        <w:t xml:space="preserve">קורס </w:t>
      </w:r>
      <w:r w:rsidR="00BD7A8A" w:rsidRPr="00CE0EEF">
        <w:rPr>
          <w:rFonts w:ascii="David" w:eastAsia="Times New Roman" w:hAnsi="David" w:cs="David"/>
          <w:color w:val="000000"/>
          <w:sz w:val="24"/>
          <w:szCs w:val="24"/>
          <w:rtl/>
        </w:rPr>
        <w:t>שיקום</w:t>
      </w:r>
      <w:r w:rsidR="00976C89">
        <w:rPr>
          <w:rFonts w:ascii="David" w:eastAsia="Times New Roman" w:hAnsi="David" w:cs="David" w:hint="cs"/>
          <w:color w:val="000000"/>
          <w:sz w:val="24"/>
          <w:szCs w:val="24"/>
          <w:rtl/>
        </w:rPr>
        <w:t xml:space="preserve"> שאינו מוכר לו כימי חופש על חשבון המדינה.</w:t>
      </w:r>
    </w:p>
    <w:p w:rsidR="00BD7A8A" w:rsidRDefault="00BD7A8A" w:rsidP="007F5EC8">
      <w:pPr>
        <w:spacing w:after="0" w:line="240" w:lineRule="auto"/>
        <w:jc w:val="both"/>
        <w:rPr>
          <w:rFonts w:ascii="Times New Roman" w:eastAsia="Times New Roman" w:hAnsi="Times New Roman" w:cs="Times New Roman"/>
          <w:sz w:val="24"/>
          <w:szCs w:val="24"/>
          <w:rtl/>
        </w:rPr>
      </w:pPr>
    </w:p>
    <w:p w:rsidR="00F649D5" w:rsidRDefault="00F649D5">
      <w:pPr>
        <w:bidi w:val="0"/>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br w:type="page"/>
      </w:r>
    </w:p>
    <w:p w:rsidR="00F649D5" w:rsidRPr="00D104B8" w:rsidRDefault="00F649D5" w:rsidP="007F5EC8">
      <w:pPr>
        <w:spacing w:after="0" w:line="240" w:lineRule="auto"/>
        <w:jc w:val="both"/>
        <w:rPr>
          <w:rFonts w:ascii="Times New Roman" w:eastAsia="Times New Roman" w:hAnsi="Times New Roman" w:cs="Times New Roman"/>
          <w:sz w:val="24"/>
          <w:szCs w:val="24"/>
          <w:rtl/>
        </w:rPr>
      </w:pPr>
    </w:p>
    <w:p w:rsidR="00255121" w:rsidRPr="00E4343B" w:rsidRDefault="00255121" w:rsidP="007F5EC8">
      <w:pPr>
        <w:spacing w:after="240" w:line="360" w:lineRule="auto"/>
        <w:jc w:val="both"/>
        <w:rPr>
          <w:rFonts w:ascii="David" w:eastAsia="Times New Roman" w:hAnsi="David" w:cs="David"/>
          <w:b/>
          <w:bCs/>
          <w:sz w:val="24"/>
          <w:szCs w:val="24"/>
          <w:u w:val="single"/>
        </w:rPr>
      </w:pPr>
      <w:r>
        <w:rPr>
          <w:rFonts w:ascii="David" w:eastAsia="Times New Roman" w:hAnsi="David" w:cs="David" w:hint="cs"/>
          <w:b/>
          <w:bCs/>
          <w:sz w:val="24"/>
          <w:szCs w:val="24"/>
          <w:u w:val="single"/>
          <w:rtl/>
        </w:rPr>
        <w:t>מצבי סיכון ומקרי חירום (סעיף 11)</w:t>
      </w:r>
    </w:p>
    <w:p w:rsidR="00976C89" w:rsidRDefault="00255121" w:rsidP="00976C89">
      <w:pPr>
        <w:pStyle w:val="a3"/>
        <w:numPr>
          <w:ilvl w:val="0"/>
          <w:numId w:val="1"/>
        </w:numPr>
        <w:spacing w:after="0" w:line="360" w:lineRule="auto"/>
        <w:jc w:val="both"/>
      </w:pPr>
      <w:r w:rsidRPr="00976C89">
        <w:rPr>
          <w:rFonts w:ascii="David" w:eastAsia="Times New Roman" w:hAnsi="David" w:cs="David" w:hint="cs"/>
          <w:b/>
          <w:bCs/>
          <w:sz w:val="24"/>
          <w:szCs w:val="24"/>
          <w:rtl/>
        </w:rPr>
        <w:t xml:space="preserve">תקנות לשעת חירום </w:t>
      </w:r>
      <w:r w:rsidRPr="00976C89">
        <w:rPr>
          <w:rFonts w:ascii="David" w:eastAsia="Times New Roman" w:hAnsi="David" w:cs="David"/>
          <w:b/>
          <w:bCs/>
          <w:sz w:val="24"/>
          <w:szCs w:val="24"/>
          <w:rtl/>
        </w:rPr>
        <w:t>–</w:t>
      </w:r>
      <w:r w:rsidRPr="00976C89">
        <w:rPr>
          <w:rFonts w:ascii="David" w:eastAsia="Times New Roman" w:hAnsi="David" w:cs="David" w:hint="cs"/>
          <w:b/>
          <w:bCs/>
          <w:sz w:val="24"/>
          <w:szCs w:val="24"/>
          <w:rtl/>
        </w:rPr>
        <w:t xml:space="preserve"> </w:t>
      </w:r>
      <w:r w:rsidR="00976C89" w:rsidRPr="00976C89">
        <w:rPr>
          <w:rFonts w:ascii="David" w:eastAsia="David" w:hAnsi="David" w:cs="David"/>
          <w:sz w:val="24"/>
          <w:szCs w:val="24"/>
          <w:rtl/>
        </w:rPr>
        <w:t>בולט היעדר ההתייחסות ל</w:t>
      </w:r>
      <w:r w:rsidR="00976C89">
        <w:rPr>
          <w:rFonts w:ascii="David" w:eastAsia="David" w:hAnsi="David" w:cs="David"/>
          <w:sz w:val="24"/>
          <w:szCs w:val="24"/>
          <w:rtl/>
        </w:rPr>
        <w:t>תקנות לשעת חירום שתקועות זמן רב</w:t>
      </w:r>
      <w:r w:rsidR="00976C89">
        <w:rPr>
          <w:rFonts w:ascii="David" w:eastAsia="David" w:hAnsi="David" w:cs="David" w:hint="cs"/>
          <w:sz w:val="24"/>
          <w:szCs w:val="24"/>
          <w:rtl/>
        </w:rPr>
        <w:t xml:space="preserve">, זאת על רקע </w:t>
      </w:r>
      <w:r w:rsidR="00976C89" w:rsidRPr="00976C89">
        <w:rPr>
          <w:rFonts w:ascii="David" w:eastAsia="David" w:hAnsi="David" w:cs="David"/>
          <w:sz w:val="24"/>
          <w:szCs w:val="24"/>
          <w:rtl/>
        </w:rPr>
        <w:t>היעדר</w:t>
      </w:r>
      <w:r w:rsidR="00976C89" w:rsidRPr="00976C89">
        <w:rPr>
          <w:rFonts w:ascii="David" w:eastAsia="David" w:hAnsi="David" w:cs="David"/>
          <w:sz w:val="24"/>
          <w:szCs w:val="24"/>
        </w:rPr>
        <w:t xml:space="preserve"> </w:t>
      </w:r>
      <w:r w:rsidR="00976C89" w:rsidRPr="00976C89">
        <w:rPr>
          <w:rFonts w:ascii="David" w:eastAsia="David" w:hAnsi="David" w:cs="David"/>
          <w:sz w:val="24"/>
          <w:szCs w:val="24"/>
          <w:rtl/>
        </w:rPr>
        <w:t>מענים</w:t>
      </w:r>
      <w:r w:rsidR="00976C89" w:rsidRPr="00976C89">
        <w:rPr>
          <w:rFonts w:ascii="David" w:eastAsia="David" w:hAnsi="David" w:cs="David"/>
          <w:sz w:val="24"/>
          <w:szCs w:val="24"/>
        </w:rPr>
        <w:t xml:space="preserve"> </w:t>
      </w:r>
      <w:r w:rsidR="00976C89" w:rsidRPr="00976C89">
        <w:rPr>
          <w:rFonts w:ascii="David" w:eastAsia="David" w:hAnsi="David" w:cs="David"/>
          <w:sz w:val="24"/>
          <w:szCs w:val="24"/>
          <w:rtl/>
        </w:rPr>
        <w:t>הולמים</w:t>
      </w:r>
      <w:r w:rsidR="00976C89" w:rsidRPr="00976C89">
        <w:rPr>
          <w:rFonts w:ascii="David" w:eastAsia="David" w:hAnsi="David" w:cs="David"/>
          <w:sz w:val="24"/>
          <w:szCs w:val="24"/>
        </w:rPr>
        <w:t xml:space="preserve"> </w:t>
      </w:r>
      <w:r w:rsidR="00976C89" w:rsidRPr="00976C89">
        <w:rPr>
          <w:rFonts w:ascii="David" w:eastAsia="David" w:hAnsi="David" w:cs="David"/>
          <w:sz w:val="24"/>
          <w:szCs w:val="24"/>
          <w:rtl/>
        </w:rPr>
        <w:t>לצרכיהם</w:t>
      </w:r>
      <w:r w:rsidR="00976C89" w:rsidRPr="00976C89">
        <w:rPr>
          <w:rFonts w:ascii="David" w:eastAsia="David" w:hAnsi="David" w:cs="David"/>
          <w:sz w:val="24"/>
          <w:szCs w:val="24"/>
        </w:rPr>
        <w:t xml:space="preserve"> </w:t>
      </w:r>
      <w:r w:rsidR="00976C89" w:rsidRPr="00976C89">
        <w:rPr>
          <w:rFonts w:ascii="David" w:eastAsia="David" w:hAnsi="David" w:cs="David"/>
          <w:sz w:val="24"/>
          <w:szCs w:val="24"/>
          <w:rtl/>
        </w:rPr>
        <w:t>של</w:t>
      </w:r>
      <w:r w:rsidR="00976C89" w:rsidRPr="00976C89">
        <w:rPr>
          <w:rFonts w:ascii="David" w:eastAsia="David" w:hAnsi="David" w:cs="David"/>
          <w:sz w:val="24"/>
          <w:szCs w:val="24"/>
        </w:rPr>
        <w:t xml:space="preserve"> </w:t>
      </w:r>
      <w:r w:rsidR="00976C89" w:rsidRPr="00976C89">
        <w:rPr>
          <w:rFonts w:ascii="David" w:eastAsia="David" w:hAnsi="David" w:cs="David"/>
          <w:sz w:val="24"/>
          <w:szCs w:val="24"/>
          <w:rtl/>
        </w:rPr>
        <w:t>אנשים</w:t>
      </w:r>
      <w:r w:rsidR="00976C89" w:rsidRPr="00976C89">
        <w:rPr>
          <w:rFonts w:ascii="David" w:eastAsia="David" w:hAnsi="David" w:cs="David"/>
          <w:sz w:val="24"/>
          <w:szCs w:val="24"/>
        </w:rPr>
        <w:t xml:space="preserve"> </w:t>
      </w:r>
      <w:r w:rsidR="00976C89" w:rsidRPr="00976C89">
        <w:rPr>
          <w:rFonts w:ascii="David" w:eastAsia="David" w:hAnsi="David" w:cs="David"/>
          <w:sz w:val="24"/>
          <w:szCs w:val="24"/>
          <w:rtl/>
        </w:rPr>
        <w:t>עם</w:t>
      </w:r>
      <w:r w:rsidR="00976C89" w:rsidRPr="00976C89">
        <w:rPr>
          <w:rFonts w:ascii="David" w:eastAsia="David" w:hAnsi="David" w:cs="David"/>
          <w:sz w:val="24"/>
          <w:szCs w:val="24"/>
        </w:rPr>
        <w:t xml:space="preserve"> </w:t>
      </w:r>
      <w:r w:rsidR="00976C89" w:rsidRPr="00976C89">
        <w:rPr>
          <w:rFonts w:ascii="David" w:eastAsia="David" w:hAnsi="David" w:cs="David"/>
          <w:sz w:val="24"/>
          <w:szCs w:val="24"/>
          <w:rtl/>
        </w:rPr>
        <w:t>מוגבלות</w:t>
      </w:r>
      <w:r w:rsidR="00976C89" w:rsidRPr="00976C89">
        <w:rPr>
          <w:rFonts w:ascii="David" w:eastAsia="David" w:hAnsi="David" w:cs="David"/>
          <w:sz w:val="24"/>
          <w:szCs w:val="24"/>
        </w:rPr>
        <w:t xml:space="preserve"> </w:t>
      </w:r>
      <w:r w:rsidR="00976C89" w:rsidRPr="00976C89">
        <w:rPr>
          <w:rFonts w:ascii="David" w:eastAsia="David" w:hAnsi="David" w:cs="David"/>
          <w:sz w:val="24"/>
          <w:szCs w:val="24"/>
          <w:rtl/>
        </w:rPr>
        <w:t>בשעת</w:t>
      </w:r>
      <w:r w:rsidR="00976C89" w:rsidRPr="00976C89">
        <w:rPr>
          <w:rFonts w:ascii="David" w:eastAsia="David" w:hAnsi="David" w:cs="David"/>
          <w:sz w:val="24"/>
          <w:szCs w:val="24"/>
        </w:rPr>
        <w:t xml:space="preserve"> </w:t>
      </w:r>
      <w:r w:rsidR="00976C89" w:rsidRPr="00976C89">
        <w:rPr>
          <w:rFonts w:ascii="David" w:eastAsia="David" w:hAnsi="David" w:cs="David"/>
          <w:sz w:val="24"/>
          <w:szCs w:val="24"/>
          <w:rtl/>
        </w:rPr>
        <w:t>חירום</w:t>
      </w:r>
      <w:r w:rsidR="00976C89" w:rsidRPr="00976C89">
        <w:rPr>
          <w:rFonts w:ascii="David" w:eastAsia="David" w:hAnsi="David" w:cs="David"/>
          <w:sz w:val="24"/>
          <w:szCs w:val="24"/>
        </w:rPr>
        <w:t xml:space="preserve"> </w:t>
      </w:r>
      <w:r w:rsidR="00976C89">
        <w:rPr>
          <w:rFonts w:ascii="David" w:eastAsia="David" w:hAnsi="David" w:cs="David" w:hint="cs"/>
          <w:sz w:val="24"/>
          <w:szCs w:val="24"/>
          <w:rtl/>
        </w:rPr>
        <w:t xml:space="preserve">(בייחוד </w:t>
      </w:r>
      <w:r w:rsidR="00976C89" w:rsidRPr="00976C89">
        <w:rPr>
          <w:rFonts w:ascii="David" w:eastAsia="David" w:hAnsi="David" w:cs="David"/>
          <w:sz w:val="24"/>
          <w:szCs w:val="24"/>
          <w:rtl/>
        </w:rPr>
        <w:t>כאשר</w:t>
      </w:r>
      <w:r w:rsidR="00976C89" w:rsidRPr="00976C89">
        <w:rPr>
          <w:rFonts w:ascii="David" w:eastAsia="David" w:hAnsi="David" w:cs="David"/>
          <w:sz w:val="24"/>
          <w:szCs w:val="24"/>
        </w:rPr>
        <w:t xml:space="preserve"> </w:t>
      </w:r>
      <w:r w:rsidR="00976C89" w:rsidRPr="00976C89">
        <w:rPr>
          <w:rFonts w:ascii="David" w:eastAsia="David" w:hAnsi="David" w:cs="David"/>
          <w:sz w:val="24"/>
          <w:szCs w:val="24"/>
          <w:rtl/>
        </w:rPr>
        <w:t>המערכות</w:t>
      </w:r>
      <w:r w:rsidR="00976C89" w:rsidRPr="00976C89">
        <w:rPr>
          <w:rFonts w:ascii="David" w:eastAsia="David" w:hAnsi="David" w:cs="David"/>
          <w:sz w:val="24"/>
          <w:szCs w:val="24"/>
        </w:rPr>
        <w:t xml:space="preserve"> </w:t>
      </w:r>
      <w:r w:rsidR="00976C89" w:rsidRPr="00976C89">
        <w:rPr>
          <w:rFonts w:ascii="David" w:eastAsia="David" w:hAnsi="David" w:cs="David"/>
          <w:sz w:val="24"/>
          <w:szCs w:val="24"/>
          <w:rtl/>
        </w:rPr>
        <w:t>הקהילתיות</w:t>
      </w:r>
      <w:r w:rsidR="00976C89" w:rsidRPr="00976C89">
        <w:rPr>
          <w:rFonts w:ascii="David" w:eastAsia="David" w:hAnsi="David" w:cs="David"/>
          <w:sz w:val="24"/>
          <w:szCs w:val="24"/>
        </w:rPr>
        <w:t xml:space="preserve"> </w:t>
      </w:r>
      <w:r w:rsidR="00976C89" w:rsidRPr="00976C89">
        <w:rPr>
          <w:rFonts w:ascii="David" w:eastAsia="David" w:hAnsi="David" w:cs="David"/>
          <w:sz w:val="24"/>
          <w:szCs w:val="24"/>
          <w:rtl/>
        </w:rPr>
        <w:t>והמשפחתיות</w:t>
      </w:r>
      <w:r w:rsidR="00976C89" w:rsidRPr="00976C89">
        <w:rPr>
          <w:rFonts w:ascii="David" w:eastAsia="David" w:hAnsi="David" w:cs="David"/>
          <w:sz w:val="24"/>
          <w:szCs w:val="24"/>
        </w:rPr>
        <w:t xml:space="preserve"> </w:t>
      </w:r>
      <w:r w:rsidR="00976C89" w:rsidRPr="00976C89">
        <w:rPr>
          <w:rFonts w:ascii="David" w:eastAsia="David" w:hAnsi="David" w:cs="David"/>
          <w:sz w:val="24"/>
          <w:szCs w:val="24"/>
          <w:rtl/>
        </w:rPr>
        <w:t>מתפזרות</w:t>
      </w:r>
      <w:r w:rsidR="00976C89" w:rsidRPr="00976C89">
        <w:rPr>
          <w:rFonts w:ascii="David" w:eastAsia="David" w:hAnsi="David" w:cs="David"/>
          <w:sz w:val="24"/>
          <w:szCs w:val="24"/>
        </w:rPr>
        <w:t xml:space="preserve"> </w:t>
      </w:r>
      <w:r w:rsidR="00976C89" w:rsidRPr="00976C89">
        <w:rPr>
          <w:rFonts w:ascii="David" w:eastAsia="David" w:hAnsi="David" w:cs="David"/>
          <w:sz w:val="24"/>
          <w:szCs w:val="24"/>
          <w:rtl/>
        </w:rPr>
        <w:t>לעיתים</w:t>
      </w:r>
      <w:r w:rsidR="00976C89" w:rsidRPr="00976C89">
        <w:rPr>
          <w:rFonts w:ascii="David" w:eastAsia="David" w:hAnsi="David" w:cs="David"/>
          <w:sz w:val="24"/>
          <w:szCs w:val="24"/>
        </w:rPr>
        <w:t xml:space="preserve"> </w:t>
      </w:r>
      <w:r w:rsidR="00976C89" w:rsidRPr="00976C89">
        <w:rPr>
          <w:rFonts w:ascii="David" w:eastAsia="David" w:hAnsi="David" w:cs="David"/>
          <w:sz w:val="24"/>
          <w:szCs w:val="24"/>
          <w:rtl/>
        </w:rPr>
        <w:t>לצורך</w:t>
      </w:r>
      <w:r w:rsidR="00976C89" w:rsidRPr="00976C89">
        <w:rPr>
          <w:rFonts w:ascii="David" w:eastAsia="David" w:hAnsi="David" w:cs="David"/>
          <w:sz w:val="24"/>
          <w:szCs w:val="24"/>
        </w:rPr>
        <w:t xml:space="preserve"> </w:t>
      </w:r>
      <w:r w:rsidR="00976C89" w:rsidRPr="00976C89">
        <w:rPr>
          <w:rFonts w:ascii="David" w:eastAsia="David" w:hAnsi="David" w:cs="David"/>
          <w:sz w:val="24"/>
          <w:szCs w:val="24"/>
          <w:rtl/>
        </w:rPr>
        <w:t>הגנה</w:t>
      </w:r>
      <w:r w:rsidR="00976C89" w:rsidRPr="00976C89">
        <w:rPr>
          <w:rFonts w:ascii="David" w:eastAsia="David" w:hAnsi="David" w:cs="David"/>
          <w:sz w:val="24"/>
          <w:szCs w:val="24"/>
        </w:rPr>
        <w:t xml:space="preserve"> </w:t>
      </w:r>
      <w:r w:rsidR="00976C89" w:rsidRPr="00976C89">
        <w:rPr>
          <w:rFonts w:ascii="David" w:eastAsia="David" w:hAnsi="David" w:cs="David"/>
          <w:sz w:val="24"/>
          <w:szCs w:val="24"/>
          <w:rtl/>
        </w:rPr>
        <w:t>על</w:t>
      </w:r>
      <w:r w:rsidR="00976C89" w:rsidRPr="00976C89">
        <w:rPr>
          <w:rFonts w:ascii="David" w:eastAsia="David" w:hAnsi="David" w:cs="David"/>
          <w:sz w:val="24"/>
          <w:szCs w:val="24"/>
        </w:rPr>
        <w:t xml:space="preserve"> </w:t>
      </w:r>
      <w:r w:rsidR="00976C89" w:rsidRPr="00976C89">
        <w:rPr>
          <w:rFonts w:ascii="David" w:eastAsia="David" w:hAnsi="David" w:cs="David"/>
          <w:sz w:val="24"/>
          <w:szCs w:val="24"/>
          <w:rtl/>
        </w:rPr>
        <w:t>עצמם</w:t>
      </w:r>
      <w:r w:rsidR="00976C89">
        <w:rPr>
          <w:rFonts w:ascii="David" w:eastAsia="David" w:hAnsi="David" w:cs="David" w:hint="cs"/>
          <w:sz w:val="24"/>
          <w:szCs w:val="24"/>
          <w:rtl/>
        </w:rPr>
        <w:t>)</w:t>
      </w:r>
      <w:r w:rsidR="00976C89" w:rsidRPr="00976C89">
        <w:rPr>
          <w:rFonts w:ascii="David" w:eastAsia="David" w:hAnsi="David" w:cs="David" w:hint="cs"/>
          <w:sz w:val="24"/>
          <w:szCs w:val="24"/>
          <w:rtl/>
        </w:rPr>
        <w:t xml:space="preserve">. </w:t>
      </w:r>
      <w:r w:rsidR="00976C89" w:rsidRPr="00976C89">
        <w:rPr>
          <w:rFonts w:ascii="David" w:eastAsia="David" w:hAnsi="David" w:cs="David"/>
          <w:sz w:val="24"/>
          <w:szCs w:val="24"/>
        </w:rPr>
        <w:t xml:space="preserve"> </w:t>
      </w:r>
      <w:r w:rsidR="00976C89" w:rsidRPr="00976C89">
        <w:rPr>
          <w:rFonts w:ascii="David" w:eastAsia="David" w:hAnsi="David" w:cs="David"/>
          <w:sz w:val="24"/>
          <w:szCs w:val="24"/>
          <w:rtl/>
        </w:rPr>
        <w:t>בנוסף</w:t>
      </w:r>
      <w:r w:rsidR="00976C89" w:rsidRPr="00976C89">
        <w:rPr>
          <w:rFonts w:ascii="David" w:eastAsia="David" w:hAnsi="David" w:cs="David"/>
          <w:sz w:val="24"/>
          <w:szCs w:val="24"/>
        </w:rPr>
        <w:t xml:space="preserve"> </w:t>
      </w:r>
      <w:r w:rsidR="00976C89" w:rsidRPr="00976C89">
        <w:rPr>
          <w:rFonts w:ascii="David" w:eastAsia="David" w:hAnsi="David" w:cs="David"/>
          <w:sz w:val="24"/>
          <w:szCs w:val="24"/>
          <w:rtl/>
        </w:rPr>
        <w:t>לכך</w:t>
      </w:r>
      <w:r w:rsidR="00976C89" w:rsidRPr="00976C89">
        <w:rPr>
          <w:rFonts w:ascii="David" w:eastAsia="David" w:hAnsi="David" w:cs="David"/>
          <w:sz w:val="24"/>
          <w:szCs w:val="24"/>
        </w:rPr>
        <w:t xml:space="preserve"> </w:t>
      </w:r>
      <w:r w:rsidR="00976C89" w:rsidRPr="00976C89">
        <w:rPr>
          <w:rFonts w:ascii="David" w:eastAsia="David" w:hAnsi="David" w:cs="David"/>
          <w:sz w:val="24"/>
          <w:szCs w:val="24"/>
          <w:rtl/>
        </w:rPr>
        <w:t>מקלטים</w:t>
      </w:r>
      <w:r w:rsidR="00976C89" w:rsidRPr="00976C89">
        <w:rPr>
          <w:rFonts w:ascii="David" w:eastAsia="David" w:hAnsi="David" w:cs="David"/>
          <w:sz w:val="24"/>
          <w:szCs w:val="24"/>
        </w:rPr>
        <w:t xml:space="preserve"> </w:t>
      </w:r>
      <w:r w:rsidR="00976C89" w:rsidRPr="00976C89">
        <w:rPr>
          <w:rFonts w:ascii="David" w:eastAsia="David" w:hAnsi="David" w:cs="David"/>
          <w:sz w:val="24"/>
          <w:szCs w:val="24"/>
          <w:rtl/>
        </w:rPr>
        <w:t>וחדרי</w:t>
      </w:r>
      <w:r w:rsidR="00976C89" w:rsidRPr="00976C89">
        <w:rPr>
          <w:rFonts w:ascii="David" w:eastAsia="David" w:hAnsi="David" w:cs="David"/>
          <w:sz w:val="24"/>
          <w:szCs w:val="24"/>
        </w:rPr>
        <w:t xml:space="preserve"> </w:t>
      </w:r>
      <w:r w:rsidR="00976C89" w:rsidRPr="00976C89">
        <w:rPr>
          <w:rFonts w:ascii="David" w:eastAsia="David" w:hAnsi="David" w:cs="David"/>
          <w:sz w:val="24"/>
          <w:szCs w:val="24"/>
          <w:rtl/>
        </w:rPr>
        <w:t>ביטחון</w:t>
      </w:r>
      <w:r w:rsidR="00976C89" w:rsidRPr="00976C89">
        <w:rPr>
          <w:rFonts w:ascii="David" w:eastAsia="David" w:hAnsi="David" w:cs="David"/>
          <w:sz w:val="24"/>
          <w:szCs w:val="24"/>
        </w:rPr>
        <w:t xml:space="preserve"> </w:t>
      </w:r>
      <w:r w:rsidR="00976C89" w:rsidRPr="00976C89">
        <w:rPr>
          <w:rFonts w:ascii="David" w:eastAsia="David" w:hAnsi="David" w:cs="David"/>
          <w:sz w:val="24"/>
          <w:szCs w:val="24"/>
          <w:rtl/>
        </w:rPr>
        <w:t>אינן</w:t>
      </w:r>
      <w:r w:rsidR="00976C89" w:rsidRPr="00976C89">
        <w:rPr>
          <w:rFonts w:ascii="David" w:eastAsia="David" w:hAnsi="David" w:cs="David"/>
          <w:sz w:val="24"/>
          <w:szCs w:val="24"/>
        </w:rPr>
        <w:t xml:space="preserve"> </w:t>
      </w:r>
      <w:r w:rsidR="00976C89" w:rsidRPr="00976C89">
        <w:rPr>
          <w:rFonts w:ascii="David" w:eastAsia="David" w:hAnsi="David" w:cs="David"/>
          <w:sz w:val="24"/>
          <w:szCs w:val="24"/>
          <w:rtl/>
        </w:rPr>
        <w:t>נגישים</w:t>
      </w:r>
      <w:r w:rsidR="00976C89" w:rsidRPr="00976C89">
        <w:rPr>
          <w:rFonts w:ascii="David" w:eastAsia="David" w:hAnsi="David" w:cs="David"/>
          <w:sz w:val="24"/>
          <w:szCs w:val="24"/>
        </w:rPr>
        <w:t xml:space="preserve"> </w:t>
      </w:r>
      <w:r w:rsidR="00976C89" w:rsidRPr="00976C89">
        <w:rPr>
          <w:rFonts w:ascii="David" w:eastAsia="David" w:hAnsi="David" w:cs="David"/>
          <w:sz w:val="24"/>
          <w:szCs w:val="24"/>
          <w:rtl/>
        </w:rPr>
        <w:t>דיים</w:t>
      </w:r>
      <w:r w:rsidR="00976C89" w:rsidRPr="00976C89">
        <w:rPr>
          <w:rFonts w:ascii="David" w:eastAsia="David" w:hAnsi="David" w:cs="David"/>
          <w:sz w:val="24"/>
          <w:szCs w:val="24"/>
        </w:rPr>
        <w:t xml:space="preserve"> </w:t>
      </w:r>
      <w:r w:rsidR="00976C89" w:rsidRPr="00976C89">
        <w:rPr>
          <w:rFonts w:ascii="David" w:eastAsia="David" w:hAnsi="David" w:cs="David"/>
          <w:sz w:val="24"/>
          <w:szCs w:val="24"/>
          <w:rtl/>
        </w:rPr>
        <w:t>לכל</w:t>
      </w:r>
      <w:r w:rsidR="00976C89" w:rsidRPr="00976C89">
        <w:rPr>
          <w:rFonts w:ascii="David" w:eastAsia="David" w:hAnsi="David" w:cs="David"/>
          <w:sz w:val="24"/>
          <w:szCs w:val="24"/>
        </w:rPr>
        <w:t xml:space="preserve"> </w:t>
      </w:r>
      <w:r w:rsidR="00976C89" w:rsidRPr="00976C89">
        <w:rPr>
          <w:rFonts w:ascii="David" w:eastAsia="David" w:hAnsi="David" w:cs="David"/>
          <w:sz w:val="24"/>
          <w:szCs w:val="24"/>
          <w:rtl/>
        </w:rPr>
        <w:t>סוגי</w:t>
      </w:r>
      <w:r w:rsidR="00976C89" w:rsidRPr="00976C89">
        <w:rPr>
          <w:rFonts w:ascii="David" w:eastAsia="David" w:hAnsi="David" w:cs="David"/>
          <w:sz w:val="24"/>
          <w:szCs w:val="24"/>
        </w:rPr>
        <w:t xml:space="preserve"> </w:t>
      </w:r>
      <w:r w:rsidR="00976C89" w:rsidRPr="00976C89">
        <w:rPr>
          <w:rFonts w:ascii="David" w:eastAsia="David" w:hAnsi="David" w:cs="David"/>
          <w:sz w:val="24"/>
          <w:szCs w:val="24"/>
          <w:rtl/>
        </w:rPr>
        <w:t>המוגבלויות</w:t>
      </w:r>
      <w:r w:rsidR="00976C89" w:rsidRPr="00976C89">
        <w:rPr>
          <w:rFonts w:ascii="David" w:eastAsia="David" w:hAnsi="David" w:cs="David"/>
          <w:sz w:val="24"/>
          <w:szCs w:val="24"/>
        </w:rPr>
        <w:t xml:space="preserve"> </w:t>
      </w:r>
      <w:r w:rsidR="00976C89" w:rsidRPr="00976C89">
        <w:rPr>
          <w:rFonts w:ascii="David" w:eastAsia="David" w:hAnsi="David" w:cs="David"/>
          <w:sz w:val="24"/>
          <w:szCs w:val="24"/>
          <w:rtl/>
        </w:rPr>
        <w:t>הן</w:t>
      </w:r>
      <w:r w:rsidR="00976C89" w:rsidRPr="00976C89">
        <w:rPr>
          <w:rFonts w:ascii="David" w:eastAsia="David" w:hAnsi="David" w:cs="David"/>
          <w:sz w:val="24"/>
          <w:szCs w:val="24"/>
        </w:rPr>
        <w:t xml:space="preserve"> </w:t>
      </w:r>
      <w:r w:rsidR="00976C89" w:rsidRPr="00976C89">
        <w:rPr>
          <w:rFonts w:ascii="David" w:eastAsia="David" w:hAnsi="David" w:cs="David"/>
          <w:sz w:val="24"/>
          <w:szCs w:val="24"/>
          <w:rtl/>
        </w:rPr>
        <w:t>ברמת</w:t>
      </w:r>
      <w:r w:rsidR="00976C89" w:rsidRPr="00976C89">
        <w:rPr>
          <w:rFonts w:ascii="David" w:eastAsia="David" w:hAnsi="David" w:cs="David"/>
          <w:sz w:val="24"/>
          <w:szCs w:val="24"/>
        </w:rPr>
        <w:t xml:space="preserve"> </w:t>
      </w:r>
      <w:r w:rsidR="00976C89" w:rsidRPr="00976C89">
        <w:rPr>
          <w:rFonts w:ascii="David" w:eastAsia="David" w:hAnsi="David" w:cs="David"/>
          <w:sz w:val="24"/>
          <w:szCs w:val="24"/>
          <w:rtl/>
        </w:rPr>
        <w:t>נגישות</w:t>
      </w:r>
      <w:r w:rsidR="00976C89" w:rsidRPr="00976C89">
        <w:rPr>
          <w:rFonts w:ascii="David" w:eastAsia="David" w:hAnsi="David" w:cs="David"/>
          <w:sz w:val="24"/>
          <w:szCs w:val="24"/>
        </w:rPr>
        <w:t xml:space="preserve"> </w:t>
      </w:r>
      <w:r w:rsidR="00976C89" w:rsidRPr="00976C89">
        <w:rPr>
          <w:rFonts w:ascii="David" w:eastAsia="David" w:hAnsi="David" w:cs="David"/>
          <w:sz w:val="24"/>
          <w:szCs w:val="24"/>
          <w:rtl/>
        </w:rPr>
        <w:t>המבנה</w:t>
      </w:r>
      <w:r w:rsidR="00976C89" w:rsidRPr="00976C89">
        <w:rPr>
          <w:rFonts w:ascii="David" w:eastAsia="David" w:hAnsi="David" w:cs="David"/>
          <w:sz w:val="24"/>
          <w:szCs w:val="24"/>
        </w:rPr>
        <w:t xml:space="preserve"> </w:t>
      </w:r>
      <w:r w:rsidR="00976C89" w:rsidRPr="00976C89">
        <w:rPr>
          <w:rFonts w:ascii="David" w:eastAsia="David" w:hAnsi="David" w:cs="David"/>
          <w:sz w:val="24"/>
          <w:szCs w:val="24"/>
          <w:rtl/>
        </w:rPr>
        <w:t>והן</w:t>
      </w:r>
      <w:r w:rsidR="00976C89" w:rsidRPr="00976C89">
        <w:rPr>
          <w:rFonts w:ascii="David" w:eastAsia="David" w:hAnsi="David" w:cs="David"/>
          <w:sz w:val="24"/>
          <w:szCs w:val="24"/>
        </w:rPr>
        <w:t xml:space="preserve"> </w:t>
      </w:r>
      <w:r w:rsidR="00976C89" w:rsidRPr="00976C89">
        <w:rPr>
          <w:rFonts w:ascii="David" w:eastAsia="David" w:hAnsi="David" w:cs="David"/>
          <w:sz w:val="24"/>
          <w:szCs w:val="24"/>
          <w:rtl/>
        </w:rPr>
        <w:t>ברמת</w:t>
      </w:r>
      <w:r w:rsidR="00976C89" w:rsidRPr="00976C89">
        <w:rPr>
          <w:rFonts w:ascii="David" w:eastAsia="David" w:hAnsi="David" w:cs="David"/>
          <w:sz w:val="24"/>
          <w:szCs w:val="24"/>
        </w:rPr>
        <w:t xml:space="preserve"> </w:t>
      </w:r>
      <w:r w:rsidR="00976C89" w:rsidRPr="00976C89">
        <w:rPr>
          <w:rFonts w:ascii="David" w:eastAsia="David" w:hAnsi="David" w:cs="David"/>
          <w:sz w:val="24"/>
          <w:szCs w:val="24"/>
          <w:rtl/>
        </w:rPr>
        <w:t>השהייה</w:t>
      </w:r>
      <w:r w:rsidR="00976C89" w:rsidRPr="00976C89">
        <w:rPr>
          <w:rFonts w:ascii="David" w:eastAsia="David" w:hAnsi="David" w:cs="David"/>
          <w:sz w:val="24"/>
          <w:szCs w:val="24"/>
        </w:rPr>
        <w:t xml:space="preserve"> </w:t>
      </w:r>
      <w:r w:rsidR="00976C89" w:rsidRPr="00976C89">
        <w:rPr>
          <w:rFonts w:ascii="David" w:eastAsia="David" w:hAnsi="David" w:cs="David"/>
          <w:sz w:val="24"/>
          <w:szCs w:val="24"/>
          <w:rtl/>
        </w:rPr>
        <w:t>הממושכת</w:t>
      </w:r>
      <w:r w:rsidR="00976C89" w:rsidRPr="00976C89">
        <w:rPr>
          <w:rFonts w:ascii="David" w:eastAsia="David" w:hAnsi="David" w:cs="David"/>
          <w:sz w:val="24"/>
          <w:szCs w:val="24"/>
        </w:rPr>
        <w:t xml:space="preserve"> </w:t>
      </w:r>
      <w:r w:rsidR="00976C89" w:rsidRPr="00976C89">
        <w:rPr>
          <w:rFonts w:ascii="David" w:eastAsia="David" w:hAnsi="David" w:cs="David"/>
          <w:sz w:val="24"/>
          <w:szCs w:val="24"/>
          <w:rtl/>
        </w:rPr>
        <w:t>בהם</w:t>
      </w:r>
      <w:r w:rsidR="00976C89" w:rsidRPr="00976C89">
        <w:rPr>
          <w:rFonts w:ascii="David" w:eastAsia="David" w:hAnsi="David" w:cs="David"/>
          <w:sz w:val="24"/>
          <w:szCs w:val="24"/>
        </w:rPr>
        <w:t>.</w:t>
      </w:r>
      <w:r w:rsidR="00976C89">
        <w:rPr>
          <w:rFonts w:hint="cs"/>
          <w:rtl/>
        </w:rPr>
        <w:t xml:space="preserve"> </w:t>
      </w:r>
      <w:r w:rsidR="00976C89" w:rsidRPr="00976C89">
        <w:rPr>
          <w:rFonts w:ascii="David" w:eastAsia="David" w:hAnsi="David" w:cs="David"/>
          <w:sz w:val="24"/>
          <w:szCs w:val="24"/>
          <w:rtl/>
        </w:rPr>
        <w:t>אנשים</w:t>
      </w:r>
      <w:r w:rsidR="00976C89" w:rsidRPr="00976C89">
        <w:rPr>
          <w:rFonts w:ascii="David" w:eastAsia="David" w:hAnsi="David" w:cs="David"/>
          <w:sz w:val="24"/>
          <w:szCs w:val="24"/>
        </w:rPr>
        <w:t xml:space="preserve"> </w:t>
      </w:r>
      <w:r w:rsidR="00976C89" w:rsidRPr="00976C89">
        <w:rPr>
          <w:rFonts w:ascii="David" w:eastAsia="David" w:hAnsi="David" w:cs="David"/>
          <w:sz w:val="24"/>
          <w:szCs w:val="24"/>
          <w:rtl/>
        </w:rPr>
        <w:t>עם</w:t>
      </w:r>
      <w:r w:rsidR="00976C89" w:rsidRPr="00976C89">
        <w:rPr>
          <w:rFonts w:ascii="David" w:eastAsia="David" w:hAnsi="David" w:cs="David"/>
          <w:sz w:val="24"/>
          <w:szCs w:val="24"/>
        </w:rPr>
        <w:t xml:space="preserve"> </w:t>
      </w:r>
      <w:r w:rsidR="00976C89" w:rsidRPr="00976C89">
        <w:rPr>
          <w:rFonts w:ascii="David" w:eastAsia="David" w:hAnsi="David" w:cs="David"/>
          <w:sz w:val="24"/>
          <w:szCs w:val="24"/>
          <w:rtl/>
        </w:rPr>
        <w:t>מוגבלות</w:t>
      </w:r>
      <w:r w:rsidR="00976C89" w:rsidRPr="00976C89">
        <w:rPr>
          <w:rFonts w:ascii="David" w:eastAsia="David" w:hAnsi="David" w:cs="David"/>
          <w:sz w:val="24"/>
          <w:szCs w:val="24"/>
        </w:rPr>
        <w:t xml:space="preserve"> </w:t>
      </w:r>
      <w:r w:rsidR="00976C89" w:rsidRPr="00976C89">
        <w:rPr>
          <w:rFonts w:ascii="David" w:eastAsia="David" w:hAnsi="David" w:cs="David" w:hint="cs"/>
          <w:sz w:val="24"/>
          <w:szCs w:val="24"/>
          <w:rtl/>
        </w:rPr>
        <w:t>סיעודיים מתמודדים עם עזיבה של עובדים סיעודיים בשעות חירום וגם לכך לא ניתן מענה</w:t>
      </w:r>
      <w:r w:rsidR="00976C89">
        <w:rPr>
          <w:rFonts w:ascii="David" w:eastAsia="David" w:hAnsi="David" w:cs="David" w:hint="cs"/>
          <w:sz w:val="24"/>
          <w:szCs w:val="24"/>
          <w:rtl/>
        </w:rPr>
        <w:t>, לא מאת חברות הסיעוד ולא מטעם הממשלה</w:t>
      </w:r>
      <w:r w:rsidR="00976C89" w:rsidRPr="00976C89">
        <w:rPr>
          <w:rFonts w:ascii="David" w:eastAsia="David" w:hAnsi="David" w:cs="David" w:hint="cs"/>
          <w:sz w:val="24"/>
          <w:szCs w:val="24"/>
          <w:rtl/>
        </w:rPr>
        <w:t>.</w:t>
      </w:r>
    </w:p>
    <w:p w:rsidR="00976C89" w:rsidRPr="00976C89" w:rsidRDefault="00976C89" w:rsidP="008F4555">
      <w:pPr>
        <w:pStyle w:val="a3"/>
        <w:spacing w:after="0" w:line="360" w:lineRule="auto"/>
        <w:jc w:val="both"/>
        <w:rPr>
          <w:rFonts w:ascii="David" w:eastAsia="Times New Roman" w:hAnsi="David" w:cs="David"/>
          <w:b/>
          <w:bCs/>
          <w:sz w:val="24"/>
          <w:szCs w:val="24"/>
        </w:rPr>
      </w:pPr>
    </w:p>
    <w:p w:rsidR="00255121" w:rsidRDefault="00255121" w:rsidP="008E7C5C">
      <w:pPr>
        <w:pStyle w:val="a3"/>
        <w:numPr>
          <w:ilvl w:val="0"/>
          <w:numId w:val="1"/>
        </w:numPr>
        <w:spacing w:after="0" w:line="360" w:lineRule="auto"/>
        <w:jc w:val="both"/>
        <w:rPr>
          <w:rFonts w:ascii="David" w:eastAsia="Times New Roman" w:hAnsi="David" w:cs="David"/>
          <w:b/>
          <w:bCs/>
          <w:sz w:val="24"/>
          <w:szCs w:val="24"/>
        </w:rPr>
      </w:pPr>
      <w:r>
        <w:rPr>
          <w:rFonts w:ascii="David" w:eastAsia="Times New Roman" w:hAnsi="David" w:cs="David" w:hint="cs"/>
          <w:b/>
          <w:bCs/>
          <w:sz w:val="24"/>
          <w:szCs w:val="24"/>
          <w:rtl/>
        </w:rPr>
        <w:t xml:space="preserve">קו לשעות חירום </w:t>
      </w:r>
      <w:r>
        <w:rPr>
          <w:rFonts w:ascii="David" w:eastAsia="Times New Roman" w:hAnsi="David" w:cs="David"/>
          <w:b/>
          <w:bCs/>
          <w:sz w:val="24"/>
          <w:szCs w:val="24"/>
          <w:rtl/>
        </w:rPr>
        <w:t>–</w:t>
      </w:r>
      <w:r>
        <w:rPr>
          <w:rFonts w:ascii="David" w:eastAsia="Times New Roman" w:hAnsi="David" w:cs="David" w:hint="cs"/>
          <w:b/>
          <w:bCs/>
          <w:sz w:val="24"/>
          <w:szCs w:val="24"/>
          <w:rtl/>
        </w:rPr>
        <w:t xml:space="preserve"> </w:t>
      </w:r>
      <w:r w:rsidRPr="008F4555">
        <w:rPr>
          <w:rFonts w:ascii="David" w:eastAsia="Times New Roman" w:hAnsi="David" w:cs="David" w:hint="cs"/>
          <w:sz w:val="24"/>
          <w:szCs w:val="24"/>
          <w:rtl/>
        </w:rPr>
        <w:t xml:space="preserve">סעיף 78 </w:t>
      </w:r>
      <w:r w:rsidRPr="008F4555">
        <w:rPr>
          <w:rFonts w:ascii="David" w:eastAsia="Times New Roman" w:hAnsi="David" w:cs="David"/>
          <w:sz w:val="24"/>
          <w:szCs w:val="24"/>
          <w:rtl/>
        </w:rPr>
        <w:t>–</w:t>
      </w:r>
      <w:r w:rsidRPr="008F4555">
        <w:rPr>
          <w:rFonts w:ascii="David" w:eastAsia="Times New Roman" w:hAnsi="David" w:cs="David" w:hint="cs"/>
          <w:sz w:val="24"/>
          <w:szCs w:val="24"/>
          <w:rtl/>
        </w:rPr>
        <w:t xml:space="preserve"> המדינה אינה</w:t>
      </w:r>
      <w:r>
        <w:rPr>
          <w:rFonts w:ascii="David" w:eastAsia="Times New Roman" w:hAnsi="David" w:cs="David" w:hint="cs"/>
          <w:sz w:val="24"/>
          <w:szCs w:val="24"/>
          <w:rtl/>
        </w:rPr>
        <w:t xml:space="preserve"> מפעילה קו חם בשעת חירום עבור אנשים עם מוגבלות.</w:t>
      </w:r>
    </w:p>
    <w:p w:rsidR="008F4555" w:rsidRPr="008F4555" w:rsidRDefault="008F4555" w:rsidP="008F4555">
      <w:pPr>
        <w:pStyle w:val="a3"/>
        <w:rPr>
          <w:rFonts w:ascii="David" w:eastAsia="Times New Roman" w:hAnsi="David" w:cs="David"/>
          <w:b/>
          <w:bCs/>
          <w:sz w:val="24"/>
          <w:szCs w:val="24"/>
          <w:rtl/>
        </w:rPr>
      </w:pPr>
    </w:p>
    <w:p w:rsidR="00255121" w:rsidRPr="00255121" w:rsidRDefault="00255121" w:rsidP="008E7C5C">
      <w:pPr>
        <w:pStyle w:val="a3"/>
        <w:numPr>
          <w:ilvl w:val="0"/>
          <w:numId w:val="1"/>
        </w:numPr>
        <w:spacing w:after="0" w:line="360" w:lineRule="auto"/>
        <w:jc w:val="both"/>
        <w:rPr>
          <w:rFonts w:ascii="David" w:eastAsia="Times New Roman" w:hAnsi="David" w:cs="David"/>
          <w:b/>
          <w:bCs/>
          <w:sz w:val="24"/>
          <w:szCs w:val="24"/>
          <w:rtl/>
        </w:rPr>
      </w:pPr>
      <w:r>
        <w:rPr>
          <w:rFonts w:ascii="David" w:eastAsia="Times New Roman" w:hAnsi="David" w:cs="David" w:hint="cs"/>
          <w:b/>
          <w:bCs/>
          <w:sz w:val="24"/>
          <w:szCs w:val="24"/>
          <w:rtl/>
        </w:rPr>
        <w:t xml:space="preserve">חוסר נגישות לאנשים עם מוגבלות בראיה </w:t>
      </w:r>
      <w:r w:rsidRPr="00255121">
        <w:rPr>
          <w:rFonts w:ascii="David" w:eastAsia="Times New Roman" w:hAnsi="David" w:cs="David" w:hint="cs"/>
          <w:sz w:val="24"/>
          <w:szCs w:val="24"/>
          <w:rtl/>
        </w:rPr>
        <w:t xml:space="preserve">-  </w:t>
      </w:r>
      <w:r w:rsidRPr="00255121">
        <w:rPr>
          <w:rFonts w:ascii="David" w:eastAsia="Times New Roman" w:hAnsi="David" w:cs="David"/>
          <w:sz w:val="24"/>
          <w:szCs w:val="24"/>
          <w:rtl/>
        </w:rPr>
        <w:t>שי</w:t>
      </w:r>
      <w:r>
        <w:rPr>
          <w:rFonts w:ascii="David" w:eastAsia="Times New Roman" w:hAnsi="David" w:cs="David"/>
          <w:sz w:val="24"/>
          <w:szCs w:val="24"/>
          <w:rtl/>
        </w:rPr>
        <w:t>דורי הטלוויזיה אינם נגישים בשע</w:t>
      </w:r>
      <w:r>
        <w:rPr>
          <w:rFonts w:ascii="David" w:eastAsia="Times New Roman" w:hAnsi="David" w:cs="David" w:hint="cs"/>
          <w:sz w:val="24"/>
          <w:szCs w:val="24"/>
          <w:rtl/>
        </w:rPr>
        <w:t xml:space="preserve">"ח </w:t>
      </w:r>
      <w:r w:rsidRPr="00255121">
        <w:rPr>
          <w:rFonts w:ascii="David" w:eastAsia="Times New Roman" w:hAnsi="David" w:cs="David"/>
          <w:sz w:val="24"/>
          <w:szCs w:val="24"/>
          <w:rtl/>
        </w:rPr>
        <w:t xml:space="preserve">לאנשים עם עיוורון ולקויות ראייה </w:t>
      </w:r>
      <w:r>
        <w:rPr>
          <w:rFonts w:ascii="David" w:eastAsia="Times New Roman" w:hAnsi="David" w:cs="David" w:hint="cs"/>
          <w:sz w:val="24"/>
          <w:szCs w:val="24"/>
          <w:rtl/>
        </w:rPr>
        <w:t>(</w:t>
      </w:r>
      <w:r w:rsidRPr="00255121">
        <w:rPr>
          <w:rFonts w:ascii="David" w:eastAsia="Times New Roman" w:hAnsi="David" w:cs="David"/>
          <w:sz w:val="24"/>
          <w:szCs w:val="24"/>
          <w:rtl/>
        </w:rPr>
        <w:t xml:space="preserve">לדוגמא הסטריפ </w:t>
      </w:r>
      <w:r>
        <w:rPr>
          <w:rFonts w:ascii="David" w:eastAsia="Times New Roman" w:hAnsi="David" w:cs="David" w:hint="cs"/>
          <w:sz w:val="24"/>
          <w:szCs w:val="24"/>
          <w:rtl/>
        </w:rPr>
        <w:t>עם</w:t>
      </w:r>
      <w:r>
        <w:rPr>
          <w:rFonts w:ascii="David" w:eastAsia="Times New Roman" w:hAnsi="David" w:cs="David"/>
          <w:sz w:val="24"/>
          <w:szCs w:val="24"/>
          <w:rtl/>
        </w:rPr>
        <w:t xml:space="preserve"> מספרי חירום אינו </w:t>
      </w:r>
      <w:r w:rsidRPr="00255121">
        <w:rPr>
          <w:rFonts w:ascii="David" w:eastAsia="Times New Roman" w:hAnsi="David" w:cs="David"/>
          <w:sz w:val="24"/>
          <w:szCs w:val="24"/>
          <w:rtl/>
        </w:rPr>
        <w:t>נ</w:t>
      </w:r>
      <w:r>
        <w:rPr>
          <w:rFonts w:ascii="David" w:eastAsia="Times New Roman" w:hAnsi="David" w:cs="David" w:hint="cs"/>
          <w:sz w:val="24"/>
          <w:szCs w:val="24"/>
          <w:rtl/>
        </w:rPr>
        <w:t>ג</w:t>
      </w:r>
      <w:r w:rsidRPr="00255121">
        <w:rPr>
          <w:rFonts w:ascii="David" w:eastAsia="Times New Roman" w:hAnsi="David" w:cs="David"/>
          <w:sz w:val="24"/>
          <w:szCs w:val="24"/>
          <w:rtl/>
        </w:rPr>
        <w:t>יש בשמע אלא רק לקריאה</w:t>
      </w:r>
      <w:r>
        <w:rPr>
          <w:rFonts w:ascii="David" w:eastAsia="Times New Roman" w:hAnsi="David" w:cs="David" w:hint="cs"/>
          <w:sz w:val="24"/>
          <w:szCs w:val="24"/>
          <w:rtl/>
        </w:rPr>
        <w:t>)</w:t>
      </w:r>
      <w:r w:rsidRPr="00255121">
        <w:rPr>
          <w:rFonts w:ascii="David" w:eastAsia="Times New Roman" w:hAnsi="David" w:cs="David"/>
          <w:sz w:val="24"/>
          <w:szCs w:val="24"/>
          <w:rtl/>
        </w:rPr>
        <w:t>. כמו</w:t>
      </w:r>
      <w:r>
        <w:rPr>
          <w:rFonts w:ascii="David" w:eastAsia="Times New Roman" w:hAnsi="David" w:cs="David" w:hint="cs"/>
          <w:sz w:val="24"/>
          <w:szCs w:val="24"/>
          <w:rtl/>
        </w:rPr>
        <w:t xml:space="preserve"> </w:t>
      </w:r>
      <w:r w:rsidRPr="00255121">
        <w:rPr>
          <w:rFonts w:ascii="David" w:eastAsia="Times New Roman" w:hAnsi="David" w:cs="David"/>
          <w:sz w:val="24"/>
          <w:szCs w:val="24"/>
          <w:rtl/>
        </w:rPr>
        <w:t>כן בעיתות חירום אין הנחייה קולית להגעה למרחבים מוגנים ציבוריים דבר שמוביל לכך שאנשים עם נכות עיוורון ולקויות ראייה לא יכולים להתנייד בחופשיות בשעת חירום מחשש שאזעקה תתפוס אותם בחוץ ולא יוכלו להגן על עצמם.</w:t>
      </w:r>
    </w:p>
    <w:p w:rsidR="00B20297" w:rsidRDefault="00B20297" w:rsidP="007F5EC8">
      <w:pPr>
        <w:spacing w:after="240" w:line="360" w:lineRule="auto"/>
        <w:jc w:val="both"/>
        <w:rPr>
          <w:rFonts w:ascii="David" w:eastAsia="Times New Roman" w:hAnsi="David" w:cs="David"/>
          <w:b/>
          <w:bCs/>
          <w:sz w:val="24"/>
          <w:szCs w:val="24"/>
          <w:u w:val="single"/>
          <w:rtl/>
        </w:rPr>
      </w:pPr>
    </w:p>
    <w:p w:rsidR="00B20297" w:rsidRDefault="00B20297" w:rsidP="00B20297">
      <w:pPr>
        <w:spacing w:after="240" w:line="360" w:lineRule="auto"/>
        <w:jc w:val="both"/>
        <w:rPr>
          <w:rFonts w:ascii="David" w:eastAsia="Times New Roman" w:hAnsi="David" w:cs="David"/>
          <w:b/>
          <w:bCs/>
          <w:sz w:val="24"/>
          <w:szCs w:val="24"/>
          <w:u w:val="single"/>
          <w:rtl/>
        </w:rPr>
      </w:pPr>
      <w:r>
        <w:rPr>
          <w:rFonts w:ascii="David" w:eastAsia="Times New Roman" w:hAnsi="David" w:cs="David" w:hint="cs"/>
          <w:b/>
          <w:bCs/>
          <w:sz w:val="24"/>
          <w:szCs w:val="24"/>
          <w:u w:val="single"/>
          <w:rtl/>
        </w:rPr>
        <w:t>הכרה שווה בפני החוק (ס</w:t>
      </w:r>
      <w:r w:rsidRPr="00B20297">
        <w:rPr>
          <w:rFonts w:ascii="David" w:eastAsia="Times New Roman" w:hAnsi="David" w:cs="David"/>
          <w:b/>
          <w:bCs/>
          <w:sz w:val="24"/>
          <w:szCs w:val="24"/>
          <w:u w:val="single"/>
          <w:rtl/>
        </w:rPr>
        <w:t>עיף 12</w:t>
      </w:r>
      <w:r>
        <w:rPr>
          <w:rFonts w:ascii="David" w:eastAsia="Times New Roman" w:hAnsi="David" w:cs="David" w:hint="cs"/>
          <w:b/>
          <w:bCs/>
          <w:sz w:val="24"/>
          <w:szCs w:val="24"/>
          <w:u w:val="single"/>
          <w:rtl/>
        </w:rPr>
        <w:t>)</w:t>
      </w:r>
    </w:p>
    <w:p w:rsidR="00243A78" w:rsidRDefault="003071C5" w:rsidP="00243A78">
      <w:pPr>
        <w:spacing w:after="240" w:line="360" w:lineRule="auto"/>
        <w:jc w:val="both"/>
        <w:rPr>
          <w:rFonts w:ascii="David" w:eastAsia="Times New Roman" w:hAnsi="David" w:cs="David"/>
          <w:sz w:val="24"/>
          <w:szCs w:val="24"/>
          <w:rtl/>
        </w:rPr>
      </w:pPr>
      <w:r w:rsidRPr="003071C5">
        <w:rPr>
          <w:rFonts w:ascii="David" w:eastAsia="Times New Roman" w:hAnsi="David" w:cs="David" w:hint="cs"/>
          <w:sz w:val="24"/>
          <w:szCs w:val="24"/>
          <w:rtl/>
        </w:rPr>
        <w:t xml:space="preserve">הרפורמה </w:t>
      </w:r>
      <w:r>
        <w:rPr>
          <w:rFonts w:ascii="David" w:eastAsia="Times New Roman" w:hAnsi="David" w:cs="David" w:hint="cs"/>
          <w:sz w:val="24"/>
          <w:szCs w:val="24"/>
          <w:rtl/>
        </w:rPr>
        <w:t xml:space="preserve">בחוק הכשרות המשפטית והאפוטרופסות מהווה נקודת ציון משמעותית בשינוי התפיסה אודות אפוטרופסות ובקידום עקרונות ברוח סעיף 12. </w:t>
      </w:r>
      <w:r w:rsidR="00243A78">
        <w:rPr>
          <w:rFonts w:ascii="David" w:eastAsia="Times New Roman" w:hAnsi="David" w:cs="David" w:hint="cs"/>
          <w:sz w:val="24"/>
          <w:szCs w:val="24"/>
          <w:rtl/>
        </w:rPr>
        <w:t xml:space="preserve">כמו כן ראוי היה לתת ביטוי להחלטת הממשלה הקוראת לראשונה לגיבוש אסטרטגיה בכל נושא זה (חלופות לאפוטרופסות ותמיכה בקבלת החלטות). </w:t>
      </w:r>
    </w:p>
    <w:p w:rsidR="003071C5" w:rsidRPr="003071C5" w:rsidRDefault="00243A78" w:rsidP="00243A78">
      <w:pPr>
        <w:spacing w:after="240" w:line="360" w:lineRule="auto"/>
        <w:jc w:val="both"/>
        <w:rPr>
          <w:rFonts w:ascii="David" w:eastAsia="Times New Roman" w:hAnsi="David" w:cs="David"/>
          <w:sz w:val="24"/>
          <w:szCs w:val="24"/>
          <w:rtl/>
        </w:rPr>
      </w:pPr>
      <w:r>
        <w:rPr>
          <w:rFonts w:ascii="David" w:eastAsia="Times New Roman" w:hAnsi="David" w:cs="David" w:hint="cs"/>
          <w:sz w:val="24"/>
          <w:szCs w:val="24"/>
          <w:rtl/>
        </w:rPr>
        <w:t xml:space="preserve">למרות השינוי לטובה, </w:t>
      </w:r>
      <w:r w:rsidR="003071C5">
        <w:rPr>
          <w:rFonts w:ascii="David" w:eastAsia="Times New Roman" w:hAnsi="David" w:cs="David" w:hint="cs"/>
          <w:sz w:val="24"/>
          <w:szCs w:val="24"/>
          <w:rtl/>
        </w:rPr>
        <w:t>הכשלים המתוארים להלן אינם צפויים להשתנות גם לאחר הטמעת החקיקה החדשה</w:t>
      </w:r>
      <w:r>
        <w:rPr>
          <w:rFonts w:ascii="David" w:eastAsia="Times New Roman" w:hAnsi="David" w:cs="David" w:hint="cs"/>
          <w:sz w:val="24"/>
          <w:szCs w:val="24"/>
          <w:rtl/>
        </w:rPr>
        <w:t xml:space="preserve"> ועל כן החשיבות בהתייחסות אליהם</w:t>
      </w:r>
      <w:r w:rsidR="003071C5">
        <w:rPr>
          <w:rFonts w:ascii="David" w:eastAsia="Times New Roman" w:hAnsi="David" w:cs="David" w:hint="cs"/>
          <w:sz w:val="24"/>
          <w:szCs w:val="24"/>
          <w:rtl/>
        </w:rPr>
        <w:t>:</w:t>
      </w:r>
    </w:p>
    <w:p w:rsidR="00B20297" w:rsidRPr="00B20297" w:rsidRDefault="00B20297" w:rsidP="003071C5">
      <w:pPr>
        <w:pStyle w:val="a3"/>
        <w:numPr>
          <w:ilvl w:val="0"/>
          <w:numId w:val="1"/>
        </w:numPr>
        <w:spacing w:line="360" w:lineRule="auto"/>
        <w:jc w:val="both"/>
        <w:rPr>
          <w:rFonts w:ascii="David" w:eastAsia="Times New Roman" w:hAnsi="David" w:cs="David"/>
          <w:b/>
          <w:bCs/>
          <w:sz w:val="24"/>
          <w:szCs w:val="24"/>
        </w:rPr>
      </w:pPr>
      <w:r w:rsidRPr="00B20297">
        <w:rPr>
          <w:rFonts w:ascii="David" w:eastAsia="Times New Roman" w:hAnsi="David" w:cs="David" w:hint="cs"/>
          <w:b/>
          <w:bCs/>
          <w:sz w:val="24"/>
          <w:szCs w:val="24"/>
          <w:rtl/>
        </w:rPr>
        <w:t xml:space="preserve">היקף מינויי האפוטרופוס בישראל הוא גדול בהשוואה בינלאומית </w:t>
      </w:r>
      <w:r w:rsidRPr="00B20297">
        <w:rPr>
          <w:rFonts w:ascii="David" w:eastAsia="Times New Roman" w:hAnsi="David" w:cs="David"/>
          <w:b/>
          <w:bCs/>
          <w:sz w:val="24"/>
          <w:szCs w:val="24"/>
          <w:rtl/>
        </w:rPr>
        <w:t>–</w:t>
      </w:r>
      <w:r w:rsidRPr="00B20297">
        <w:rPr>
          <w:rFonts w:ascii="David" w:eastAsia="Times New Roman" w:hAnsi="David" w:cs="David" w:hint="cs"/>
          <w:b/>
          <w:bCs/>
          <w:sz w:val="24"/>
          <w:szCs w:val="24"/>
          <w:rtl/>
        </w:rPr>
        <w:t xml:space="preserve"> </w:t>
      </w:r>
      <w:r w:rsidRPr="00B20297">
        <w:rPr>
          <w:rFonts w:ascii="David" w:eastAsia="Times New Roman" w:hAnsi="David" w:cs="David" w:hint="cs"/>
          <w:sz w:val="24"/>
          <w:szCs w:val="24"/>
          <w:rtl/>
        </w:rPr>
        <w:t xml:space="preserve">כ-10,000 מינויים חדשים מדי שנה וכמעט אפס ביטולי מינויי אפוטרופסות. סה"כ מדובר בגידול עצום של מספר האנשים תחת אפוטרופסות לאורך השנים. אין אף מחקר </w:t>
      </w:r>
      <w:r w:rsidR="003071C5">
        <w:rPr>
          <w:rFonts w:ascii="David" w:eastAsia="Times New Roman" w:hAnsi="David" w:cs="David" w:hint="cs"/>
          <w:sz w:val="24"/>
          <w:szCs w:val="24"/>
          <w:rtl/>
        </w:rPr>
        <w:t>מטעם</w:t>
      </w:r>
      <w:r w:rsidRPr="00B20297">
        <w:rPr>
          <w:rFonts w:ascii="David" w:eastAsia="Times New Roman" w:hAnsi="David" w:cs="David" w:hint="cs"/>
          <w:sz w:val="24"/>
          <w:szCs w:val="24"/>
          <w:rtl/>
        </w:rPr>
        <w:t xml:space="preserve"> המדינה שמנסה לנתח את המגמה הזו ולגבש המלצות בהתאם. </w:t>
      </w:r>
    </w:p>
    <w:p w:rsidR="00B20297" w:rsidRPr="00674835" w:rsidRDefault="00B20297" w:rsidP="00B20297">
      <w:pPr>
        <w:pStyle w:val="a3"/>
        <w:spacing w:line="360" w:lineRule="auto"/>
        <w:jc w:val="both"/>
        <w:rPr>
          <w:rFonts w:ascii="David" w:hAnsi="David" w:cs="David"/>
          <w:sz w:val="24"/>
          <w:szCs w:val="24"/>
        </w:rPr>
      </w:pPr>
    </w:p>
    <w:p w:rsidR="00B20297" w:rsidRDefault="00B20297" w:rsidP="00243A78">
      <w:pPr>
        <w:pStyle w:val="a3"/>
        <w:numPr>
          <w:ilvl w:val="0"/>
          <w:numId w:val="1"/>
        </w:numPr>
        <w:spacing w:line="360" w:lineRule="auto"/>
        <w:jc w:val="both"/>
        <w:rPr>
          <w:rFonts w:ascii="David" w:hAnsi="David" w:cs="David"/>
          <w:sz w:val="24"/>
          <w:szCs w:val="24"/>
        </w:rPr>
      </w:pPr>
      <w:r w:rsidRPr="00C91156">
        <w:rPr>
          <w:rFonts w:ascii="David" w:hAnsi="David" w:cs="David"/>
          <w:b/>
          <w:bCs/>
          <w:sz w:val="24"/>
          <w:szCs w:val="24"/>
          <w:rtl/>
        </w:rPr>
        <w:t>הליך הוגן וחובת שמיעת האדם בהליכי המינוי</w:t>
      </w:r>
      <w:r w:rsidRPr="00C91156">
        <w:rPr>
          <w:rFonts w:ascii="David" w:hAnsi="David" w:cs="David"/>
          <w:sz w:val="24"/>
          <w:szCs w:val="24"/>
          <w:rtl/>
        </w:rPr>
        <w:t xml:space="preserve"> – הליכי מינוי אפוטרופסות אינם עומדים בכללי הליך הוגן בסיסיים. ברוב המכריע של המקרים בית המשפט אינו שומע את האדם ואף אינו מקיים דיון בטרם ההחלטה על המינוי. מסמכי הדיון ובהם תס</w:t>
      </w:r>
      <w:r w:rsidR="003071C5">
        <w:rPr>
          <w:rFonts w:ascii="David" w:hAnsi="David" w:cs="David"/>
          <w:sz w:val="24"/>
          <w:szCs w:val="24"/>
          <w:rtl/>
        </w:rPr>
        <w:t>קיר פקידת הסעד לא מומצאים לאדם</w:t>
      </w:r>
      <w:r w:rsidR="003071C5">
        <w:rPr>
          <w:rFonts w:ascii="David" w:hAnsi="David" w:cs="David" w:hint="cs"/>
          <w:sz w:val="24"/>
          <w:szCs w:val="24"/>
          <w:rtl/>
        </w:rPr>
        <w:t xml:space="preserve">. </w:t>
      </w:r>
      <w:r w:rsidRPr="00C91156">
        <w:rPr>
          <w:rFonts w:ascii="David" w:hAnsi="David" w:cs="David"/>
          <w:sz w:val="24"/>
          <w:szCs w:val="24"/>
          <w:rtl/>
        </w:rPr>
        <w:t xml:space="preserve">עמדת משרד הרווחה היא שאין </w:t>
      </w:r>
      <w:r w:rsidR="003071C5">
        <w:rPr>
          <w:rFonts w:ascii="David" w:hAnsi="David" w:cs="David" w:hint="cs"/>
          <w:sz w:val="24"/>
          <w:szCs w:val="24"/>
          <w:rtl/>
        </w:rPr>
        <w:t>חובת המצאת תסקיר לאדם עצמו</w:t>
      </w:r>
      <w:r w:rsidRPr="00C91156">
        <w:rPr>
          <w:rFonts w:ascii="David" w:hAnsi="David" w:cs="David"/>
          <w:sz w:val="24"/>
          <w:szCs w:val="24"/>
          <w:rtl/>
        </w:rPr>
        <w:t xml:space="preserve">. </w:t>
      </w:r>
      <w:r w:rsidR="00243A78">
        <w:rPr>
          <w:rFonts w:ascii="David" w:hAnsi="David" w:cs="David" w:hint="cs"/>
          <w:sz w:val="24"/>
          <w:szCs w:val="24"/>
          <w:rtl/>
        </w:rPr>
        <w:lastRenderedPageBreak/>
        <w:t>ולבסוף, היתה החלטת ממשלה לדחות את החלת חובת השמיעה של האדם בהליכי אפוטרופסות וזאת בשל שיקולים תקציביים.</w:t>
      </w:r>
    </w:p>
    <w:p w:rsidR="00B20297" w:rsidRPr="00243A78" w:rsidRDefault="00B20297" w:rsidP="00B20297">
      <w:pPr>
        <w:pStyle w:val="a3"/>
        <w:spacing w:line="360" w:lineRule="auto"/>
        <w:jc w:val="both"/>
        <w:rPr>
          <w:rFonts w:ascii="David" w:hAnsi="David" w:cs="David"/>
          <w:sz w:val="24"/>
          <w:szCs w:val="24"/>
        </w:rPr>
      </w:pPr>
    </w:p>
    <w:p w:rsidR="00B20297" w:rsidRDefault="00B20297" w:rsidP="00243A78">
      <w:pPr>
        <w:pStyle w:val="a3"/>
        <w:numPr>
          <w:ilvl w:val="0"/>
          <w:numId w:val="1"/>
        </w:numPr>
        <w:spacing w:line="360" w:lineRule="auto"/>
        <w:jc w:val="both"/>
        <w:rPr>
          <w:rFonts w:ascii="David" w:hAnsi="David" w:cs="David"/>
          <w:sz w:val="24"/>
          <w:szCs w:val="24"/>
        </w:rPr>
      </w:pPr>
      <w:r w:rsidRPr="00C91156">
        <w:rPr>
          <w:rFonts w:ascii="David" w:hAnsi="David" w:cs="David"/>
          <w:b/>
          <w:bCs/>
          <w:sz w:val="24"/>
          <w:szCs w:val="24"/>
          <w:rtl/>
        </w:rPr>
        <w:t>הזכות לייצוג משפטי</w:t>
      </w:r>
      <w:r w:rsidRPr="00C91156">
        <w:rPr>
          <w:rFonts w:ascii="David" w:hAnsi="David" w:cs="David"/>
          <w:sz w:val="24"/>
          <w:szCs w:val="24"/>
          <w:rtl/>
        </w:rPr>
        <w:t xml:space="preserve"> – אין זכות מוקנית לייצוג משפטי בהליכי אפוטרופסות. וכך למרות שאת המדינה מייצג עורך דין (ב"כ היועמ"ש) ולמרות שמדובר בדיון על שלילת חירות, האדם אינו זוכה לייצוג </w:t>
      </w:r>
      <w:r w:rsidR="00243A78">
        <w:rPr>
          <w:rFonts w:ascii="David" w:hAnsi="David" w:cs="David" w:hint="cs"/>
          <w:sz w:val="24"/>
          <w:szCs w:val="24"/>
          <w:rtl/>
        </w:rPr>
        <w:t>למעט במקרים בהם הסיוע המשפטי מעניק ייצוג, מיעוט של המקרים.</w:t>
      </w:r>
    </w:p>
    <w:p w:rsidR="00B20297" w:rsidRPr="00243A78" w:rsidRDefault="00B20297" w:rsidP="00B20297">
      <w:pPr>
        <w:pStyle w:val="a3"/>
        <w:rPr>
          <w:rFonts w:ascii="David" w:hAnsi="David" w:cs="David"/>
          <w:sz w:val="24"/>
          <w:szCs w:val="24"/>
          <w:rtl/>
        </w:rPr>
      </w:pPr>
    </w:p>
    <w:p w:rsidR="00B20297" w:rsidRPr="00C91156" w:rsidRDefault="00B20297" w:rsidP="00B20297">
      <w:pPr>
        <w:pStyle w:val="a3"/>
        <w:spacing w:line="360" w:lineRule="auto"/>
        <w:jc w:val="both"/>
        <w:rPr>
          <w:rFonts w:ascii="David" w:hAnsi="David" w:cs="David"/>
          <w:sz w:val="24"/>
          <w:szCs w:val="24"/>
        </w:rPr>
      </w:pPr>
    </w:p>
    <w:p w:rsidR="00B20297" w:rsidRDefault="00B20297" w:rsidP="003071C5">
      <w:pPr>
        <w:pStyle w:val="a3"/>
        <w:numPr>
          <w:ilvl w:val="0"/>
          <w:numId w:val="1"/>
        </w:numPr>
        <w:spacing w:line="360" w:lineRule="auto"/>
        <w:jc w:val="both"/>
        <w:rPr>
          <w:rFonts w:ascii="David" w:hAnsi="David" w:cs="David"/>
          <w:sz w:val="24"/>
          <w:szCs w:val="24"/>
        </w:rPr>
      </w:pPr>
      <w:r w:rsidRPr="00C91156">
        <w:rPr>
          <w:rFonts w:ascii="David" w:hAnsi="David" w:cs="David"/>
          <w:b/>
          <w:bCs/>
          <w:sz w:val="24"/>
          <w:szCs w:val="24"/>
          <w:rtl/>
        </w:rPr>
        <w:t>שליטת המודל הרפואי על התהליך</w:t>
      </w:r>
      <w:r w:rsidRPr="00C91156">
        <w:rPr>
          <w:rFonts w:ascii="David" w:hAnsi="David" w:cs="David"/>
          <w:sz w:val="24"/>
          <w:szCs w:val="24"/>
          <w:rtl/>
        </w:rPr>
        <w:t xml:space="preserve">  - ההחלטה על מינוי האפוטרופסות </w:t>
      </w:r>
      <w:r w:rsidR="003071C5">
        <w:rPr>
          <w:rFonts w:ascii="David" w:hAnsi="David" w:cs="David" w:hint="cs"/>
          <w:sz w:val="24"/>
          <w:szCs w:val="24"/>
          <w:rtl/>
        </w:rPr>
        <w:t>מותנית</w:t>
      </w:r>
      <w:r w:rsidRPr="00C91156">
        <w:rPr>
          <w:rFonts w:ascii="David" w:hAnsi="David" w:cs="David"/>
          <w:sz w:val="24"/>
          <w:szCs w:val="24"/>
          <w:rtl/>
        </w:rPr>
        <w:t xml:space="preserve"> בפועל </w:t>
      </w:r>
      <w:r w:rsidR="003071C5">
        <w:rPr>
          <w:rFonts w:ascii="David" w:hAnsi="David" w:cs="David" w:hint="cs"/>
          <w:sz w:val="24"/>
          <w:szCs w:val="24"/>
          <w:rtl/>
        </w:rPr>
        <w:t xml:space="preserve">בהמצאת </w:t>
      </w:r>
      <w:r w:rsidRPr="00C91156">
        <w:rPr>
          <w:rFonts w:ascii="David" w:hAnsi="David" w:cs="David"/>
          <w:sz w:val="24"/>
          <w:szCs w:val="24"/>
          <w:rtl/>
        </w:rPr>
        <w:t xml:space="preserve">תעודה רפואית. התעודה הרפואית לאקונית וקובעת קביעות שאינן רפואיות – הצורך במינוי אפוטרופוס והאם לאדם יש זכות להישמע בדיון. במעל 90% מהמקרים החלטת בית המשפט תואמת את המלצת התעודה הרפואית. </w:t>
      </w:r>
      <w:r w:rsidR="00243A78">
        <w:rPr>
          <w:rFonts w:ascii="David" w:hAnsi="David" w:cs="David" w:hint="cs"/>
          <w:sz w:val="24"/>
          <w:szCs w:val="24"/>
          <w:rtl/>
        </w:rPr>
        <w:t>בכך, נוצר חסם משמעותי במימוש הזכות לכשרות משפטית.</w:t>
      </w:r>
    </w:p>
    <w:p w:rsidR="00B20297" w:rsidRPr="00C91156" w:rsidRDefault="00B20297" w:rsidP="00B20297">
      <w:pPr>
        <w:pStyle w:val="a3"/>
        <w:spacing w:line="360" w:lineRule="auto"/>
        <w:jc w:val="both"/>
        <w:rPr>
          <w:rFonts w:ascii="David" w:hAnsi="David" w:cs="David"/>
          <w:sz w:val="24"/>
          <w:szCs w:val="24"/>
        </w:rPr>
      </w:pPr>
    </w:p>
    <w:p w:rsidR="00B20297" w:rsidRDefault="00B20297" w:rsidP="008E7C5C">
      <w:pPr>
        <w:pStyle w:val="a3"/>
        <w:numPr>
          <w:ilvl w:val="0"/>
          <w:numId w:val="1"/>
        </w:numPr>
        <w:spacing w:line="360" w:lineRule="auto"/>
        <w:jc w:val="both"/>
        <w:rPr>
          <w:rFonts w:ascii="David" w:hAnsi="David" w:cs="David"/>
          <w:sz w:val="24"/>
          <w:szCs w:val="24"/>
        </w:rPr>
      </w:pPr>
      <w:r w:rsidRPr="00C91156">
        <w:rPr>
          <w:rFonts w:ascii="David" w:hAnsi="David" w:cs="David"/>
          <w:b/>
          <w:bCs/>
          <w:sz w:val="24"/>
          <w:szCs w:val="24"/>
          <w:rtl/>
        </w:rPr>
        <w:t>דרישה מצד צדדים שלישיים למנות אפוטרופוס</w:t>
      </w:r>
      <w:r w:rsidRPr="00C91156">
        <w:rPr>
          <w:rFonts w:ascii="David" w:hAnsi="David" w:cs="David"/>
          <w:sz w:val="24"/>
          <w:szCs w:val="24"/>
          <w:rtl/>
        </w:rPr>
        <w:t xml:space="preserve"> – ישנם לא מעט גופים שמחייבים מינוי אפוטרופוס או פתיחת הליך למינוי אפוטרופוס ובכך חותרים תחת הרפורמה בחוק. שלוש דוגמאות בולטות: בנקים מקפיאים חשבונות בנק עד מינוי אפוטרופוס, רופאים </w:t>
      </w:r>
      <w:r>
        <w:rPr>
          <w:rFonts w:ascii="David" w:hAnsi="David" w:cs="David" w:hint="cs"/>
          <w:sz w:val="24"/>
          <w:szCs w:val="24"/>
          <w:rtl/>
        </w:rPr>
        <w:t>מסרבים לבצע הליך רפואי ללא מינוי</w:t>
      </w:r>
      <w:r w:rsidRPr="00C91156">
        <w:rPr>
          <w:rFonts w:ascii="David" w:hAnsi="David" w:cs="David"/>
          <w:sz w:val="24"/>
          <w:szCs w:val="24"/>
          <w:rtl/>
        </w:rPr>
        <w:t xml:space="preserve"> והאפוטרופוס הכללי</w:t>
      </w:r>
      <w:r w:rsidR="00243A78">
        <w:rPr>
          <w:rFonts w:ascii="David" w:hAnsi="David" w:cs="David" w:hint="cs"/>
          <w:sz w:val="24"/>
          <w:szCs w:val="24"/>
          <w:rtl/>
        </w:rPr>
        <w:t xml:space="preserve"> מעקב את מימוש הצוואה</w:t>
      </w:r>
      <w:r w:rsidRPr="00C91156">
        <w:rPr>
          <w:rFonts w:ascii="David" w:hAnsi="David" w:cs="David"/>
          <w:sz w:val="24"/>
          <w:szCs w:val="24"/>
          <w:rtl/>
        </w:rPr>
        <w:t xml:space="preserve"> כאשר אדם עם מוגבלות רשום כיורש. </w:t>
      </w:r>
      <w:r>
        <w:rPr>
          <w:rFonts w:ascii="David" w:hAnsi="David" w:cs="David" w:hint="cs"/>
          <w:sz w:val="24"/>
          <w:szCs w:val="24"/>
          <w:rtl/>
        </w:rPr>
        <w:t>אין מדיניות ממשלתית למתן מענה לחסמים אלו.</w:t>
      </w:r>
    </w:p>
    <w:p w:rsidR="00B20297" w:rsidRPr="00C91156" w:rsidRDefault="00B20297" w:rsidP="00B20297">
      <w:pPr>
        <w:pStyle w:val="a3"/>
        <w:rPr>
          <w:rFonts w:ascii="David" w:hAnsi="David" w:cs="David"/>
          <w:sz w:val="24"/>
          <w:szCs w:val="24"/>
          <w:rtl/>
        </w:rPr>
      </w:pPr>
    </w:p>
    <w:p w:rsidR="00B20297" w:rsidRDefault="00B20297" w:rsidP="003071C5">
      <w:pPr>
        <w:pStyle w:val="a3"/>
        <w:numPr>
          <w:ilvl w:val="0"/>
          <w:numId w:val="1"/>
        </w:numPr>
        <w:spacing w:line="360" w:lineRule="auto"/>
        <w:jc w:val="both"/>
        <w:rPr>
          <w:rFonts w:ascii="David" w:hAnsi="David" w:cs="David"/>
          <w:sz w:val="24"/>
          <w:szCs w:val="24"/>
        </w:rPr>
      </w:pPr>
      <w:r w:rsidRPr="00C91156">
        <w:rPr>
          <w:rFonts w:ascii="David" w:hAnsi="David" w:cs="David"/>
          <w:b/>
          <w:bCs/>
          <w:sz w:val="24"/>
          <w:szCs w:val="24"/>
          <w:rtl/>
        </w:rPr>
        <w:t>מדיניות גורפת בנוגע לאנשים עם מוגבלות שכלית ולאנשים זקנים במוסדות</w:t>
      </w:r>
      <w:r w:rsidR="00976C89">
        <w:rPr>
          <w:rFonts w:ascii="David" w:hAnsi="David" w:cs="David"/>
          <w:sz w:val="24"/>
          <w:szCs w:val="24"/>
          <w:rtl/>
        </w:rPr>
        <w:t xml:space="preserve"> – ועדות אבחון מור</w:t>
      </w:r>
      <w:r w:rsidR="00976C89">
        <w:rPr>
          <w:rFonts w:ascii="David" w:hAnsi="David" w:cs="David" w:hint="cs"/>
          <w:sz w:val="24"/>
          <w:szCs w:val="24"/>
          <w:rtl/>
        </w:rPr>
        <w:t xml:space="preserve">ות </w:t>
      </w:r>
      <w:r w:rsidR="003071C5">
        <w:rPr>
          <w:rFonts w:ascii="David" w:hAnsi="David" w:cs="David" w:hint="cs"/>
          <w:sz w:val="24"/>
          <w:szCs w:val="24"/>
          <w:rtl/>
        </w:rPr>
        <w:t xml:space="preserve">כמעט באופן גורף </w:t>
      </w:r>
      <w:r w:rsidRPr="00C91156">
        <w:rPr>
          <w:rFonts w:ascii="David" w:hAnsi="David" w:cs="David"/>
          <w:sz w:val="24"/>
          <w:szCs w:val="24"/>
          <w:rtl/>
        </w:rPr>
        <w:t xml:space="preserve">על מינוי אפוטרופוס והמלצתם נתפסת על ידי פקידות סעד כמחייבת. כמו כן מערכי דיור של אנשים עם מוגבלות שכלית וזקנים מתנים מינוי אפוטרופוס </w:t>
      </w:r>
      <w:r>
        <w:rPr>
          <w:rFonts w:ascii="David" w:hAnsi="David" w:cs="David" w:hint="cs"/>
          <w:sz w:val="24"/>
          <w:szCs w:val="24"/>
          <w:rtl/>
        </w:rPr>
        <w:t>כחלק מהמעבר אליהם</w:t>
      </w:r>
      <w:r w:rsidRPr="00C91156">
        <w:rPr>
          <w:rFonts w:ascii="David" w:hAnsi="David" w:cs="David"/>
          <w:sz w:val="24"/>
          <w:szCs w:val="24"/>
          <w:rtl/>
        </w:rPr>
        <w:t xml:space="preserve">. </w:t>
      </w:r>
    </w:p>
    <w:p w:rsidR="00B20297" w:rsidRPr="00C91156" w:rsidRDefault="00B20297" w:rsidP="00B20297">
      <w:pPr>
        <w:pStyle w:val="a3"/>
        <w:rPr>
          <w:rFonts w:ascii="David" w:hAnsi="David" w:cs="David"/>
          <w:sz w:val="24"/>
          <w:szCs w:val="24"/>
          <w:rtl/>
        </w:rPr>
      </w:pPr>
    </w:p>
    <w:p w:rsidR="00B20297" w:rsidRDefault="00B20297" w:rsidP="008E7C5C">
      <w:pPr>
        <w:pStyle w:val="a3"/>
        <w:numPr>
          <w:ilvl w:val="0"/>
          <w:numId w:val="1"/>
        </w:numPr>
        <w:spacing w:line="360" w:lineRule="auto"/>
        <w:jc w:val="both"/>
        <w:rPr>
          <w:rFonts w:ascii="David" w:hAnsi="David" w:cs="David"/>
          <w:sz w:val="24"/>
          <w:szCs w:val="24"/>
        </w:rPr>
      </w:pPr>
      <w:r w:rsidRPr="00C91156">
        <w:rPr>
          <w:rFonts w:ascii="David" w:hAnsi="David" w:cs="David"/>
          <w:b/>
          <w:bCs/>
          <w:sz w:val="24"/>
          <w:szCs w:val="24"/>
          <w:rtl/>
        </w:rPr>
        <w:t>חוסר הכרה בכשרות המשפטית של האדם</w:t>
      </w:r>
      <w:r w:rsidRPr="00C91156">
        <w:rPr>
          <w:rFonts w:ascii="David" w:hAnsi="David" w:cs="David"/>
          <w:sz w:val="24"/>
          <w:szCs w:val="24"/>
          <w:rtl/>
        </w:rPr>
        <w:t xml:space="preserve"> – אנשים שמונה להם אפוטרופוס ולא הוכרזו כפסולי דין אינם מקבלים הכרה בכשרותם המשפטית. כך למשל אדם שמגיש בקשה לצאת ממוסד</w:t>
      </w:r>
      <w:r>
        <w:rPr>
          <w:rFonts w:ascii="David" w:hAnsi="David" w:cs="David" w:hint="cs"/>
          <w:sz w:val="24"/>
          <w:szCs w:val="24"/>
          <w:rtl/>
        </w:rPr>
        <w:t xml:space="preserve"> בניגוד לעמדת האפוטרופוס שלו</w:t>
      </w:r>
      <w:r w:rsidR="003071C5">
        <w:rPr>
          <w:rFonts w:ascii="David" w:hAnsi="David" w:cs="David" w:hint="cs"/>
          <w:sz w:val="24"/>
          <w:szCs w:val="24"/>
          <w:rtl/>
        </w:rPr>
        <w:t>,</w:t>
      </w:r>
      <w:r w:rsidRPr="00C91156">
        <w:rPr>
          <w:rFonts w:ascii="David" w:hAnsi="David" w:cs="David"/>
          <w:sz w:val="24"/>
          <w:szCs w:val="24"/>
          <w:rtl/>
        </w:rPr>
        <w:t xml:space="preserve"> יופנה לבית משפט לענייני משפחה </w:t>
      </w:r>
      <w:r>
        <w:rPr>
          <w:rFonts w:ascii="David" w:hAnsi="David" w:cs="David" w:hint="cs"/>
          <w:sz w:val="24"/>
          <w:szCs w:val="24"/>
          <w:rtl/>
        </w:rPr>
        <w:t xml:space="preserve">במסגרת בקשה בהליך האפוטרופסות </w:t>
      </w:r>
      <w:r w:rsidRPr="00C91156">
        <w:rPr>
          <w:rFonts w:ascii="David" w:hAnsi="David" w:cs="David"/>
          <w:sz w:val="24"/>
          <w:szCs w:val="24"/>
          <w:rtl/>
        </w:rPr>
        <w:t>ולא לערכאה הרלוונטית לדיון על בקשת ההשמה. בתוך כך הבנקים בולטים במדיניות מפלה כלפי אנשים שמונה להם אפוטרופוס. מרבית הבנקים לא יתנו לאדם שמונה לו אפוטרופוס לקבל מידע על הנעשה בחשבון שלו. כמו כן פעמים רבות, גם כאשר האפוטרופוס מאפשר לאדם לנ</w:t>
      </w:r>
      <w:r w:rsidR="00243A78">
        <w:rPr>
          <w:rFonts w:ascii="David" w:hAnsi="David" w:cs="David"/>
          <w:sz w:val="24"/>
          <w:szCs w:val="24"/>
          <w:rtl/>
        </w:rPr>
        <w:t>הל חשבון עצמאי, הבנק יתנגד לכך.</w:t>
      </w:r>
      <w:r w:rsidRPr="00C91156">
        <w:rPr>
          <w:rFonts w:ascii="David" w:hAnsi="David" w:cs="David"/>
          <w:sz w:val="24"/>
          <w:szCs w:val="24"/>
          <w:rtl/>
        </w:rPr>
        <w:t xml:space="preserve"> </w:t>
      </w:r>
      <w:r>
        <w:rPr>
          <w:rFonts w:ascii="David" w:hAnsi="David" w:cs="David" w:hint="cs"/>
          <w:sz w:val="24"/>
          <w:szCs w:val="24"/>
          <w:rtl/>
        </w:rPr>
        <w:t>המפקח על הבנקים עד כה לא התערב כלל בנושא זה.</w:t>
      </w:r>
    </w:p>
    <w:p w:rsidR="00B20297" w:rsidRPr="00C91156" w:rsidRDefault="00B20297" w:rsidP="00B20297">
      <w:pPr>
        <w:pStyle w:val="a3"/>
        <w:rPr>
          <w:rFonts w:ascii="David" w:hAnsi="David" w:cs="David"/>
          <w:sz w:val="24"/>
          <w:szCs w:val="24"/>
          <w:rtl/>
        </w:rPr>
      </w:pPr>
    </w:p>
    <w:p w:rsidR="00B20297" w:rsidRDefault="00B20297" w:rsidP="008E7C5C">
      <w:pPr>
        <w:pStyle w:val="a3"/>
        <w:numPr>
          <w:ilvl w:val="0"/>
          <w:numId w:val="1"/>
        </w:numPr>
        <w:spacing w:line="360" w:lineRule="auto"/>
        <w:jc w:val="both"/>
        <w:rPr>
          <w:rFonts w:ascii="David" w:hAnsi="David" w:cs="David"/>
          <w:sz w:val="24"/>
          <w:szCs w:val="24"/>
        </w:rPr>
      </w:pPr>
      <w:r w:rsidRPr="00C91156">
        <w:rPr>
          <w:rFonts w:ascii="David" w:hAnsi="David" w:cs="David"/>
          <w:b/>
          <w:bCs/>
          <w:sz w:val="24"/>
          <w:szCs w:val="24"/>
          <w:rtl/>
        </w:rPr>
        <w:t>חוסר מידתיות בהיקף המינוי ומשך המינוי</w:t>
      </w:r>
      <w:r w:rsidRPr="00C91156">
        <w:rPr>
          <w:rFonts w:ascii="David" w:hAnsi="David" w:cs="David"/>
          <w:sz w:val="24"/>
          <w:szCs w:val="24"/>
          <w:rtl/>
        </w:rPr>
        <w:t xml:space="preserve"> – על אף האפשרות הקיימת לבקש מינוי חלקי וזמני כ-90% מצווי האפוטרופוס הם גורפים על כל ענייניו של האדם ומרביתם קבועים ללא בחינה מחודשת.</w:t>
      </w:r>
    </w:p>
    <w:p w:rsidR="00B20297" w:rsidRPr="00C91156" w:rsidRDefault="00B20297" w:rsidP="00B20297">
      <w:pPr>
        <w:pStyle w:val="a3"/>
        <w:spacing w:line="360" w:lineRule="auto"/>
        <w:jc w:val="both"/>
        <w:rPr>
          <w:rFonts w:ascii="David" w:hAnsi="David" w:cs="David"/>
          <w:sz w:val="24"/>
          <w:szCs w:val="24"/>
        </w:rPr>
      </w:pPr>
    </w:p>
    <w:p w:rsidR="00B20297" w:rsidRDefault="00B20297" w:rsidP="008E7C5C">
      <w:pPr>
        <w:pStyle w:val="a3"/>
        <w:numPr>
          <w:ilvl w:val="0"/>
          <w:numId w:val="1"/>
        </w:numPr>
        <w:spacing w:line="360" w:lineRule="auto"/>
        <w:jc w:val="both"/>
        <w:rPr>
          <w:rFonts w:ascii="David" w:hAnsi="David" w:cs="David"/>
          <w:sz w:val="24"/>
          <w:szCs w:val="24"/>
        </w:rPr>
      </w:pPr>
      <w:r w:rsidRPr="00C91156">
        <w:rPr>
          <w:rFonts w:ascii="David" w:hAnsi="David" w:cs="David"/>
          <w:b/>
          <w:bCs/>
          <w:sz w:val="24"/>
          <w:szCs w:val="24"/>
          <w:rtl/>
        </w:rPr>
        <w:lastRenderedPageBreak/>
        <w:t>שימוש פסול בצווי ביניים</w:t>
      </w:r>
      <w:r w:rsidRPr="00C91156">
        <w:rPr>
          <w:rFonts w:ascii="David" w:hAnsi="David" w:cs="David"/>
          <w:sz w:val="24"/>
          <w:szCs w:val="24"/>
          <w:rtl/>
        </w:rPr>
        <w:t xml:space="preserve"> – במספר בתי משפט</w:t>
      </w:r>
      <w:r>
        <w:rPr>
          <w:rFonts w:ascii="David" w:hAnsi="David" w:cs="David" w:hint="cs"/>
          <w:sz w:val="24"/>
          <w:szCs w:val="24"/>
          <w:rtl/>
        </w:rPr>
        <w:t xml:space="preserve"> (בעיקר במרכז)</w:t>
      </w:r>
      <w:r>
        <w:rPr>
          <w:rFonts w:ascii="David" w:hAnsi="David" w:cs="David"/>
          <w:sz w:val="24"/>
          <w:szCs w:val="24"/>
          <w:rtl/>
        </w:rPr>
        <w:t xml:space="preserve"> נית</w:t>
      </w:r>
      <w:r>
        <w:rPr>
          <w:rFonts w:ascii="David" w:hAnsi="David" w:cs="David" w:hint="cs"/>
          <w:sz w:val="24"/>
          <w:szCs w:val="24"/>
          <w:rtl/>
        </w:rPr>
        <w:t>נים</w:t>
      </w:r>
      <w:r w:rsidRPr="00C91156">
        <w:rPr>
          <w:rFonts w:ascii="David" w:hAnsi="David" w:cs="David"/>
          <w:sz w:val="24"/>
          <w:szCs w:val="24"/>
          <w:rtl/>
        </w:rPr>
        <w:t xml:space="preserve"> צו</w:t>
      </w:r>
      <w:r>
        <w:rPr>
          <w:rFonts w:ascii="David" w:hAnsi="David" w:cs="David" w:hint="cs"/>
          <w:sz w:val="24"/>
          <w:szCs w:val="24"/>
          <w:rtl/>
        </w:rPr>
        <w:t>וי</w:t>
      </w:r>
      <w:r w:rsidRPr="00C91156">
        <w:rPr>
          <w:rFonts w:ascii="David" w:hAnsi="David" w:cs="David"/>
          <w:sz w:val="24"/>
          <w:szCs w:val="24"/>
          <w:rtl/>
        </w:rPr>
        <w:t xml:space="preserve"> ביניים למינוי אפוטרופוס על סמך בקשה </w:t>
      </w:r>
      <w:r>
        <w:rPr>
          <w:rFonts w:ascii="David" w:hAnsi="David" w:cs="David" w:hint="cs"/>
          <w:sz w:val="24"/>
          <w:szCs w:val="24"/>
          <w:rtl/>
        </w:rPr>
        <w:t xml:space="preserve">שצורפה לה תעודה רפואית זאת </w:t>
      </w:r>
      <w:r w:rsidRPr="00C91156">
        <w:rPr>
          <w:rFonts w:ascii="David" w:hAnsi="David" w:cs="David"/>
          <w:sz w:val="24"/>
          <w:szCs w:val="24"/>
          <w:rtl/>
        </w:rPr>
        <w:t xml:space="preserve">ללא שניתנה לאדם הזדמנות להגיב לבקשה ובטרם יוגש תסקיר. </w:t>
      </w:r>
    </w:p>
    <w:p w:rsidR="00B20297" w:rsidRPr="00C91156" w:rsidRDefault="00B20297" w:rsidP="00B20297">
      <w:pPr>
        <w:pStyle w:val="a3"/>
        <w:spacing w:line="360" w:lineRule="auto"/>
        <w:jc w:val="both"/>
        <w:rPr>
          <w:rFonts w:ascii="David" w:hAnsi="David" w:cs="David"/>
          <w:sz w:val="24"/>
          <w:szCs w:val="24"/>
        </w:rPr>
      </w:pPr>
    </w:p>
    <w:p w:rsidR="00B20297" w:rsidRDefault="00B20297" w:rsidP="008E7C5C">
      <w:pPr>
        <w:pStyle w:val="a3"/>
        <w:numPr>
          <w:ilvl w:val="0"/>
          <w:numId w:val="1"/>
        </w:numPr>
        <w:spacing w:line="360" w:lineRule="auto"/>
        <w:jc w:val="both"/>
        <w:rPr>
          <w:rFonts w:ascii="David" w:hAnsi="David" w:cs="David"/>
          <w:sz w:val="24"/>
          <w:szCs w:val="24"/>
        </w:rPr>
      </w:pPr>
      <w:r w:rsidRPr="00C91156">
        <w:rPr>
          <w:rFonts w:ascii="David" w:hAnsi="David" w:cs="David"/>
          <w:b/>
          <w:bCs/>
          <w:sz w:val="24"/>
          <w:szCs w:val="24"/>
          <w:rtl/>
        </w:rPr>
        <w:t xml:space="preserve">זכויות של אנשים תחת אפוטרופסות </w:t>
      </w:r>
      <w:r w:rsidRPr="00C91156">
        <w:rPr>
          <w:rFonts w:ascii="David" w:hAnsi="David" w:cs="David"/>
          <w:sz w:val="24"/>
          <w:szCs w:val="24"/>
          <w:rtl/>
        </w:rPr>
        <w:t>– התיקון לחוק לא מונה נושאים בהם האפוטרופוס לא יכול לקבל החלטות עבור האדם</w:t>
      </w:r>
      <w:r w:rsidR="00243A78">
        <w:rPr>
          <w:rFonts w:ascii="David" w:hAnsi="David" w:cs="David" w:hint="cs"/>
          <w:sz w:val="24"/>
          <w:szCs w:val="24"/>
          <w:rtl/>
        </w:rPr>
        <w:t xml:space="preserve"> למעט נושאים אישיים שקיימת לגביהם מחלוקת עקרונית</w:t>
      </w:r>
      <w:r w:rsidRPr="00C91156">
        <w:rPr>
          <w:rFonts w:ascii="David" w:hAnsi="David" w:cs="David"/>
          <w:sz w:val="24"/>
          <w:szCs w:val="24"/>
          <w:rtl/>
        </w:rPr>
        <w:t>. כפועל יוצא אפוטרופוסים כופים החלטות בנושאים רגישים ביותר כמו הגבלת חופש התנועה, השמה במסגרת, הגבלת הזכות לפגוש אנשים.</w:t>
      </w:r>
    </w:p>
    <w:p w:rsidR="00B20297" w:rsidRPr="00C91156" w:rsidRDefault="00B20297" w:rsidP="00B20297">
      <w:pPr>
        <w:pStyle w:val="a3"/>
        <w:spacing w:line="360" w:lineRule="auto"/>
        <w:jc w:val="both"/>
        <w:rPr>
          <w:rFonts w:ascii="David" w:hAnsi="David" w:cs="David"/>
          <w:sz w:val="24"/>
          <w:szCs w:val="24"/>
        </w:rPr>
      </w:pPr>
    </w:p>
    <w:p w:rsidR="00B20297" w:rsidRDefault="00B20297" w:rsidP="003071C5">
      <w:pPr>
        <w:pStyle w:val="a3"/>
        <w:numPr>
          <w:ilvl w:val="0"/>
          <w:numId w:val="1"/>
        </w:numPr>
        <w:spacing w:line="360" w:lineRule="auto"/>
        <w:jc w:val="both"/>
        <w:rPr>
          <w:rFonts w:ascii="David" w:hAnsi="David" w:cs="David"/>
          <w:sz w:val="24"/>
          <w:szCs w:val="24"/>
        </w:rPr>
      </w:pPr>
      <w:r w:rsidRPr="00C91156">
        <w:rPr>
          <w:rFonts w:ascii="David" w:hAnsi="David" w:cs="David"/>
          <w:b/>
          <w:bCs/>
          <w:sz w:val="24"/>
          <w:szCs w:val="24"/>
          <w:rtl/>
        </w:rPr>
        <w:t xml:space="preserve">פיתוח שירות תמיכה בקבלת החלטות </w:t>
      </w:r>
      <w:r w:rsidRPr="00C91156">
        <w:rPr>
          <w:rFonts w:ascii="David" w:hAnsi="David" w:cs="David"/>
          <w:sz w:val="24"/>
          <w:szCs w:val="24"/>
          <w:rtl/>
        </w:rPr>
        <w:t xml:space="preserve">– התיקון לחוק הכיר בתמיכה בקבלת החלטות אך לא נתן מענה לאנשים הרבים שמבקשים או זקוקים לשירות תמיכה בקבלת החלטות חיצוני. בהיעדר שירות שכזה </w:t>
      </w:r>
      <w:r>
        <w:rPr>
          <w:rFonts w:ascii="David" w:hAnsi="David" w:cs="David" w:hint="cs"/>
          <w:sz w:val="24"/>
          <w:szCs w:val="24"/>
          <w:rtl/>
        </w:rPr>
        <w:t>ו</w:t>
      </w:r>
      <w:r w:rsidRPr="00C91156">
        <w:rPr>
          <w:rFonts w:ascii="David" w:hAnsi="David" w:cs="David"/>
          <w:sz w:val="24"/>
          <w:szCs w:val="24"/>
          <w:rtl/>
        </w:rPr>
        <w:t xml:space="preserve">במימון ממשלתי, אנשים רבים </w:t>
      </w:r>
      <w:r>
        <w:rPr>
          <w:rFonts w:ascii="David" w:hAnsi="David" w:cs="David" w:hint="cs"/>
          <w:sz w:val="24"/>
          <w:szCs w:val="24"/>
          <w:rtl/>
        </w:rPr>
        <w:t>ימשיכו למצוא את עצמם תחת אפוטרופסות.</w:t>
      </w:r>
    </w:p>
    <w:p w:rsidR="00B20297" w:rsidRPr="00C91156" w:rsidRDefault="00B20297" w:rsidP="00B20297">
      <w:pPr>
        <w:pStyle w:val="a3"/>
        <w:spacing w:line="360" w:lineRule="auto"/>
        <w:jc w:val="both"/>
        <w:rPr>
          <w:rFonts w:ascii="David" w:hAnsi="David" w:cs="David"/>
          <w:sz w:val="24"/>
          <w:szCs w:val="24"/>
        </w:rPr>
      </w:pPr>
    </w:p>
    <w:p w:rsidR="00B20297" w:rsidRDefault="00B20297" w:rsidP="00243A78">
      <w:pPr>
        <w:pStyle w:val="a3"/>
        <w:numPr>
          <w:ilvl w:val="0"/>
          <w:numId w:val="1"/>
        </w:numPr>
        <w:spacing w:line="360" w:lineRule="auto"/>
        <w:jc w:val="both"/>
        <w:rPr>
          <w:rFonts w:ascii="David" w:hAnsi="David" w:cs="David"/>
          <w:sz w:val="24"/>
          <w:szCs w:val="24"/>
        </w:rPr>
      </w:pPr>
      <w:r w:rsidRPr="00C91156">
        <w:rPr>
          <w:rFonts w:ascii="David" w:hAnsi="David" w:cs="David"/>
          <w:b/>
          <w:bCs/>
          <w:sz w:val="24"/>
          <w:szCs w:val="24"/>
          <w:rtl/>
        </w:rPr>
        <w:t xml:space="preserve">תאגידי אפוטרופסות </w:t>
      </w:r>
      <w:r w:rsidRPr="00C91156">
        <w:rPr>
          <w:rFonts w:ascii="David" w:hAnsi="David" w:cs="David"/>
          <w:sz w:val="24"/>
          <w:szCs w:val="24"/>
          <w:rtl/>
        </w:rPr>
        <w:t xml:space="preserve">– על פי הנוהל החדש של האפוטרופוס הכללי "האחראי" דהיינו מי שמקבל החלטות על האדם, מחויב לפגוש את האדם רק אחת </w:t>
      </w:r>
      <w:r w:rsidR="00243A78">
        <w:rPr>
          <w:rFonts w:ascii="David" w:hAnsi="David" w:cs="David" w:hint="cs"/>
          <w:sz w:val="24"/>
          <w:szCs w:val="24"/>
          <w:rtl/>
        </w:rPr>
        <w:t>לשלושה</w:t>
      </w:r>
      <w:r w:rsidRPr="00C91156">
        <w:rPr>
          <w:rFonts w:ascii="David" w:hAnsi="David" w:cs="David"/>
          <w:sz w:val="24"/>
          <w:szCs w:val="24"/>
          <w:rtl/>
        </w:rPr>
        <w:t xml:space="preserve"> חודשים וממונה על עד כ-75 אנשים. משמעות הדבר היא כי האחראי על האדם כמעט ואינו מכיר אותו ואינו זמין עבורו. כמו כן התשלום על שירות תאגידי האפוטרופסות מוטל על האדם למעט במקרים בהם מדובר באדם חסר אמצעים</w:t>
      </w:r>
      <w:r w:rsidR="00243A78">
        <w:rPr>
          <w:rFonts w:ascii="David" w:hAnsi="David" w:cs="David" w:hint="cs"/>
          <w:sz w:val="24"/>
          <w:szCs w:val="24"/>
          <w:rtl/>
        </w:rPr>
        <w:t>, זאת למרות שמדובר במינוי שנכפה על האדם</w:t>
      </w:r>
      <w:r w:rsidRPr="00C91156">
        <w:rPr>
          <w:rFonts w:ascii="David" w:hAnsi="David" w:cs="David"/>
          <w:sz w:val="24"/>
          <w:szCs w:val="24"/>
          <w:rtl/>
        </w:rPr>
        <w:t>.</w:t>
      </w:r>
    </w:p>
    <w:p w:rsidR="00B20297" w:rsidRPr="00243A78" w:rsidRDefault="00B20297" w:rsidP="00B20297">
      <w:pPr>
        <w:pStyle w:val="a3"/>
        <w:rPr>
          <w:rFonts w:ascii="David" w:hAnsi="David" w:cs="David"/>
          <w:sz w:val="24"/>
          <w:szCs w:val="24"/>
          <w:rtl/>
        </w:rPr>
      </w:pPr>
    </w:p>
    <w:p w:rsidR="00B20297" w:rsidRPr="00C91156" w:rsidRDefault="00B20297" w:rsidP="00B20297">
      <w:pPr>
        <w:pStyle w:val="a3"/>
        <w:spacing w:line="360" w:lineRule="auto"/>
        <w:jc w:val="both"/>
        <w:rPr>
          <w:rFonts w:ascii="David" w:hAnsi="David" w:cs="David"/>
          <w:sz w:val="24"/>
          <w:szCs w:val="24"/>
        </w:rPr>
      </w:pPr>
    </w:p>
    <w:p w:rsidR="00B20297" w:rsidRDefault="00B20297" w:rsidP="00243A78">
      <w:pPr>
        <w:pStyle w:val="a3"/>
        <w:numPr>
          <w:ilvl w:val="0"/>
          <w:numId w:val="1"/>
        </w:numPr>
        <w:spacing w:line="360" w:lineRule="auto"/>
        <w:jc w:val="both"/>
        <w:rPr>
          <w:rFonts w:ascii="David" w:hAnsi="David" w:cs="David"/>
          <w:sz w:val="24"/>
          <w:szCs w:val="24"/>
        </w:rPr>
      </w:pPr>
      <w:r w:rsidRPr="00C91156">
        <w:rPr>
          <w:rFonts w:ascii="David" w:hAnsi="David" w:cs="David"/>
          <w:b/>
          <w:bCs/>
          <w:sz w:val="24"/>
          <w:szCs w:val="24"/>
          <w:rtl/>
        </w:rPr>
        <w:t>פיקוח ובקרה</w:t>
      </w:r>
      <w:r w:rsidRPr="00C91156">
        <w:rPr>
          <w:rFonts w:ascii="David" w:hAnsi="David" w:cs="David"/>
          <w:sz w:val="24"/>
          <w:szCs w:val="24"/>
          <w:rtl/>
        </w:rPr>
        <w:t xml:space="preserve"> – מערך הפיקוח והבקרה </w:t>
      </w:r>
      <w:r>
        <w:rPr>
          <w:rFonts w:ascii="David" w:hAnsi="David" w:cs="David" w:hint="cs"/>
          <w:sz w:val="24"/>
          <w:szCs w:val="24"/>
          <w:rtl/>
        </w:rPr>
        <w:t>באפוטרופוס הכללי</w:t>
      </w:r>
      <w:r w:rsidRPr="00C91156">
        <w:rPr>
          <w:rFonts w:ascii="David" w:hAnsi="David" w:cs="David"/>
          <w:sz w:val="24"/>
          <w:szCs w:val="24"/>
          <w:rtl/>
        </w:rPr>
        <w:t xml:space="preserve"> הוא מוגבל וחלקי. חסויים המתלוננים על אפוטרופוסים מדוו</w:t>
      </w:r>
      <w:r>
        <w:rPr>
          <w:rFonts w:ascii="David" w:hAnsi="David" w:cs="David"/>
          <w:sz w:val="24"/>
          <w:szCs w:val="24"/>
          <w:rtl/>
        </w:rPr>
        <w:t xml:space="preserve">חים על בירור </w:t>
      </w:r>
      <w:r>
        <w:rPr>
          <w:rFonts w:ascii="David" w:hAnsi="David" w:cs="David" w:hint="cs"/>
          <w:sz w:val="24"/>
          <w:szCs w:val="24"/>
          <w:rtl/>
        </w:rPr>
        <w:t>חלקי של טענותיהם</w:t>
      </w:r>
      <w:r w:rsidRPr="00C91156">
        <w:rPr>
          <w:rFonts w:ascii="David" w:hAnsi="David" w:cs="David"/>
          <w:sz w:val="24"/>
          <w:szCs w:val="24"/>
          <w:rtl/>
        </w:rPr>
        <w:t>.</w:t>
      </w:r>
      <w:r>
        <w:rPr>
          <w:rFonts w:ascii="David" w:hAnsi="David" w:cs="David" w:hint="cs"/>
          <w:sz w:val="24"/>
          <w:szCs w:val="24"/>
          <w:rtl/>
        </w:rPr>
        <w:t xml:space="preserve"> </w:t>
      </w:r>
      <w:r w:rsidR="00243A78">
        <w:rPr>
          <w:rFonts w:ascii="David" w:hAnsi="David" w:cs="David" w:hint="cs"/>
          <w:sz w:val="24"/>
          <w:szCs w:val="24"/>
          <w:rtl/>
        </w:rPr>
        <w:t xml:space="preserve">בנוסף </w:t>
      </w:r>
      <w:r>
        <w:rPr>
          <w:rFonts w:ascii="David" w:hAnsi="David" w:cs="David" w:hint="cs"/>
          <w:sz w:val="24"/>
          <w:szCs w:val="24"/>
          <w:rtl/>
        </w:rPr>
        <w:t>לא מפורסמים כל נתונים על הטיפול בתלונות ועל סנקציות שננקטו על ידי האפוטרופוס הכללי בעקבות תלונות שנמצאו מוצדקות.</w:t>
      </w:r>
    </w:p>
    <w:p w:rsidR="003071C5" w:rsidRPr="00C91156" w:rsidRDefault="003071C5" w:rsidP="003071C5">
      <w:pPr>
        <w:pStyle w:val="a3"/>
        <w:spacing w:line="360" w:lineRule="auto"/>
        <w:jc w:val="both"/>
        <w:rPr>
          <w:rFonts w:ascii="David" w:hAnsi="David" w:cs="David"/>
          <w:sz w:val="24"/>
          <w:szCs w:val="24"/>
        </w:rPr>
      </w:pPr>
    </w:p>
    <w:p w:rsidR="00B20297" w:rsidRDefault="00B20297" w:rsidP="00976C89">
      <w:pPr>
        <w:pStyle w:val="a3"/>
        <w:numPr>
          <w:ilvl w:val="0"/>
          <w:numId w:val="1"/>
        </w:numPr>
        <w:spacing w:line="360" w:lineRule="auto"/>
        <w:jc w:val="both"/>
        <w:rPr>
          <w:rFonts w:ascii="David" w:hAnsi="David" w:cs="David"/>
          <w:sz w:val="24"/>
          <w:szCs w:val="24"/>
        </w:rPr>
      </w:pPr>
      <w:r w:rsidRPr="00C91156">
        <w:rPr>
          <w:rFonts w:ascii="David" w:hAnsi="David" w:cs="David"/>
          <w:b/>
          <w:bCs/>
          <w:sz w:val="24"/>
          <w:szCs w:val="24"/>
          <w:rtl/>
        </w:rPr>
        <w:t>חינוך הציבור ומודעות חברתית</w:t>
      </w:r>
      <w:r w:rsidRPr="00C91156">
        <w:rPr>
          <w:rFonts w:ascii="David" w:hAnsi="David" w:cs="David"/>
          <w:sz w:val="24"/>
          <w:szCs w:val="24"/>
          <w:rtl/>
        </w:rPr>
        <w:t xml:space="preserve"> – השינוי בחוק לא לווה במהלך רחב להטמעת שינוי הגישה. בהיעדר פעילות חינוכית והסברתית</w:t>
      </w:r>
      <w:r>
        <w:rPr>
          <w:rFonts w:ascii="David" w:hAnsi="David" w:cs="David" w:hint="cs"/>
          <w:sz w:val="24"/>
          <w:szCs w:val="24"/>
          <w:rtl/>
        </w:rPr>
        <w:t xml:space="preserve"> - </w:t>
      </w:r>
      <w:r w:rsidRPr="00C91156">
        <w:rPr>
          <w:rFonts w:ascii="David" w:hAnsi="David" w:cs="David"/>
          <w:sz w:val="24"/>
          <w:szCs w:val="24"/>
          <w:rtl/>
        </w:rPr>
        <w:t xml:space="preserve"> בתי ספר לחינוך מיוחד, נותני שירותים, אנשי מקצוע ובני משפחה ימשיכו לפעול על פי החוק הישן ובתפיסה הפטרנליסטית.</w:t>
      </w:r>
      <w:r w:rsidR="00976C89">
        <w:rPr>
          <w:rFonts w:ascii="David" w:hAnsi="David" w:cs="David" w:hint="cs"/>
          <w:sz w:val="24"/>
          <w:szCs w:val="24"/>
          <w:rtl/>
        </w:rPr>
        <w:t xml:space="preserve"> ראוי היה, בהקשר זה, לקדם קמפיין ציבורי לחינוך נותני שירות לחובתם להכיר בכשרות המשפטית של אנשים עם מוגבלות ולבצע התאמות. </w:t>
      </w:r>
    </w:p>
    <w:p w:rsidR="00B20297" w:rsidRPr="00C91156" w:rsidRDefault="00B20297" w:rsidP="00B20297">
      <w:pPr>
        <w:pStyle w:val="a3"/>
        <w:spacing w:line="360" w:lineRule="auto"/>
        <w:jc w:val="both"/>
        <w:rPr>
          <w:rFonts w:ascii="David" w:hAnsi="David" w:cs="David"/>
          <w:sz w:val="24"/>
          <w:szCs w:val="24"/>
        </w:rPr>
      </w:pPr>
    </w:p>
    <w:p w:rsidR="00B20297" w:rsidRDefault="00B20297" w:rsidP="008E7C5C">
      <w:pPr>
        <w:pStyle w:val="a3"/>
        <w:numPr>
          <w:ilvl w:val="0"/>
          <w:numId w:val="1"/>
        </w:numPr>
        <w:spacing w:line="360" w:lineRule="auto"/>
        <w:jc w:val="both"/>
        <w:rPr>
          <w:rFonts w:ascii="David" w:hAnsi="David" w:cs="David"/>
          <w:sz w:val="24"/>
          <w:szCs w:val="24"/>
        </w:rPr>
      </w:pPr>
      <w:r w:rsidRPr="00C91156">
        <w:rPr>
          <w:rFonts w:ascii="David" w:hAnsi="David" w:cs="David"/>
          <w:b/>
          <w:bCs/>
          <w:sz w:val="24"/>
          <w:szCs w:val="24"/>
          <w:rtl/>
        </w:rPr>
        <w:t>מעבר מטובתו לרצונו</w:t>
      </w:r>
      <w:r w:rsidRPr="00C91156">
        <w:rPr>
          <w:rFonts w:ascii="David" w:hAnsi="David" w:cs="David"/>
          <w:sz w:val="24"/>
          <w:szCs w:val="24"/>
          <w:rtl/>
        </w:rPr>
        <w:t xml:space="preserve"> – התיקון לחוק הותיר על כנו את מבחן טובתו כמבחן המכריע למינוי אפוטרופוס ולאופן פעולת האפוטרופוס. זהו מבחן פטרנליסטי שמוביל לכפיית החלטות ביתר קלות על אנשים עם מוגבלות וזאת על חשבון המבחן </w:t>
      </w:r>
      <w:r>
        <w:rPr>
          <w:rFonts w:ascii="David" w:hAnsi="David" w:cs="David" w:hint="cs"/>
          <w:sz w:val="24"/>
          <w:szCs w:val="24"/>
          <w:rtl/>
        </w:rPr>
        <w:t>המנחה המופיע</w:t>
      </w:r>
      <w:r w:rsidRPr="00C91156">
        <w:rPr>
          <w:rFonts w:ascii="David" w:hAnsi="David" w:cs="David"/>
          <w:sz w:val="24"/>
          <w:szCs w:val="24"/>
          <w:rtl/>
        </w:rPr>
        <w:t xml:space="preserve"> באמנה – רצו</w:t>
      </w:r>
      <w:r>
        <w:rPr>
          <w:rFonts w:ascii="David" w:hAnsi="David" w:cs="David" w:hint="cs"/>
          <w:sz w:val="24"/>
          <w:szCs w:val="24"/>
          <w:rtl/>
        </w:rPr>
        <w:t>ן והעדפה</w:t>
      </w:r>
      <w:r w:rsidRPr="00C91156">
        <w:rPr>
          <w:rFonts w:ascii="David" w:hAnsi="David" w:cs="David"/>
          <w:sz w:val="24"/>
          <w:szCs w:val="24"/>
          <w:rtl/>
        </w:rPr>
        <w:t xml:space="preserve"> של האדם.</w:t>
      </w:r>
    </w:p>
    <w:p w:rsidR="00B20297" w:rsidRPr="00C91156" w:rsidRDefault="00B20297" w:rsidP="00B20297">
      <w:pPr>
        <w:pStyle w:val="a3"/>
        <w:rPr>
          <w:rFonts w:ascii="David" w:hAnsi="David" w:cs="David"/>
          <w:sz w:val="24"/>
          <w:szCs w:val="24"/>
          <w:rtl/>
        </w:rPr>
      </w:pPr>
    </w:p>
    <w:p w:rsidR="00B20297" w:rsidRDefault="00B20297" w:rsidP="008E7C5C">
      <w:pPr>
        <w:pStyle w:val="a3"/>
        <w:numPr>
          <w:ilvl w:val="0"/>
          <w:numId w:val="1"/>
        </w:numPr>
        <w:spacing w:line="360" w:lineRule="auto"/>
        <w:jc w:val="both"/>
        <w:rPr>
          <w:rFonts w:ascii="David" w:hAnsi="David" w:cs="David"/>
          <w:sz w:val="24"/>
          <w:szCs w:val="24"/>
        </w:rPr>
      </w:pPr>
      <w:r>
        <w:rPr>
          <w:rFonts w:ascii="David" w:hAnsi="David" w:cs="David" w:hint="cs"/>
          <w:b/>
          <w:bCs/>
          <w:sz w:val="24"/>
          <w:szCs w:val="24"/>
          <w:rtl/>
        </w:rPr>
        <w:t>היעדר נתונים אצל</w:t>
      </w:r>
      <w:r w:rsidRPr="00C91156">
        <w:rPr>
          <w:rFonts w:ascii="David" w:hAnsi="David" w:cs="David"/>
          <w:b/>
          <w:bCs/>
          <w:sz w:val="24"/>
          <w:szCs w:val="24"/>
          <w:rtl/>
        </w:rPr>
        <w:t xml:space="preserve"> המדינה</w:t>
      </w:r>
      <w:r w:rsidRPr="00C91156">
        <w:rPr>
          <w:rFonts w:ascii="David" w:hAnsi="David" w:cs="David"/>
          <w:sz w:val="24"/>
          <w:szCs w:val="24"/>
          <w:rtl/>
        </w:rPr>
        <w:t xml:space="preserve"> – אין מידע עדכני ומדויק בנושא זה והמעט שיש אינו מפורסם. </w:t>
      </w:r>
      <w:r>
        <w:rPr>
          <w:rFonts w:ascii="David" w:hAnsi="David" w:cs="David" w:hint="cs"/>
          <w:sz w:val="24"/>
          <w:szCs w:val="24"/>
          <w:rtl/>
        </w:rPr>
        <w:t xml:space="preserve">כך למשל </w:t>
      </w:r>
      <w:r w:rsidRPr="00C91156">
        <w:rPr>
          <w:rFonts w:ascii="David" w:hAnsi="David" w:cs="David"/>
          <w:sz w:val="24"/>
          <w:szCs w:val="24"/>
          <w:rtl/>
        </w:rPr>
        <w:t xml:space="preserve">אין כל פילוח של החסויים לפי סוג המוגבלות, סיבת המינוי, זמניות המינוי. אין </w:t>
      </w:r>
      <w:r w:rsidRPr="00C91156">
        <w:rPr>
          <w:rFonts w:ascii="David" w:hAnsi="David" w:cs="David"/>
          <w:sz w:val="24"/>
          <w:szCs w:val="24"/>
          <w:rtl/>
        </w:rPr>
        <w:lastRenderedPageBreak/>
        <w:t xml:space="preserve">כל מידע על הנעשה בבתי הדין הדתיים ובעיקר </w:t>
      </w:r>
      <w:r w:rsidRPr="00674835">
        <w:rPr>
          <w:rFonts w:ascii="David" w:hAnsi="David" w:cs="David"/>
          <w:sz w:val="24"/>
          <w:szCs w:val="24"/>
          <w:u w:val="single"/>
          <w:rtl/>
        </w:rPr>
        <w:t>בית הדין השרעי</w:t>
      </w:r>
      <w:r w:rsidRPr="00C91156">
        <w:rPr>
          <w:rFonts w:ascii="David" w:hAnsi="David" w:cs="David"/>
          <w:sz w:val="24"/>
          <w:szCs w:val="24"/>
          <w:rtl/>
        </w:rPr>
        <w:t xml:space="preserve">. </w:t>
      </w:r>
      <w:r>
        <w:rPr>
          <w:rFonts w:ascii="David" w:hAnsi="David" w:cs="David" w:hint="cs"/>
          <w:sz w:val="24"/>
          <w:szCs w:val="24"/>
          <w:rtl/>
        </w:rPr>
        <w:t xml:space="preserve"> </w:t>
      </w:r>
      <w:r w:rsidRPr="00674835">
        <w:rPr>
          <w:rFonts w:ascii="David" w:hAnsi="David" w:cs="David"/>
          <w:sz w:val="24"/>
          <w:szCs w:val="24"/>
          <w:rtl/>
        </w:rPr>
        <w:t>היעדר המידע מקשה על גיבוש מדיניות ומעקב אחר יישומה.</w:t>
      </w:r>
    </w:p>
    <w:p w:rsidR="00B20297" w:rsidRPr="00674835" w:rsidRDefault="00B20297" w:rsidP="00B20297">
      <w:pPr>
        <w:pStyle w:val="a3"/>
        <w:spacing w:line="360" w:lineRule="auto"/>
        <w:jc w:val="both"/>
        <w:rPr>
          <w:rFonts w:ascii="David" w:hAnsi="David" w:cs="David"/>
          <w:sz w:val="24"/>
          <w:szCs w:val="24"/>
        </w:rPr>
      </w:pPr>
    </w:p>
    <w:p w:rsidR="00B20297" w:rsidRPr="00C91156" w:rsidRDefault="00B20297" w:rsidP="008E7C5C">
      <w:pPr>
        <w:pStyle w:val="a3"/>
        <w:numPr>
          <w:ilvl w:val="0"/>
          <w:numId w:val="1"/>
        </w:numPr>
        <w:spacing w:line="360" w:lineRule="auto"/>
        <w:jc w:val="both"/>
        <w:rPr>
          <w:rFonts w:ascii="David" w:hAnsi="David" w:cs="David"/>
          <w:sz w:val="24"/>
          <w:szCs w:val="24"/>
        </w:rPr>
      </w:pPr>
      <w:r w:rsidRPr="00674835">
        <w:rPr>
          <w:rFonts w:ascii="David" w:hAnsi="David" w:cs="David"/>
          <w:b/>
          <w:bCs/>
          <w:sz w:val="24"/>
          <w:szCs w:val="24"/>
          <w:rtl/>
        </w:rPr>
        <w:t>היעדר נתונים בדוח</w:t>
      </w:r>
      <w:r w:rsidRPr="00C91156">
        <w:rPr>
          <w:rFonts w:ascii="David" w:hAnsi="David" w:cs="David"/>
          <w:sz w:val="24"/>
          <w:szCs w:val="24"/>
          <w:rtl/>
        </w:rPr>
        <w:t xml:space="preserve"> – </w:t>
      </w:r>
      <w:r>
        <w:rPr>
          <w:rFonts w:ascii="David" w:hAnsi="David" w:cs="David" w:hint="cs"/>
          <w:sz w:val="24"/>
          <w:szCs w:val="24"/>
          <w:rtl/>
        </w:rPr>
        <w:t>דוח המדינה</w:t>
      </w:r>
      <w:r w:rsidRPr="00C91156">
        <w:rPr>
          <w:rFonts w:ascii="David" w:hAnsi="David" w:cs="David"/>
          <w:sz w:val="24"/>
          <w:szCs w:val="24"/>
          <w:rtl/>
        </w:rPr>
        <w:t xml:space="preserve"> לא כולל נתונים </w:t>
      </w:r>
      <w:r>
        <w:rPr>
          <w:rFonts w:ascii="David" w:hAnsi="David" w:cs="David" w:hint="cs"/>
          <w:sz w:val="24"/>
          <w:szCs w:val="24"/>
          <w:rtl/>
        </w:rPr>
        <w:t xml:space="preserve">שכן קיימים </w:t>
      </w:r>
      <w:r w:rsidRPr="00C91156">
        <w:rPr>
          <w:rFonts w:ascii="David" w:hAnsi="David" w:cs="David"/>
          <w:sz w:val="24"/>
          <w:szCs w:val="24"/>
          <w:rtl/>
        </w:rPr>
        <w:t>על היקף מינויי האפוטרופסות (כמה מדי שנה, האם המינוי כללי או לעניין מסוים). כמו כן הדוח אינו כולל את אחוז התיקים שמתקיים לגביהם דיון, אחוז התיקים בהם האדם מופיע בדיון ונשמע, אחוז התיקים בהם ניתן ייצוג משפטי ומספר מינויי תמיכה בקבלת החלטות בשנים האחרונות.</w:t>
      </w:r>
    </w:p>
    <w:p w:rsidR="003071C5" w:rsidRDefault="003071C5" w:rsidP="00B20297">
      <w:pPr>
        <w:pStyle w:val="NormalWeb"/>
        <w:bidi/>
        <w:spacing w:before="120" w:beforeAutospacing="0" w:afterLines="120" w:after="288" w:afterAutospacing="0" w:line="360" w:lineRule="auto"/>
        <w:jc w:val="both"/>
        <w:rPr>
          <w:rFonts w:ascii="David" w:hAnsi="David" w:cs="David"/>
          <w:b/>
          <w:bCs/>
          <w:color w:val="000000"/>
          <w:u w:val="single"/>
          <w:rtl/>
        </w:rPr>
      </w:pPr>
    </w:p>
    <w:p w:rsidR="00B20297" w:rsidRDefault="00B8232B" w:rsidP="003071C5">
      <w:pPr>
        <w:pStyle w:val="NormalWeb"/>
        <w:bidi/>
        <w:spacing w:before="120" w:beforeAutospacing="0" w:afterLines="120" w:after="288" w:afterAutospacing="0" w:line="360" w:lineRule="auto"/>
        <w:jc w:val="both"/>
        <w:rPr>
          <w:rFonts w:ascii="David" w:hAnsi="David" w:cs="David"/>
          <w:b/>
          <w:bCs/>
          <w:color w:val="000000"/>
          <w:u w:val="single"/>
          <w:rtl/>
        </w:rPr>
      </w:pPr>
      <w:r>
        <w:rPr>
          <w:rFonts w:ascii="David" w:hAnsi="David" w:cs="David"/>
          <w:b/>
          <w:bCs/>
          <w:color w:val="000000"/>
          <w:u w:val="single"/>
          <w:rtl/>
        </w:rPr>
        <w:t>נגישות לצדק (סעיף 13</w:t>
      </w:r>
      <w:r w:rsidR="00B20297" w:rsidRPr="008A7D12">
        <w:rPr>
          <w:rFonts w:ascii="David" w:hAnsi="David" w:cs="David"/>
          <w:b/>
          <w:bCs/>
          <w:color w:val="000000"/>
          <w:u w:val="single"/>
          <w:rtl/>
        </w:rPr>
        <w:t>)</w:t>
      </w:r>
      <w:r w:rsidR="00B20297">
        <w:rPr>
          <w:rFonts w:ascii="David" w:hAnsi="David" w:cs="David" w:hint="cs"/>
          <w:b/>
          <w:bCs/>
          <w:color w:val="000000"/>
          <w:u w:val="single"/>
          <w:rtl/>
        </w:rPr>
        <w:t xml:space="preserve"> </w:t>
      </w:r>
    </w:p>
    <w:p w:rsidR="00B20297" w:rsidRDefault="00B20297" w:rsidP="008E7C5C">
      <w:pPr>
        <w:pStyle w:val="NormalWeb"/>
        <w:numPr>
          <w:ilvl w:val="0"/>
          <w:numId w:val="1"/>
        </w:numPr>
        <w:bidi/>
        <w:spacing w:before="120" w:beforeAutospacing="0" w:afterLines="120" w:after="288" w:afterAutospacing="0" w:line="360" w:lineRule="auto"/>
        <w:jc w:val="both"/>
        <w:rPr>
          <w:rFonts w:ascii="David" w:hAnsi="David" w:cs="David"/>
          <w:color w:val="000000"/>
        </w:rPr>
      </w:pPr>
      <w:r w:rsidRPr="008A7D12">
        <w:rPr>
          <w:rFonts w:ascii="David" w:hAnsi="David" w:cs="David"/>
          <w:b/>
          <w:bCs/>
          <w:rtl/>
        </w:rPr>
        <w:t>היעדר</w:t>
      </w:r>
      <w:r w:rsidRPr="008A7D12">
        <w:rPr>
          <w:rFonts w:ascii="David" w:hAnsi="David" w:cs="David"/>
          <w:b/>
          <w:bCs/>
          <w:color w:val="000000"/>
          <w:rtl/>
        </w:rPr>
        <w:t xml:space="preserve"> נתונים וההשלכות שיש לכך על ההטמעה  </w:t>
      </w:r>
      <w:r w:rsidRPr="008A7D12">
        <w:rPr>
          <w:rFonts w:ascii="David" w:hAnsi="David" w:cs="David"/>
          <w:color w:val="000000"/>
        </w:rPr>
        <w:t xml:space="preserve"> –</w:t>
      </w:r>
      <w:r w:rsidRPr="008A7D12">
        <w:rPr>
          <w:rFonts w:ascii="David" w:hAnsi="David" w:cs="David"/>
          <w:color w:val="000000"/>
          <w:rtl/>
        </w:rPr>
        <w:t>תיעוד התיקים במערכות המחשוב של משטרת ישראל, הפרקליטות ובתי הכלא, אינו מאפשר לבצע פילוח על פי מוגבלות. הגוף היחיד שמספק נתונים לגבי מספר הנחקרים שיש להם מוגבלות הוא המחלקה לחקירות מיוחדות במשרד הרווחה והשירותי</w:t>
      </w:r>
      <w:r w:rsidR="00976C89">
        <w:rPr>
          <w:rFonts w:ascii="David" w:hAnsi="David" w:cs="David"/>
          <w:color w:val="000000"/>
          <w:rtl/>
        </w:rPr>
        <w:t xml:space="preserve">ם החברתיים, </w:t>
      </w:r>
      <w:r w:rsidR="00976C89">
        <w:rPr>
          <w:rFonts w:ascii="David" w:hAnsi="David" w:cs="David" w:hint="cs"/>
          <w:color w:val="000000"/>
          <w:rtl/>
        </w:rPr>
        <w:t xml:space="preserve">בהליכים פליליים </w:t>
      </w:r>
      <w:r w:rsidRPr="008A7D12">
        <w:rPr>
          <w:rFonts w:ascii="David" w:hAnsi="David" w:cs="David"/>
          <w:color w:val="000000"/>
          <w:rtl/>
        </w:rPr>
        <w:t xml:space="preserve">של אנשים עם מוגבלות שכלית ואוטיזם. היעדר התיעוד מונע אפשרות לאסוף נתונים חשובים, </w:t>
      </w:r>
      <w:r>
        <w:rPr>
          <w:rFonts w:ascii="David" w:hAnsi="David" w:cs="David" w:hint="cs"/>
          <w:color w:val="000000"/>
          <w:rtl/>
        </w:rPr>
        <w:t xml:space="preserve">וכן </w:t>
      </w:r>
      <w:r w:rsidRPr="008A7D12">
        <w:rPr>
          <w:rFonts w:ascii="David" w:hAnsi="David" w:cs="David"/>
          <w:color w:val="000000"/>
          <w:rtl/>
        </w:rPr>
        <w:t>מביא ל</w:t>
      </w:r>
      <w:r>
        <w:rPr>
          <w:rFonts w:ascii="David" w:hAnsi="David" w:cs="David" w:hint="cs"/>
          <w:color w:val="000000"/>
          <w:rtl/>
        </w:rPr>
        <w:t>פגיעה ברמה פרטנית, כך שאין בטחון ש</w:t>
      </w:r>
      <w:r w:rsidRPr="008A7D12">
        <w:rPr>
          <w:rFonts w:ascii="David" w:hAnsi="David" w:cs="David"/>
          <w:color w:val="000000"/>
          <w:rtl/>
        </w:rPr>
        <w:t xml:space="preserve">המידע </w:t>
      </w:r>
      <w:r>
        <w:rPr>
          <w:rFonts w:ascii="David" w:hAnsi="David" w:cs="David" w:hint="cs"/>
          <w:color w:val="000000"/>
          <w:rtl/>
        </w:rPr>
        <w:t xml:space="preserve">אודות המוגבלות של הנחקר </w:t>
      </w:r>
      <w:r w:rsidRPr="008A7D12">
        <w:rPr>
          <w:rFonts w:ascii="David" w:hAnsi="David" w:cs="David"/>
          <w:color w:val="000000"/>
          <w:rtl/>
        </w:rPr>
        <w:t xml:space="preserve">עובר בהכרח לצוותים שייתנו שירות לאדם בהמשך. </w:t>
      </w:r>
    </w:p>
    <w:p w:rsidR="006F4BE7" w:rsidRPr="008A7D12" w:rsidRDefault="006F4BE7" w:rsidP="006F4BE7">
      <w:pPr>
        <w:pStyle w:val="NormalWeb"/>
        <w:numPr>
          <w:ilvl w:val="0"/>
          <w:numId w:val="1"/>
        </w:numPr>
        <w:bidi/>
        <w:spacing w:before="120" w:beforeAutospacing="0" w:afterLines="120" w:after="288" w:afterAutospacing="0" w:line="360" w:lineRule="auto"/>
        <w:jc w:val="both"/>
        <w:rPr>
          <w:rFonts w:ascii="David" w:hAnsi="David" w:cs="David"/>
          <w:color w:val="000000"/>
        </w:rPr>
      </w:pPr>
      <w:r>
        <w:rPr>
          <w:rFonts w:ascii="David" w:hAnsi="David" w:cs="David" w:hint="cs"/>
          <w:b/>
          <w:bCs/>
          <w:rtl/>
        </w:rPr>
        <w:t xml:space="preserve">היעדר גורם מנגיש </w:t>
      </w:r>
      <w:r>
        <w:rPr>
          <w:rFonts w:ascii="David" w:hAnsi="David" w:cs="David"/>
          <w:color w:val="000000"/>
          <w:rtl/>
        </w:rPr>
        <w:t>–</w:t>
      </w:r>
      <w:r>
        <w:rPr>
          <w:rFonts w:ascii="David" w:hAnsi="David" w:cs="David" w:hint="cs"/>
          <w:color w:val="000000"/>
          <w:rtl/>
        </w:rPr>
        <w:t xml:space="preserve"> על אף ההכרה המשפטית בזכות להנגשת הליכים משפטיים, אין גורם בקרב הנהלת בתי המשפט שאמון על מתן ההנגשה למעט מתן מתורגמן לשפת סימנים. כך למשל אדם עם מוגבלות שכלית, אוטיזם</w:t>
      </w:r>
      <w:r w:rsidR="00976C89">
        <w:rPr>
          <w:rFonts w:ascii="David" w:hAnsi="David" w:cs="David" w:hint="cs"/>
          <w:color w:val="000000"/>
          <w:rtl/>
        </w:rPr>
        <w:t>, מוגבלות בראיה</w:t>
      </w:r>
      <w:r>
        <w:rPr>
          <w:rFonts w:ascii="David" w:hAnsi="David" w:cs="David" w:hint="cs"/>
          <w:color w:val="000000"/>
          <w:rtl/>
        </w:rPr>
        <w:t xml:space="preserve"> או קשיי תקשורת אינו מקבל הנגשה מטעם הנהלת בתי המשפט.</w:t>
      </w:r>
    </w:p>
    <w:p w:rsidR="006F4BE7" w:rsidRDefault="00B20297" w:rsidP="006F4BE7">
      <w:pPr>
        <w:pStyle w:val="a3"/>
        <w:numPr>
          <w:ilvl w:val="0"/>
          <w:numId w:val="1"/>
        </w:numPr>
        <w:spacing w:before="120" w:afterLines="120" w:after="288" w:line="360" w:lineRule="auto"/>
        <w:jc w:val="both"/>
        <w:rPr>
          <w:rFonts w:ascii="David" w:hAnsi="David" w:cs="David"/>
          <w:color w:val="000000"/>
          <w:sz w:val="24"/>
          <w:szCs w:val="24"/>
        </w:rPr>
      </w:pPr>
      <w:r w:rsidRPr="008A7D12">
        <w:rPr>
          <w:rFonts w:ascii="David" w:eastAsia="Times New Roman" w:hAnsi="David" w:cs="David"/>
          <w:b/>
          <w:bCs/>
          <w:sz w:val="24"/>
          <w:szCs w:val="24"/>
          <w:rtl/>
        </w:rPr>
        <w:t>אבחון</w:t>
      </w:r>
      <w:r w:rsidRPr="008A7D12">
        <w:rPr>
          <w:rFonts w:ascii="David" w:hAnsi="David" w:cs="David"/>
          <w:b/>
          <w:bCs/>
          <w:color w:val="000000"/>
          <w:sz w:val="24"/>
          <w:szCs w:val="24"/>
          <w:rtl/>
        </w:rPr>
        <w:t xml:space="preserve"> כשירות לעמוד לדין</w:t>
      </w:r>
      <w:r w:rsidRPr="008A7D12">
        <w:rPr>
          <w:rFonts w:ascii="David" w:hAnsi="David" w:cs="David"/>
          <w:color w:val="000000"/>
          <w:sz w:val="24"/>
          <w:szCs w:val="24"/>
        </w:rPr>
        <w:t xml:space="preserve"> –</w:t>
      </w:r>
    </w:p>
    <w:p w:rsidR="00B20297" w:rsidRPr="008A7D12" w:rsidRDefault="00B20297" w:rsidP="006F4BE7">
      <w:pPr>
        <w:pStyle w:val="a3"/>
        <w:numPr>
          <w:ilvl w:val="0"/>
          <w:numId w:val="19"/>
        </w:numPr>
        <w:spacing w:before="120" w:afterLines="120" w:after="288" w:line="360" w:lineRule="auto"/>
        <w:jc w:val="both"/>
        <w:rPr>
          <w:rFonts w:ascii="David" w:hAnsi="David" w:cs="David"/>
          <w:color w:val="000000"/>
          <w:sz w:val="24"/>
          <w:szCs w:val="24"/>
          <w:rtl/>
        </w:rPr>
      </w:pPr>
      <w:r w:rsidRPr="00F80690">
        <w:rPr>
          <w:rFonts w:ascii="David" w:hAnsi="David" w:cs="David"/>
          <w:sz w:val="24"/>
          <w:szCs w:val="24"/>
          <w:u w:val="single"/>
          <w:rtl/>
        </w:rPr>
        <w:t>אין</w:t>
      </w:r>
      <w:r w:rsidRPr="008A7D12">
        <w:rPr>
          <w:rFonts w:ascii="David" w:hAnsi="David" w:cs="David"/>
          <w:color w:val="000000"/>
          <w:sz w:val="24"/>
          <w:szCs w:val="24"/>
          <w:u w:val="single"/>
          <w:rtl/>
        </w:rPr>
        <w:t xml:space="preserve"> בישראל גוף שמוסמך לקבוע אי כשירות של אנשים עם אוטיזם</w:t>
      </w:r>
      <w:r>
        <w:rPr>
          <w:rFonts w:ascii="David" w:hAnsi="David" w:cs="David" w:hint="cs"/>
          <w:color w:val="000000"/>
          <w:sz w:val="24"/>
          <w:szCs w:val="24"/>
          <w:rtl/>
        </w:rPr>
        <w:t xml:space="preserve"> - </w:t>
      </w:r>
      <w:r w:rsidRPr="008A7D12">
        <w:rPr>
          <w:rFonts w:ascii="David" w:hAnsi="David" w:cs="David"/>
          <w:color w:val="000000"/>
          <w:sz w:val="24"/>
          <w:szCs w:val="24"/>
          <w:rtl/>
        </w:rPr>
        <w:t>רובם נשלחים לאבחון בבית חולים פסיכיאטרי, אבל כמעט תמיד נמצאים כשירים לעמוד לדין משום שהכלי האבחוני בבית החולים לא תואם את מצבם. ייתכן מצב שבו כושר השיפוט שלהם לקוי, שלא על רקע מצב פסיכוטי או מצב נפשי אחר.</w:t>
      </w:r>
    </w:p>
    <w:p w:rsidR="00B20297" w:rsidRDefault="00B20297" w:rsidP="006F4BE7">
      <w:pPr>
        <w:pStyle w:val="a3"/>
        <w:numPr>
          <w:ilvl w:val="0"/>
          <w:numId w:val="19"/>
        </w:numPr>
        <w:spacing w:before="120" w:afterLines="120" w:after="288" w:line="360" w:lineRule="auto"/>
        <w:jc w:val="both"/>
        <w:rPr>
          <w:rFonts w:ascii="David" w:hAnsi="David" w:cs="David"/>
          <w:color w:val="000000"/>
          <w:sz w:val="24"/>
          <w:szCs w:val="24"/>
        </w:rPr>
      </w:pPr>
      <w:r>
        <w:rPr>
          <w:rFonts w:ascii="David" w:hAnsi="David" w:cs="David" w:hint="cs"/>
          <w:color w:val="000000"/>
          <w:sz w:val="24"/>
          <w:szCs w:val="24"/>
          <w:u w:val="single"/>
          <w:rtl/>
        </w:rPr>
        <w:t>אין לו</w:t>
      </w:r>
      <w:r w:rsidRPr="008A7D12">
        <w:rPr>
          <w:rFonts w:ascii="David" w:hAnsi="David" w:cs="David"/>
          <w:color w:val="000000"/>
          <w:sz w:val="24"/>
          <w:szCs w:val="24"/>
          <w:u w:val="single"/>
          <w:rtl/>
        </w:rPr>
        <w:t xml:space="preserve">ועדות </w:t>
      </w:r>
      <w:r w:rsidR="006F4BE7">
        <w:rPr>
          <w:rFonts w:ascii="David" w:hAnsi="David" w:cs="David" w:hint="cs"/>
          <w:color w:val="000000"/>
          <w:sz w:val="24"/>
          <w:szCs w:val="24"/>
          <w:u w:val="single"/>
          <w:rtl/>
        </w:rPr>
        <w:t>האבחון</w:t>
      </w:r>
      <w:r>
        <w:rPr>
          <w:rFonts w:ascii="David" w:hAnsi="David" w:cs="David" w:hint="cs"/>
          <w:color w:val="000000"/>
          <w:sz w:val="24"/>
          <w:szCs w:val="24"/>
          <w:u w:val="single"/>
          <w:rtl/>
        </w:rPr>
        <w:t xml:space="preserve"> </w:t>
      </w:r>
      <w:r w:rsidRPr="008A7D12">
        <w:rPr>
          <w:rFonts w:ascii="David" w:hAnsi="David" w:cs="David"/>
          <w:color w:val="000000"/>
          <w:sz w:val="24"/>
          <w:szCs w:val="24"/>
          <w:u w:val="single"/>
          <w:rtl/>
        </w:rPr>
        <w:t>ידע מקצועי</w:t>
      </w:r>
      <w:r>
        <w:rPr>
          <w:rFonts w:ascii="David" w:hAnsi="David" w:cs="David"/>
          <w:color w:val="000000"/>
          <w:sz w:val="24"/>
          <w:szCs w:val="24"/>
          <w:u w:val="single"/>
          <w:rtl/>
        </w:rPr>
        <w:t xml:space="preserve"> </w:t>
      </w:r>
      <w:r>
        <w:rPr>
          <w:rFonts w:ascii="David" w:hAnsi="David" w:cs="David" w:hint="cs"/>
          <w:color w:val="000000"/>
          <w:sz w:val="24"/>
          <w:szCs w:val="24"/>
          <w:u w:val="single"/>
          <w:rtl/>
        </w:rPr>
        <w:t>נדרש</w:t>
      </w:r>
      <w:r w:rsidR="006F4BE7">
        <w:rPr>
          <w:rFonts w:ascii="David" w:hAnsi="David" w:cs="David" w:hint="cs"/>
          <w:color w:val="000000"/>
          <w:sz w:val="24"/>
          <w:szCs w:val="24"/>
          <w:u w:val="single"/>
          <w:rtl/>
        </w:rPr>
        <w:t xml:space="preserve"> לקבוע אי כשירות של אנשים עם מוגבלות שכלית</w:t>
      </w:r>
      <w:r>
        <w:rPr>
          <w:rFonts w:ascii="David" w:hAnsi="David" w:cs="David" w:hint="cs"/>
          <w:color w:val="000000"/>
          <w:sz w:val="24"/>
          <w:szCs w:val="24"/>
          <w:u w:val="single"/>
          <w:rtl/>
        </w:rPr>
        <w:t xml:space="preserve"> - </w:t>
      </w:r>
      <w:r w:rsidRPr="008A7D12">
        <w:rPr>
          <w:rFonts w:ascii="David" w:hAnsi="David" w:cs="David"/>
          <w:color w:val="000000"/>
          <w:sz w:val="24"/>
          <w:szCs w:val="24"/>
          <w:rtl/>
        </w:rPr>
        <w:t>ועדות האבחון קמו מלכתחילה במטרה לבדוק את מצבו התפקודי של האדם, ולהחליט על תכנית הקידום שלו בתחומי התעסוקה, הדיור והפנאי. בהמשך, הן קיבלו לידיהן את האחריות לקביעת כשירות, אך הן קובעות זאת על סמך אותם אבחונים תפקודיים שאינם מתאימים לבדיקת כשירות. יש להקים גוף מיוחד לאבחון כשירות של אנשים עם מוגבלות לעמוד לדין. על גוף זה לפתח כלים מתאימים לבדיקת כשירות של אנשים עם מוגבלות שכלית ואוטיזם, ולבצע את האבחונים עצמם</w:t>
      </w:r>
      <w:r w:rsidRPr="008A7D12">
        <w:rPr>
          <w:rFonts w:ascii="David" w:hAnsi="David" w:cs="David"/>
          <w:color w:val="000000"/>
          <w:sz w:val="24"/>
          <w:szCs w:val="24"/>
        </w:rPr>
        <w:t>.</w:t>
      </w:r>
    </w:p>
    <w:p w:rsidR="00B20297" w:rsidRPr="008A7D12" w:rsidRDefault="00B20297" w:rsidP="00B20297">
      <w:pPr>
        <w:pStyle w:val="a3"/>
        <w:spacing w:before="120" w:afterLines="120" w:after="288" w:line="360" w:lineRule="auto"/>
        <w:ind w:left="1080"/>
        <w:jc w:val="both"/>
        <w:rPr>
          <w:rFonts w:ascii="David" w:hAnsi="David" w:cs="David"/>
          <w:color w:val="000000"/>
          <w:sz w:val="24"/>
          <w:szCs w:val="24"/>
        </w:rPr>
      </w:pPr>
    </w:p>
    <w:p w:rsidR="00976C89" w:rsidRPr="00976C89" w:rsidRDefault="00B20297" w:rsidP="00976C89">
      <w:pPr>
        <w:pStyle w:val="a3"/>
        <w:numPr>
          <w:ilvl w:val="0"/>
          <w:numId w:val="1"/>
        </w:numPr>
        <w:spacing w:before="120" w:afterLines="120" w:after="288" w:line="360" w:lineRule="auto"/>
        <w:jc w:val="both"/>
        <w:rPr>
          <w:rFonts w:ascii="David" w:hAnsi="David" w:cs="David"/>
          <w:color w:val="000000"/>
          <w:sz w:val="24"/>
          <w:szCs w:val="24"/>
        </w:rPr>
      </w:pPr>
      <w:r w:rsidRPr="00976C89">
        <w:rPr>
          <w:rFonts w:ascii="David" w:eastAsia="Times New Roman" w:hAnsi="David" w:cs="David"/>
          <w:b/>
          <w:bCs/>
          <w:sz w:val="24"/>
          <w:szCs w:val="24"/>
          <w:rtl/>
        </w:rPr>
        <w:t>חקירה</w:t>
      </w:r>
      <w:r w:rsidRPr="00976C89">
        <w:rPr>
          <w:rFonts w:ascii="David" w:hAnsi="David" w:cs="David"/>
          <w:b/>
          <w:bCs/>
          <w:color w:val="000000"/>
          <w:sz w:val="24"/>
          <w:szCs w:val="24"/>
          <w:rtl/>
        </w:rPr>
        <w:t xml:space="preserve"> פלילית לא מותאמת של אנשים עם מוגבלות נפשית</w:t>
      </w:r>
      <w:r w:rsidRPr="00976C89">
        <w:rPr>
          <w:rFonts w:ascii="David" w:hAnsi="David" w:cs="David"/>
          <w:color w:val="000000"/>
          <w:sz w:val="24"/>
          <w:szCs w:val="24"/>
        </w:rPr>
        <w:t xml:space="preserve"> – </w:t>
      </w:r>
      <w:r w:rsidRPr="00976C89">
        <w:rPr>
          <w:rFonts w:ascii="David" w:hAnsi="David" w:cs="David"/>
          <w:color w:val="000000"/>
          <w:sz w:val="24"/>
          <w:szCs w:val="24"/>
          <w:rtl/>
        </w:rPr>
        <w:t xml:space="preserve">חוק הליכי חקירה והעדה מחייב חקירה של אנשים עם מוגבלות שכלית באמצעות חוקר מיוחד, שיש לו יכולת </w:t>
      </w:r>
      <w:r w:rsidRPr="00976C89">
        <w:rPr>
          <w:rFonts w:ascii="David" w:hAnsi="David" w:cs="David"/>
          <w:color w:val="000000"/>
          <w:sz w:val="24"/>
          <w:szCs w:val="24"/>
          <w:rtl/>
        </w:rPr>
        <w:lastRenderedPageBreak/>
        <w:t xml:space="preserve">מקצועית ומיומנות במתן התאמות לאנשים עם מוגבלות. סעיף זה בחוק אינו חל על אנשים עם מוגבלות נפשית, שממשיכים להיחקר על ידי חוקרי משטרה רגילים, </w:t>
      </w:r>
      <w:r w:rsidRPr="00976C89">
        <w:rPr>
          <w:rFonts w:ascii="David" w:hAnsi="David" w:cs="David" w:hint="cs"/>
          <w:color w:val="000000"/>
          <w:sz w:val="24"/>
          <w:szCs w:val="24"/>
          <w:rtl/>
        </w:rPr>
        <w:t xml:space="preserve">ללא ידע ומומחיות </w:t>
      </w:r>
      <w:r w:rsidRPr="00976C89">
        <w:rPr>
          <w:rFonts w:ascii="David" w:hAnsi="David" w:cs="David"/>
          <w:color w:val="000000"/>
          <w:sz w:val="24"/>
          <w:szCs w:val="24"/>
          <w:rtl/>
        </w:rPr>
        <w:t>הנדרש</w:t>
      </w:r>
      <w:r w:rsidRPr="00976C89">
        <w:rPr>
          <w:rFonts w:ascii="David" w:hAnsi="David" w:cs="David" w:hint="cs"/>
          <w:color w:val="000000"/>
          <w:sz w:val="24"/>
          <w:szCs w:val="24"/>
          <w:rtl/>
        </w:rPr>
        <w:t>ים</w:t>
      </w:r>
      <w:r w:rsidRPr="00976C89">
        <w:rPr>
          <w:rFonts w:ascii="David" w:hAnsi="David" w:cs="David"/>
          <w:color w:val="000000"/>
          <w:sz w:val="24"/>
          <w:szCs w:val="24"/>
          <w:rtl/>
        </w:rPr>
        <w:t xml:space="preserve"> לחקירת אנשים עם מוגבלות</w:t>
      </w:r>
      <w:r w:rsidRPr="00976C89">
        <w:rPr>
          <w:rFonts w:ascii="David" w:hAnsi="David" w:cs="David"/>
          <w:color w:val="000000"/>
          <w:sz w:val="24"/>
          <w:szCs w:val="24"/>
        </w:rPr>
        <w:t>.</w:t>
      </w:r>
      <w:r w:rsidRPr="00976C89">
        <w:rPr>
          <w:rFonts w:ascii="David" w:hAnsi="David" w:cs="David"/>
          <w:color w:val="000000"/>
          <w:sz w:val="24"/>
          <w:szCs w:val="24"/>
          <w:rtl/>
        </w:rPr>
        <w:t xml:space="preserve"> </w:t>
      </w:r>
      <w:r w:rsidR="00976C89" w:rsidRPr="00976C89">
        <w:rPr>
          <w:rFonts w:ascii="David" w:eastAsia="David" w:hAnsi="David" w:cs="David"/>
          <w:sz w:val="24"/>
          <w:szCs w:val="24"/>
          <w:rtl/>
        </w:rPr>
        <w:t xml:space="preserve">כמו כן לא קיימת הנגשה של הליך החקירה לאנשים עם </w:t>
      </w:r>
      <w:r w:rsidR="00976C89">
        <w:rPr>
          <w:rFonts w:ascii="David" w:eastAsia="David" w:hAnsi="David" w:cs="David" w:hint="cs"/>
          <w:sz w:val="24"/>
          <w:szCs w:val="24"/>
          <w:rtl/>
        </w:rPr>
        <w:t>מוגבלות בראיה כגון תיא</w:t>
      </w:r>
      <w:r w:rsidR="00976C89" w:rsidRPr="00976C89">
        <w:rPr>
          <w:rFonts w:ascii="David" w:eastAsia="David" w:hAnsi="David" w:cs="David"/>
          <w:sz w:val="24"/>
          <w:szCs w:val="24"/>
          <w:rtl/>
        </w:rPr>
        <w:t>ור</w:t>
      </w:r>
      <w:r w:rsidR="00976C89" w:rsidRPr="00976C89">
        <w:rPr>
          <w:rFonts w:ascii="David" w:eastAsia="David" w:hAnsi="David" w:cs="David"/>
          <w:sz w:val="24"/>
          <w:szCs w:val="24"/>
        </w:rPr>
        <w:t xml:space="preserve"> </w:t>
      </w:r>
      <w:r w:rsidR="00976C89" w:rsidRPr="00976C89">
        <w:rPr>
          <w:rFonts w:ascii="David" w:eastAsia="David" w:hAnsi="David" w:cs="David"/>
          <w:sz w:val="24"/>
          <w:szCs w:val="24"/>
          <w:rtl/>
        </w:rPr>
        <w:t>סביבת</w:t>
      </w:r>
      <w:r w:rsidR="00976C89" w:rsidRPr="00976C89">
        <w:rPr>
          <w:rFonts w:ascii="David" w:eastAsia="David" w:hAnsi="David" w:cs="David"/>
          <w:sz w:val="24"/>
          <w:szCs w:val="24"/>
        </w:rPr>
        <w:t xml:space="preserve"> </w:t>
      </w:r>
      <w:r w:rsidR="00976C89" w:rsidRPr="00976C89">
        <w:rPr>
          <w:rFonts w:ascii="David" w:eastAsia="David" w:hAnsi="David" w:cs="David"/>
          <w:sz w:val="24"/>
          <w:szCs w:val="24"/>
          <w:rtl/>
        </w:rPr>
        <w:t>החקירה</w:t>
      </w:r>
      <w:r w:rsidR="00976C89" w:rsidRPr="00976C89">
        <w:rPr>
          <w:rFonts w:ascii="David" w:eastAsia="David" w:hAnsi="David" w:cs="David"/>
          <w:sz w:val="24"/>
          <w:szCs w:val="24"/>
        </w:rPr>
        <w:t xml:space="preserve"> </w:t>
      </w:r>
      <w:r w:rsidR="00976C89">
        <w:rPr>
          <w:rFonts w:ascii="David" w:eastAsia="David" w:hAnsi="David" w:cs="David" w:hint="cs"/>
          <w:sz w:val="24"/>
          <w:szCs w:val="24"/>
          <w:rtl/>
        </w:rPr>
        <w:t>או עריכת מסדר קולי.</w:t>
      </w:r>
    </w:p>
    <w:p w:rsidR="00B20297" w:rsidRPr="008A7D12" w:rsidRDefault="00B20297" w:rsidP="00B20297">
      <w:pPr>
        <w:pStyle w:val="a3"/>
        <w:spacing w:before="120" w:afterLines="120" w:after="288" w:line="360" w:lineRule="auto"/>
        <w:jc w:val="both"/>
        <w:rPr>
          <w:rFonts w:ascii="David" w:hAnsi="David" w:cs="David"/>
          <w:color w:val="000000"/>
          <w:sz w:val="24"/>
          <w:szCs w:val="24"/>
        </w:rPr>
      </w:pPr>
    </w:p>
    <w:p w:rsidR="00B20297" w:rsidRDefault="00B20297" w:rsidP="002B0D3F">
      <w:pPr>
        <w:pStyle w:val="a3"/>
        <w:numPr>
          <w:ilvl w:val="0"/>
          <w:numId w:val="1"/>
        </w:numPr>
        <w:spacing w:before="120" w:afterLines="120" w:after="288" w:line="360" w:lineRule="auto"/>
        <w:jc w:val="both"/>
        <w:rPr>
          <w:rFonts w:ascii="David" w:hAnsi="David" w:cs="David"/>
          <w:color w:val="000000"/>
          <w:sz w:val="24"/>
          <w:szCs w:val="24"/>
        </w:rPr>
      </w:pPr>
      <w:r w:rsidRPr="008A7D12">
        <w:rPr>
          <w:rFonts w:ascii="David" w:eastAsia="Times New Roman" w:hAnsi="David" w:cs="David"/>
          <w:b/>
          <w:bCs/>
          <w:sz w:val="24"/>
          <w:szCs w:val="24"/>
          <w:rtl/>
        </w:rPr>
        <w:t>ידע</w:t>
      </w:r>
      <w:r w:rsidRPr="008A7D12">
        <w:rPr>
          <w:rFonts w:ascii="David" w:hAnsi="David" w:cs="David"/>
          <w:b/>
          <w:bCs/>
          <w:color w:val="000000"/>
          <w:sz w:val="24"/>
          <w:szCs w:val="24"/>
          <w:rtl/>
        </w:rPr>
        <w:t xml:space="preserve"> מקצועי</w:t>
      </w:r>
      <w:r w:rsidRPr="008A7D12">
        <w:rPr>
          <w:rFonts w:ascii="David" w:hAnsi="David" w:cs="David"/>
          <w:color w:val="000000"/>
          <w:sz w:val="24"/>
          <w:szCs w:val="24"/>
        </w:rPr>
        <w:t xml:space="preserve"> – </w:t>
      </w:r>
      <w:r w:rsidRPr="008A7D12">
        <w:rPr>
          <w:rFonts w:ascii="David" w:hAnsi="David" w:cs="David"/>
          <w:color w:val="000000"/>
          <w:sz w:val="24"/>
          <w:szCs w:val="24"/>
          <w:rtl/>
        </w:rPr>
        <w:t>למרות ההתקדמות הרבה בתחום נגישות לצדק בישראל, לא תמיד הליכי החקירה במשטרה וגביית העדות בבית המשפט מותאמים לאנשים עם מוגבלות. רוב חוקרי המשטרה אינם עוברים הכשרה מיוחדת ושיטתית כיצד לחקור אנשים עם מוגבלות, תחום הדורש ידע מיוחד ומיומנות גבוהה. בבתי המשפט לא תמיד מבוצעות התאמות, ש</w:t>
      </w:r>
      <w:r w:rsidR="00976C89">
        <w:rPr>
          <w:rFonts w:ascii="David" w:hAnsi="David" w:cs="David"/>
          <w:color w:val="000000"/>
          <w:sz w:val="24"/>
          <w:szCs w:val="24"/>
          <w:rtl/>
        </w:rPr>
        <w:t>תאפשרנה לאנשים עם מוגבלות שכלית</w:t>
      </w:r>
      <w:r w:rsidR="00976C89">
        <w:rPr>
          <w:rFonts w:ascii="David" w:hAnsi="David" w:cs="David" w:hint="cs"/>
          <w:color w:val="000000"/>
          <w:sz w:val="24"/>
          <w:szCs w:val="24"/>
          <w:rtl/>
        </w:rPr>
        <w:t xml:space="preserve">, </w:t>
      </w:r>
      <w:r w:rsidRPr="008A7D12">
        <w:rPr>
          <w:rFonts w:ascii="David" w:hAnsi="David" w:cs="David"/>
          <w:color w:val="000000"/>
          <w:sz w:val="24"/>
          <w:szCs w:val="24"/>
          <w:rtl/>
        </w:rPr>
        <w:t xml:space="preserve">נפשית </w:t>
      </w:r>
      <w:r w:rsidR="00976C89">
        <w:rPr>
          <w:rFonts w:ascii="David" w:hAnsi="David" w:cs="David" w:hint="cs"/>
          <w:color w:val="000000"/>
          <w:sz w:val="24"/>
          <w:szCs w:val="24"/>
          <w:rtl/>
        </w:rPr>
        <w:t xml:space="preserve">או חושית </w:t>
      </w:r>
      <w:r w:rsidRPr="008A7D12">
        <w:rPr>
          <w:rFonts w:ascii="David" w:hAnsi="David" w:cs="David"/>
          <w:color w:val="000000"/>
          <w:sz w:val="24"/>
          <w:szCs w:val="24"/>
          <w:rtl/>
        </w:rPr>
        <w:t>להעיד עדות קוהרנטית. התוצאה היא שקשה מאד להרשיע תוקפים של אנשים עם מוגבלות מחד, ומאידך - קל מדי לחלץ הודאות שווא מחשודים ומנאשמים עם מוגבלות</w:t>
      </w:r>
      <w:r w:rsidRPr="008A7D12">
        <w:rPr>
          <w:rFonts w:ascii="David" w:hAnsi="David" w:cs="David"/>
          <w:color w:val="000000"/>
          <w:sz w:val="24"/>
          <w:szCs w:val="24"/>
        </w:rPr>
        <w:t>.</w:t>
      </w:r>
      <w:r w:rsidRPr="008A7D12">
        <w:rPr>
          <w:rFonts w:ascii="David" w:hAnsi="David" w:cs="David"/>
          <w:color w:val="000000"/>
          <w:sz w:val="24"/>
          <w:szCs w:val="24"/>
          <w:rtl/>
        </w:rPr>
        <w:t xml:space="preserve"> יש לבנות תכנית רחבה להכשרת כלל השוטרים, עורכי הדין של הפרקליטות והסנגוריה והשופטים למתן שירות נגיש לאנשים עם מוגבלות</w:t>
      </w:r>
      <w:r w:rsidRPr="008A7D12">
        <w:rPr>
          <w:rFonts w:ascii="David" w:hAnsi="David" w:cs="David"/>
          <w:color w:val="000000"/>
          <w:sz w:val="24"/>
          <w:szCs w:val="24"/>
        </w:rPr>
        <w:t>.</w:t>
      </w:r>
    </w:p>
    <w:p w:rsidR="002B0D3F" w:rsidRPr="002B0D3F" w:rsidRDefault="002B0D3F" w:rsidP="002B0D3F">
      <w:pPr>
        <w:pStyle w:val="a3"/>
        <w:rPr>
          <w:rFonts w:ascii="David" w:hAnsi="David" w:cs="David"/>
          <w:color w:val="000000"/>
          <w:sz w:val="24"/>
          <w:szCs w:val="24"/>
          <w:rtl/>
        </w:rPr>
      </w:pPr>
    </w:p>
    <w:p w:rsidR="002B0D3F" w:rsidRPr="008A7D12" w:rsidRDefault="002B0D3F" w:rsidP="002B0D3F">
      <w:pPr>
        <w:pStyle w:val="a3"/>
        <w:spacing w:before="120" w:afterLines="120" w:after="288" w:line="360" w:lineRule="auto"/>
        <w:jc w:val="both"/>
        <w:rPr>
          <w:rFonts w:ascii="David" w:hAnsi="David" w:cs="David"/>
          <w:color w:val="000000"/>
          <w:sz w:val="24"/>
          <w:szCs w:val="24"/>
        </w:rPr>
      </w:pPr>
    </w:p>
    <w:p w:rsidR="00B20297" w:rsidRPr="008A7D12" w:rsidRDefault="00B8232B" w:rsidP="00B20297">
      <w:pPr>
        <w:spacing w:before="120" w:afterLines="120" w:after="288" w:line="360" w:lineRule="auto"/>
        <w:jc w:val="both"/>
        <w:rPr>
          <w:rFonts w:ascii="David" w:hAnsi="David" w:cs="David"/>
          <w:b/>
          <w:bCs/>
          <w:sz w:val="24"/>
          <w:szCs w:val="24"/>
          <w:u w:val="single"/>
          <w:rtl/>
        </w:rPr>
      </w:pPr>
      <w:r>
        <w:rPr>
          <w:rFonts w:ascii="David" w:hAnsi="David" w:cs="David"/>
          <w:b/>
          <w:bCs/>
          <w:sz w:val="24"/>
          <w:szCs w:val="24"/>
          <w:u w:val="single"/>
          <w:rtl/>
        </w:rPr>
        <w:t>חירות ובטחון אישי (סעיף 14</w:t>
      </w:r>
      <w:r w:rsidR="00B20297" w:rsidRPr="008A7D12">
        <w:rPr>
          <w:rFonts w:ascii="David" w:hAnsi="David" w:cs="David"/>
          <w:b/>
          <w:bCs/>
          <w:sz w:val="24"/>
          <w:szCs w:val="24"/>
          <w:u w:val="single"/>
          <w:rtl/>
        </w:rPr>
        <w:t>)</w:t>
      </w:r>
    </w:p>
    <w:p w:rsidR="00B20297" w:rsidRDefault="00B20297" w:rsidP="008E7C5C">
      <w:pPr>
        <w:pStyle w:val="a3"/>
        <w:numPr>
          <w:ilvl w:val="0"/>
          <w:numId w:val="1"/>
        </w:numPr>
        <w:spacing w:before="120" w:afterLines="120" w:after="288" w:line="360" w:lineRule="auto"/>
        <w:jc w:val="both"/>
        <w:rPr>
          <w:rFonts w:ascii="David" w:eastAsia="Times New Roman" w:hAnsi="David" w:cs="David"/>
          <w:b/>
          <w:bCs/>
          <w:sz w:val="24"/>
          <w:szCs w:val="24"/>
        </w:rPr>
      </w:pPr>
      <w:r w:rsidRPr="008A7D12">
        <w:rPr>
          <w:rFonts w:ascii="David" w:eastAsia="Times New Roman" w:hAnsi="David" w:cs="David"/>
          <w:b/>
          <w:bCs/>
          <w:sz w:val="24"/>
          <w:szCs w:val="24"/>
          <w:rtl/>
        </w:rPr>
        <w:t xml:space="preserve">אנשים עם מוגבלות במוסדות </w:t>
      </w:r>
      <w:r>
        <w:rPr>
          <w:rFonts w:ascii="David" w:eastAsia="Times New Roman" w:hAnsi="David" w:cs="David" w:hint="cs"/>
          <w:b/>
          <w:bCs/>
          <w:sz w:val="24"/>
          <w:szCs w:val="24"/>
          <w:rtl/>
        </w:rPr>
        <w:t>[סעיפים 131-132 לדוח המדינה]</w:t>
      </w:r>
    </w:p>
    <w:p w:rsidR="00B20297" w:rsidRPr="008A7D12" w:rsidRDefault="00B20297" w:rsidP="00B20297">
      <w:pPr>
        <w:pStyle w:val="a3"/>
        <w:spacing w:before="120" w:afterLines="120" w:after="288" w:line="360" w:lineRule="auto"/>
        <w:jc w:val="both"/>
        <w:rPr>
          <w:rFonts w:ascii="David" w:eastAsia="Times New Roman" w:hAnsi="David" w:cs="David"/>
          <w:b/>
          <w:bCs/>
          <w:sz w:val="24"/>
          <w:szCs w:val="24"/>
        </w:rPr>
      </w:pPr>
    </w:p>
    <w:p w:rsidR="00B20297" w:rsidRDefault="00B20297" w:rsidP="00697FC4">
      <w:pPr>
        <w:pStyle w:val="a3"/>
        <w:numPr>
          <w:ilvl w:val="0"/>
          <w:numId w:val="24"/>
        </w:numPr>
        <w:spacing w:before="120" w:afterLines="120" w:after="288" w:line="360" w:lineRule="auto"/>
        <w:ind w:left="1080"/>
        <w:jc w:val="both"/>
        <w:rPr>
          <w:rFonts w:ascii="David" w:hAnsi="David" w:cs="David"/>
          <w:sz w:val="24"/>
          <w:szCs w:val="24"/>
        </w:rPr>
      </w:pPr>
      <w:r w:rsidRPr="00EE1548">
        <w:rPr>
          <w:rFonts w:ascii="David" w:hAnsi="David" w:cs="David"/>
          <w:sz w:val="24"/>
          <w:szCs w:val="24"/>
          <w:u w:val="single"/>
          <w:rtl/>
        </w:rPr>
        <w:t>השמה כפוייה במוסדות</w:t>
      </w:r>
      <w:r w:rsidRPr="008A7D12">
        <w:rPr>
          <w:rFonts w:ascii="David" w:hAnsi="David" w:cs="David"/>
          <w:sz w:val="24"/>
          <w:szCs w:val="24"/>
          <w:rtl/>
        </w:rPr>
        <w:t xml:space="preserve">  - </w:t>
      </w:r>
      <w:r>
        <w:rPr>
          <w:rFonts w:ascii="David" w:hAnsi="David" w:cs="David" w:hint="cs"/>
          <w:sz w:val="24"/>
          <w:szCs w:val="24"/>
          <w:rtl/>
        </w:rPr>
        <w:t>ל</w:t>
      </w:r>
      <w:r w:rsidRPr="008A7D12">
        <w:rPr>
          <w:rFonts w:ascii="David" w:hAnsi="David" w:cs="David"/>
          <w:sz w:val="24"/>
          <w:szCs w:val="24"/>
          <w:rtl/>
        </w:rPr>
        <w:t>אנשים עם מוגבלות נשללת היכולת לבחור במסגרת המגורים בה הם יתגוררו. ועדות של משרד הרווחה והבריאות</w:t>
      </w:r>
      <w:r w:rsidR="006F4BE7">
        <w:rPr>
          <w:rFonts w:ascii="David" w:hAnsi="David" w:cs="David" w:hint="cs"/>
          <w:sz w:val="24"/>
          <w:szCs w:val="24"/>
          <w:rtl/>
        </w:rPr>
        <w:t>, לפי העניין</w:t>
      </w:r>
      <w:r w:rsidRPr="008A7D12">
        <w:rPr>
          <w:rFonts w:ascii="David" w:hAnsi="David" w:cs="David"/>
          <w:sz w:val="24"/>
          <w:szCs w:val="24"/>
          <w:rtl/>
        </w:rPr>
        <w:t xml:space="preserve"> קובעות לפי רמת תפקוד האם הם יתגוררו בקהילה או במוסד, ובהמשך אף קובעות לאיזו מסגרת מגורים ספציפית הם יישלחו. אמנם, הדיירים יכולים לעזוב את המסגרת בכל עת, אבל אז הם עלולים למצוא את עצמם ללא מקום מגורים בכל</w:t>
      </w:r>
      <w:r w:rsidRPr="00697FC4">
        <w:rPr>
          <w:rFonts w:ascii="David" w:hAnsi="David" w:cs="David"/>
          <w:sz w:val="24"/>
          <w:szCs w:val="24"/>
          <w:rtl/>
        </w:rPr>
        <w:t xml:space="preserve">ל. כך שאין להם ברירה והם נאלצים להתגורר במוסדות אלו שלא מתוך בחירה. </w:t>
      </w:r>
    </w:p>
    <w:p w:rsidR="00B20297" w:rsidRPr="008A7D12" w:rsidRDefault="00B20297" w:rsidP="006F4BE7">
      <w:pPr>
        <w:pStyle w:val="a3"/>
        <w:spacing w:before="120" w:afterLines="120" w:after="288" w:line="360" w:lineRule="auto"/>
        <w:ind w:left="1080"/>
        <w:jc w:val="both"/>
        <w:rPr>
          <w:rFonts w:ascii="David" w:eastAsia="Times New Roman" w:hAnsi="David" w:cs="David"/>
          <w:b/>
          <w:bCs/>
          <w:sz w:val="24"/>
          <w:szCs w:val="24"/>
        </w:rPr>
      </w:pPr>
    </w:p>
    <w:p w:rsidR="00B20297" w:rsidRDefault="00B20297" w:rsidP="002B0D3F">
      <w:pPr>
        <w:pStyle w:val="a3"/>
        <w:numPr>
          <w:ilvl w:val="0"/>
          <w:numId w:val="24"/>
        </w:numPr>
        <w:spacing w:before="120" w:afterLines="120" w:after="288" w:line="360" w:lineRule="auto"/>
        <w:ind w:left="1080"/>
        <w:jc w:val="both"/>
        <w:rPr>
          <w:rFonts w:ascii="David" w:hAnsi="David" w:cs="David"/>
          <w:sz w:val="24"/>
          <w:szCs w:val="24"/>
        </w:rPr>
      </w:pPr>
      <w:r w:rsidRPr="00F80690">
        <w:rPr>
          <w:rFonts w:ascii="David" w:hAnsi="David" w:cs="David"/>
          <w:sz w:val="24"/>
          <w:szCs w:val="24"/>
          <w:u w:val="single"/>
          <w:rtl/>
        </w:rPr>
        <w:t>הגבלת חירות בשגרת היומיום במוסדות</w:t>
      </w:r>
      <w:r w:rsidRPr="008A7D12">
        <w:rPr>
          <w:rFonts w:ascii="David" w:hAnsi="David" w:cs="David"/>
          <w:sz w:val="24"/>
          <w:szCs w:val="24"/>
          <w:rtl/>
        </w:rPr>
        <w:t xml:space="preserve">- בחלק מהמוסדות ביתני המגורים נעולים, והדיירים אינם יכולים לצאת באופן חופשי אפילו לחצר הפנימית של המוסד. גם בתוך הביתנים עצמם מוגבלת תנועת הדיירים. בשעות היום חדרי השינה נעולים ולדיירים אין אפשרות להיכנס אליהם. נותר להם המרחב הציבורי הצר של הביתן, ורק בו הם יכולים לנוע. לעיתים מצטופפים עשרים דיירים </w:t>
      </w:r>
      <w:r w:rsidR="002B0D3F">
        <w:rPr>
          <w:rFonts w:ascii="David" w:hAnsi="David" w:cs="David" w:hint="cs"/>
          <w:sz w:val="24"/>
          <w:szCs w:val="24"/>
          <w:rtl/>
        </w:rPr>
        <w:t>בחלל</w:t>
      </w:r>
      <w:r w:rsidRPr="008A7D12">
        <w:rPr>
          <w:rFonts w:ascii="David" w:hAnsi="David" w:cs="David"/>
          <w:sz w:val="24"/>
          <w:szCs w:val="24"/>
          <w:rtl/>
        </w:rPr>
        <w:t xml:space="preserve"> אחד. </w:t>
      </w:r>
    </w:p>
    <w:p w:rsidR="006F4BE7" w:rsidRPr="006F4BE7" w:rsidRDefault="006F4BE7" w:rsidP="006F4BE7">
      <w:pPr>
        <w:pStyle w:val="a3"/>
        <w:ind w:left="1080"/>
        <w:rPr>
          <w:rFonts w:ascii="David" w:hAnsi="David" w:cs="David"/>
          <w:sz w:val="24"/>
          <w:szCs w:val="24"/>
          <w:rtl/>
        </w:rPr>
      </w:pPr>
    </w:p>
    <w:p w:rsidR="006F4BE7" w:rsidRPr="008A7D12" w:rsidRDefault="006F4BE7" w:rsidP="006F4BE7">
      <w:pPr>
        <w:pStyle w:val="a3"/>
        <w:spacing w:before="120" w:afterLines="120" w:after="288" w:line="360" w:lineRule="auto"/>
        <w:ind w:left="1080"/>
        <w:jc w:val="both"/>
        <w:rPr>
          <w:rFonts w:ascii="David" w:hAnsi="David" w:cs="David"/>
          <w:sz w:val="24"/>
          <w:szCs w:val="24"/>
        </w:rPr>
      </w:pPr>
    </w:p>
    <w:p w:rsidR="00B20297" w:rsidRDefault="00B20297" w:rsidP="006F4BE7">
      <w:pPr>
        <w:pStyle w:val="a3"/>
        <w:numPr>
          <w:ilvl w:val="0"/>
          <w:numId w:val="24"/>
        </w:numPr>
        <w:spacing w:before="120" w:afterLines="120" w:after="288" w:line="360" w:lineRule="auto"/>
        <w:ind w:left="1080"/>
        <w:jc w:val="both"/>
        <w:rPr>
          <w:rFonts w:ascii="David" w:eastAsia="Times New Roman" w:hAnsi="David" w:cs="David"/>
          <w:b/>
          <w:bCs/>
          <w:sz w:val="24"/>
          <w:szCs w:val="24"/>
        </w:rPr>
      </w:pPr>
      <w:r>
        <w:rPr>
          <w:rFonts w:ascii="David" w:hAnsi="David" w:cs="David" w:hint="cs"/>
          <w:sz w:val="24"/>
          <w:szCs w:val="24"/>
          <w:u w:val="single"/>
          <w:rtl/>
        </w:rPr>
        <w:t>פגיעה</w:t>
      </w:r>
      <w:r w:rsidRPr="00EB1C07">
        <w:rPr>
          <w:rFonts w:ascii="David" w:hAnsi="David" w:cs="David"/>
          <w:sz w:val="24"/>
          <w:szCs w:val="24"/>
          <w:u w:val="single"/>
          <w:rtl/>
        </w:rPr>
        <w:t xml:space="preserve"> בזכות לביקורים</w:t>
      </w:r>
      <w:r w:rsidRPr="008A7D12">
        <w:rPr>
          <w:rFonts w:ascii="David" w:hAnsi="David" w:cs="David"/>
          <w:sz w:val="24"/>
          <w:szCs w:val="24"/>
          <w:rtl/>
        </w:rPr>
        <w:t xml:space="preserve"> - כל המוסדות מוקפים גדרות ובפתחם שומר שלא מאפשר לדיירים לצאת ולאנשים מבחוץ להיכנס פנימה מבלי שקיבלו אישור לכך. מנהלי מוסדות יכולים להגביל את כניסת המשפחות באופן חופשי, ופעמים רבות הם נוקטים בשיטה זו כדי 'להעניש' בני משפחה שנתפסים כתובעניים מדי. חלק מדיירי המוסדות </w:t>
      </w:r>
      <w:r w:rsidRPr="008A7D12">
        <w:rPr>
          <w:rFonts w:ascii="David" w:hAnsi="David" w:cs="David"/>
          <w:sz w:val="24"/>
          <w:szCs w:val="24"/>
          <w:rtl/>
        </w:rPr>
        <w:lastRenderedPageBreak/>
        <w:t xml:space="preserve">אינם יוצאים מן הביתן במשך חודשים רבים, אלא אם יש להם בן משפחה שמגיע לקחת אותם לטיול או לביקור בבית. </w:t>
      </w:r>
    </w:p>
    <w:p w:rsidR="006F4BE7" w:rsidRPr="00E5325B" w:rsidRDefault="006F4BE7" w:rsidP="006F4BE7">
      <w:pPr>
        <w:pStyle w:val="a3"/>
        <w:spacing w:before="120" w:afterLines="120" w:after="288" w:line="360" w:lineRule="auto"/>
        <w:ind w:left="1080"/>
        <w:jc w:val="both"/>
        <w:rPr>
          <w:rFonts w:ascii="David" w:eastAsia="Times New Roman" w:hAnsi="David" w:cs="David"/>
          <w:b/>
          <w:bCs/>
          <w:sz w:val="24"/>
          <w:szCs w:val="24"/>
        </w:rPr>
      </w:pPr>
    </w:p>
    <w:p w:rsidR="00B20297" w:rsidRDefault="00B20297" w:rsidP="006F4BE7">
      <w:pPr>
        <w:pStyle w:val="a3"/>
        <w:numPr>
          <w:ilvl w:val="0"/>
          <w:numId w:val="24"/>
        </w:numPr>
        <w:spacing w:before="120" w:afterLines="120" w:after="288" w:line="360" w:lineRule="auto"/>
        <w:ind w:left="1080"/>
        <w:jc w:val="both"/>
        <w:rPr>
          <w:rFonts w:ascii="David" w:hAnsi="David" w:cs="David"/>
          <w:sz w:val="24"/>
          <w:szCs w:val="24"/>
        </w:rPr>
      </w:pPr>
      <w:r w:rsidRPr="00E5325B">
        <w:rPr>
          <w:rFonts w:ascii="David" w:hAnsi="David" w:cs="David" w:hint="cs"/>
          <w:sz w:val="24"/>
          <w:szCs w:val="24"/>
          <w:u w:val="single"/>
          <w:rtl/>
        </w:rPr>
        <w:t xml:space="preserve">קשירות ובידודים במוסדות </w:t>
      </w:r>
      <w:r>
        <w:rPr>
          <w:rFonts w:ascii="David" w:hAnsi="David" w:cs="David" w:hint="cs"/>
          <w:sz w:val="24"/>
          <w:szCs w:val="24"/>
          <w:rtl/>
        </w:rPr>
        <w:t xml:space="preserve">- </w:t>
      </w:r>
      <w:r w:rsidRPr="008A7D12">
        <w:rPr>
          <w:rFonts w:ascii="David" w:hAnsi="David" w:cs="David"/>
          <w:sz w:val="24"/>
          <w:szCs w:val="24"/>
          <w:rtl/>
        </w:rPr>
        <w:t xml:space="preserve">אין כל מגבלה </w:t>
      </w:r>
      <w:r>
        <w:rPr>
          <w:rFonts w:ascii="David" w:hAnsi="David" w:cs="David" w:hint="cs"/>
          <w:sz w:val="24"/>
          <w:szCs w:val="24"/>
          <w:rtl/>
        </w:rPr>
        <w:t xml:space="preserve">בחוק או בתקנות </w:t>
      </w:r>
      <w:r w:rsidRPr="008A7D12">
        <w:rPr>
          <w:rFonts w:ascii="David" w:hAnsi="David" w:cs="David"/>
          <w:sz w:val="24"/>
          <w:szCs w:val="24"/>
          <w:rtl/>
        </w:rPr>
        <w:t>על קשירה ועל בידוד של אנשים עם מוג</w:t>
      </w:r>
      <w:r>
        <w:rPr>
          <w:rFonts w:ascii="David" w:hAnsi="David" w:cs="David"/>
          <w:sz w:val="24"/>
          <w:szCs w:val="24"/>
          <w:rtl/>
        </w:rPr>
        <w:t>בלות שכלית ועם אוטיזם במוסדות</w:t>
      </w:r>
      <w:r>
        <w:rPr>
          <w:rFonts w:ascii="David" w:hAnsi="David" w:cs="David" w:hint="cs"/>
          <w:sz w:val="24"/>
          <w:szCs w:val="24"/>
          <w:rtl/>
        </w:rPr>
        <w:t>.</w:t>
      </w:r>
      <w:r>
        <w:rPr>
          <w:rFonts w:ascii="David" w:hAnsi="David" w:cs="David"/>
          <w:sz w:val="24"/>
          <w:szCs w:val="24"/>
          <w:rtl/>
        </w:rPr>
        <w:t xml:space="preserve"> </w:t>
      </w:r>
      <w:r w:rsidRPr="008A7D12">
        <w:rPr>
          <w:rFonts w:ascii="David" w:hAnsi="David" w:cs="David"/>
          <w:sz w:val="24"/>
          <w:szCs w:val="24"/>
          <w:rtl/>
        </w:rPr>
        <w:t>ידוע כי אלו ננקטים בפועל ומתועדים. כמו כן, אין הגבלות חוקיות על קשירות חולים עם מוגבלות שכלית או הפרעות התנהגות במחלקות אשפוז כלליות.</w:t>
      </w:r>
    </w:p>
    <w:p w:rsidR="00B20297" w:rsidRPr="008A7D12" w:rsidRDefault="00B20297" w:rsidP="00B20297">
      <w:pPr>
        <w:pStyle w:val="a3"/>
        <w:spacing w:before="120" w:afterLines="120" w:after="288" w:line="360" w:lineRule="auto"/>
        <w:jc w:val="both"/>
        <w:rPr>
          <w:rFonts w:ascii="David" w:hAnsi="David" w:cs="David"/>
          <w:sz w:val="24"/>
          <w:szCs w:val="24"/>
        </w:rPr>
      </w:pPr>
    </w:p>
    <w:p w:rsidR="00B20297" w:rsidRPr="008A7D12" w:rsidRDefault="00B20297" w:rsidP="008E7C5C">
      <w:pPr>
        <w:pStyle w:val="a3"/>
        <w:numPr>
          <w:ilvl w:val="0"/>
          <w:numId w:val="1"/>
        </w:numPr>
        <w:spacing w:before="120" w:afterLines="120" w:after="288" w:line="360" w:lineRule="auto"/>
        <w:jc w:val="both"/>
        <w:rPr>
          <w:rFonts w:ascii="David" w:eastAsia="Times New Roman" w:hAnsi="David" w:cs="David"/>
          <w:b/>
          <w:bCs/>
          <w:sz w:val="24"/>
          <w:szCs w:val="24"/>
          <w:rtl/>
        </w:rPr>
      </w:pPr>
      <w:r w:rsidRPr="008A7D12">
        <w:rPr>
          <w:rFonts w:ascii="David" w:hAnsi="David" w:cs="David"/>
          <w:b/>
          <w:bCs/>
          <w:sz w:val="24"/>
          <w:szCs w:val="24"/>
          <w:rtl/>
        </w:rPr>
        <w:t>אשפוז פסיכיאטרי כפוי</w:t>
      </w:r>
      <w:r w:rsidRPr="008A7D12">
        <w:rPr>
          <w:rFonts w:ascii="David" w:hAnsi="David" w:cs="David"/>
          <w:sz w:val="24"/>
          <w:szCs w:val="24"/>
          <w:rtl/>
        </w:rPr>
        <w:t xml:space="preserve"> </w:t>
      </w:r>
      <w:r w:rsidRPr="002D7A9D">
        <w:rPr>
          <w:rFonts w:ascii="David" w:hAnsi="David" w:cs="David" w:hint="cs"/>
          <w:b/>
          <w:bCs/>
          <w:sz w:val="24"/>
          <w:szCs w:val="24"/>
          <w:rtl/>
        </w:rPr>
        <w:t>[סעיף 136 לדוח המדינה]</w:t>
      </w:r>
    </w:p>
    <w:p w:rsidR="00B20297" w:rsidRPr="008A7D12" w:rsidRDefault="00B20297" w:rsidP="008E7C5C">
      <w:pPr>
        <w:pStyle w:val="a3"/>
        <w:numPr>
          <w:ilvl w:val="0"/>
          <w:numId w:val="20"/>
        </w:numPr>
        <w:spacing w:before="120" w:afterLines="120" w:after="288" w:line="360" w:lineRule="auto"/>
        <w:jc w:val="both"/>
        <w:rPr>
          <w:rFonts w:ascii="David" w:hAnsi="David" w:cs="David"/>
          <w:sz w:val="24"/>
          <w:szCs w:val="24"/>
        </w:rPr>
      </w:pPr>
      <w:r w:rsidRPr="00EB1C07">
        <w:rPr>
          <w:rFonts w:ascii="David" w:hAnsi="David" w:cs="David" w:hint="cs"/>
          <w:sz w:val="24"/>
          <w:szCs w:val="24"/>
          <w:u w:val="single"/>
          <w:rtl/>
        </w:rPr>
        <w:t>אפלייה מחמת מוגבלות</w:t>
      </w:r>
      <w:r>
        <w:rPr>
          <w:rFonts w:ascii="David" w:hAnsi="David" w:cs="David" w:hint="cs"/>
          <w:sz w:val="24"/>
          <w:szCs w:val="24"/>
          <w:rtl/>
        </w:rPr>
        <w:t xml:space="preserve"> - </w:t>
      </w:r>
      <w:r w:rsidRPr="008A7D12">
        <w:rPr>
          <w:rFonts w:ascii="David" w:hAnsi="David" w:cs="David"/>
          <w:sz w:val="24"/>
          <w:szCs w:val="24"/>
          <w:rtl/>
        </w:rPr>
        <w:t>עילות האשפוז הכפוי בישראל שבחוק טיפול בחולי נפש מאפשרות אשפוז כפוי רק מחמת המוגבלות</w:t>
      </w:r>
      <w:r>
        <w:rPr>
          <w:rFonts w:ascii="David" w:hAnsi="David" w:cs="David" w:hint="cs"/>
          <w:sz w:val="24"/>
          <w:szCs w:val="24"/>
          <w:rtl/>
        </w:rPr>
        <w:t>, בניגוד להוראות האמנה והערות ועדת האו"ם למדינות</w:t>
      </w:r>
      <w:r w:rsidRPr="008A7D12">
        <w:rPr>
          <w:rFonts w:ascii="David" w:hAnsi="David" w:cs="David"/>
          <w:sz w:val="24"/>
          <w:szCs w:val="24"/>
          <w:rtl/>
        </w:rPr>
        <w:t xml:space="preserve">. </w:t>
      </w:r>
      <w:r>
        <w:rPr>
          <w:rFonts w:ascii="David" w:hAnsi="David" w:cs="David" w:hint="cs"/>
          <w:sz w:val="24"/>
          <w:szCs w:val="24"/>
          <w:rtl/>
        </w:rPr>
        <w:t xml:space="preserve">אשפוז כפוי יתכן למשל </w:t>
      </w:r>
      <w:r w:rsidRPr="008A7D12">
        <w:rPr>
          <w:rFonts w:ascii="David" w:hAnsi="David" w:cs="David"/>
          <w:sz w:val="24"/>
          <w:szCs w:val="24"/>
          <w:rtl/>
        </w:rPr>
        <w:t xml:space="preserve">גם במצבים שבהם לא בוצעה עבירה אלא רק מחמת חשש לאדם או לסביבתו הנובעים מהמוגבלות. כן מתיר הדין </w:t>
      </w:r>
      <w:r>
        <w:rPr>
          <w:rFonts w:ascii="David" w:hAnsi="David" w:cs="David" w:hint="cs"/>
          <w:sz w:val="24"/>
          <w:szCs w:val="24"/>
          <w:rtl/>
        </w:rPr>
        <w:t xml:space="preserve">אשפוז כפוי </w:t>
      </w:r>
      <w:r w:rsidRPr="008A7D12">
        <w:rPr>
          <w:rFonts w:ascii="David" w:hAnsi="David" w:cs="David"/>
          <w:sz w:val="24"/>
          <w:szCs w:val="24"/>
          <w:rtl/>
        </w:rPr>
        <w:t xml:space="preserve">במצבי חשש לאובדנות, שאינה </w:t>
      </w:r>
      <w:r>
        <w:rPr>
          <w:rFonts w:ascii="David" w:hAnsi="David" w:cs="David" w:hint="cs"/>
          <w:sz w:val="24"/>
          <w:szCs w:val="24"/>
          <w:rtl/>
        </w:rPr>
        <w:t xml:space="preserve">מהווה מעשה </w:t>
      </w:r>
      <w:r>
        <w:rPr>
          <w:rFonts w:ascii="David" w:hAnsi="David" w:cs="David"/>
          <w:sz w:val="24"/>
          <w:szCs w:val="24"/>
          <w:rtl/>
        </w:rPr>
        <w:t>אסור</w:t>
      </w:r>
      <w:r>
        <w:rPr>
          <w:rFonts w:ascii="David" w:hAnsi="David" w:cs="David" w:hint="cs"/>
          <w:sz w:val="24"/>
          <w:szCs w:val="24"/>
          <w:rtl/>
        </w:rPr>
        <w:t xml:space="preserve"> בדין,</w:t>
      </w:r>
      <w:r w:rsidRPr="008A7D12">
        <w:rPr>
          <w:rFonts w:ascii="David" w:hAnsi="David" w:cs="David"/>
          <w:sz w:val="24"/>
          <w:szCs w:val="24"/>
          <w:rtl/>
        </w:rPr>
        <w:t xml:space="preserve"> אלא ביחס לאנשים עם מוגבלות. אלו מהווים הסדרים המפלים במהותם אנשים עם מוגבלות וסטייה מעקרונות </w:t>
      </w:r>
      <w:r>
        <w:rPr>
          <w:rFonts w:ascii="David" w:hAnsi="David" w:cs="David" w:hint="cs"/>
          <w:sz w:val="24"/>
          <w:szCs w:val="24"/>
          <w:rtl/>
        </w:rPr>
        <w:t>ה</w:t>
      </w:r>
      <w:r w:rsidRPr="008A7D12">
        <w:rPr>
          <w:rFonts w:ascii="David" w:hAnsi="David" w:cs="David"/>
          <w:sz w:val="24"/>
          <w:szCs w:val="24"/>
          <w:rtl/>
        </w:rPr>
        <w:t xml:space="preserve">כללים בשיטה </w:t>
      </w:r>
      <w:r>
        <w:rPr>
          <w:rFonts w:ascii="David" w:hAnsi="David" w:cs="David" w:hint="cs"/>
          <w:sz w:val="24"/>
          <w:szCs w:val="24"/>
          <w:rtl/>
        </w:rPr>
        <w:t xml:space="preserve">המשפטית בישראל באשר לתנאי </w:t>
      </w:r>
      <w:r w:rsidRPr="008A7D12">
        <w:rPr>
          <w:rFonts w:ascii="David" w:hAnsi="David" w:cs="David"/>
          <w:sz w:val="24"/>
          <w:szCs w:val="24"/>
          <w:rtl/>
        </w:rPr>
        <w:t xml:space="preserve">שלילת </w:t>
      </w:r>
      <w:r>
        <w:rPr>
          <w:rFonts w:ascii="David" w:hAnsi="David" w:cs="David" w:hint="cs"/>
          <w:sz w:val="24"/>
          <w:szCs w:val="24"/>
          <w:rtl/>
        </w:rPr>
        <w:t>ה</w:t>
      </w:r>
      <w:r w:rsidRPr="008A7D12">
        <w:rPr>
          <w:rFonts w:ascii="David" w:hAnsi="David" w:cs="David"/>
          <w:sz w:val="24"/>
          <w:szCs w:val="24"/>
          <w:rtl/>
        </w:rPr>
        <w:t>חירות</w:t>
      </w:r>
      <w:r>
        <w:rPr>
          <w:rFonts w:ascii="David" w:hAnsi="David" w:cs="David" w:hint="cs"/>
          <w:sz w:val="24"/>
          <w:szCs w:val="24"/>
          <w:rtl/>
        </w:rPr>
        <w:t xml:space="preserve"> ביחס לכל תושבי המדינה</w:t>
      </w:r>
      <w:r w:rsidRPr="008A7D12">
        <w:rPr>
          <w:rFonts w:ascii="David" w:hAnsi="David" w:cs="David"/>
          <w:sz w:val="24"/>
          <w:szCs w:val="24"/>
          <w:rtl/>
        </w:rPr>
        <w:t>.</w:t>
      </w:r>
    </w:p>
    <w:p w:rsidR="00B20297" w:rsidRPr="008A7D12" w:rsidRDefault="00B20297" w:rsidP="008E7C5C">
      <w:pPr>
        <w:pStyle w:val="a3"/>
        <w:numPr>
          <w:ilvl w:val="0"/>
          <w:numId w:val="20"/>
        </w:numPr>
        <w:spacing w:before="120" w:afterLines="120" w:after="288" w:line="360" w:lineRule="auto"/>
        <w:jc w:val="both"/>
        <w:rPr>
          <w:rFonts w:ascii="David" w:hAnsi="David" w:cs="David"/>
          <w:sz w:val="24"/>
          <w:szCs w:val="24"/>
        </w:rPr>
      </w:pPr>
      <w:r w:rsidRPr="00CB0A58">
        <w:rPr>
          <w:rFonts w:ascii="David" w:hAnsi="David" w:cs="David" w:hint="cs"/>
          <w:sz w:val="24"/>
          <w:szCs w:val="24"/>
          <w:u w:val="single"/>
          <w:rtl/>
        </w:rPr>
        <w:t>אשפוז כפוי מטעמים סוציאליים</w:t>
      </w:r>
      <w:r>
        <w:rPr>
          <w:rFonts w:ascii="David" w:hAnsi="David" w:cs="David" w:hint="cs"/>
          <w:sz w:val="24"/>
          <w:szCs w:val="24"/>
          <w:rtl/>
        </w:rPr>
        <w:t xml:space="preserve"> - </w:t>
      </w:r>
      <w:r w:rsidRPr="008A7D12">
        <w:rPr>
          <w:rFonts w:ascii="David" w:hAnsi="David" w:cs="David"/>
          <w:sz w:val="24"/>
          <w:szCs w:val="24"/>
          <w:rtl/>
        </w:rPr>
        <w:t xml:space="preserve">עילות האשפוז הכפוי </w:t>
      </w:r>
      <w:r>
        <w:rPr>
          <w:rFonts w:ascii="David" w:hAnsi="David" w:cs="David" w:hint="cs"/>
          <w:sz w:val="24"/>
          <w:szCs w:val="24"/>
          <w:rtl/>
        </w:rPr>
        <w:t xml:space="preserve">מאפשרות אשפוז אנשים גם מחשש </w:t>
      </w:r>
      <w:r w:rsidRPr="008A7D12">
        <w:rPr>
          <w:rFonts w:ascii="David" w:hAnsi="David" w:cs="David"/>
          <w:sz w:val="24"/>
          <w:szCs w:val="24"/>
          <w:rtl/>
        </w:rPr>
        <w:t xml:space="preserve">להזנחה אישית, שאינה עולה לכדי סכנה, </w:t>
      </w:r>
      <w:r>
        <w:rPr>
          <w:rFonts w:ascii="David" w:hAnsi="David" w:cs="David" w:hint="cs"/>
          <w:sz w:val="24"/>
          <w:szCs w:val="24"/>
          <w:rtl/>
        </w:rPr>
        <w:t xml:space="preserve"> או </w:t>
      </w:r>
      <w:r w:rsidRPr="008A7D12">
        <w:rPr>
          <w:rFonts w:ascii="David" w:hAnsi="David" w:cs="David"/>
          <w:sz w:val="24"/>
          <w:szCs w:val="24"/>
          <w:rtl/>
        </w:rPr>
        <w:t xml:space="preserve">חשש לנזק נפשי לבני משפחה. אלו עילות שתקפות רק לאנשים עם מוגבלות, ומהוות אפלייה מחמת מוגבלות. </w:t>
      </w:r>
    </w:p>
    <w:p w:rsidR="00B20297" w:rsidRPr="008A7D12" w:rsidRDefault="00B20297" w:rsidP="008E7C5C">
      <w:pPr>
        <w:pStyle w:val="a3"/>
        <w:numPr>
          <w:ilvl w:val="0"/>
          <w:numId w:val="20"/>
        </w:numPr>
        <w:spacing w:before="120" w:afterLines="120" w:after="288" w:line="360" w:lineRule="auto"/>
        <w:jc w:val="both"/>
        <w:rPr>
          <w:rFonts w:ascii="David" w:hAnsi="David" w:cs="David"/>
          <w:sz w:val="24"/>
          <w:szCs w:val="24"/>
        </w:rPr>
      </w:pPr>
      <w:r w:rsidRPr="00CB0A58">
        <w:rPr>
          <w:rFonts w:ascii="David" w:hAnsi="David" w:cs="David"/>
          <w:sz w:val="24"/>
          <w:szCs w:val="24"/>
          <w:u w:val="single"/>
          <w:rtl/>
        </w:rPr>
        <w:t>שרירותיות ואי כיבוד הדרישה להליך מנהלי או משפטי</w:t>
      </w:r>
      <w:r w:rsidRPr="008A7D12">
        <w:rPr>
          <w:rFonts w:ascii="David" w:hAnsi="David" w:cs="David"/>
          <w:sz w:val="24"/>
          <w:szCs w:val="24"/>
          <w:rtl/>
        </w:rPr>
        <w:t>- הוצאת הוראת בדיקה כפוייה ואשפוז כפוי אינן תוצאה של הליך מעין משפטי סדור, שבו נשמע האדם ומובאות ראיות בפני הפסיכיאטר המחוזי. הפ</w:t>
      </w:r>
      <w:r>
        <w:rPr>
          <w:rFonts w:ascii="David" w:hAnsi="David" w:cs="David"/>
          <w:sz w:val="24"/>
          <w:szCs w:val="24"/>
          <w:rtl/>
        </w:rPr>
        <w:t xml:space="preserve">סיכיאטר המחוזי מוציא הוראות על </w:t>
      </w:r>
      <w:r w:rsidRPr="008A7D12">
        <w:rPr>
          <w:rFonts w:ascii="David" w:hAnsi="David" w:cs="David"/>
          <w:sz w:val="24"/>
          <w:szCs w:val="24"/>
          <w:rtl/>
        </w:rPr>
        <w:t>ס</w:t>
      </w:r>
      <w:r>
        <w:rPr>
          <w:rFonts w:ascii="David" w:hAnsi="David" w:cs="David" w:hint="cs"/>
          <w:sz w:val="24"/>
          <w:szCs w:val="24"/>
          <w:rtl/>
        </w:rPr>
        <w:t>מ</w:t>
      </w:r>
      <w:r w:rsidRPr="008A7D12">
        <w:rPr>
          <w:rFonts w:ascii="David" w:hAnsi="David" w:cs="David"/>
          <w:sz w:val="24"/>
          <w:szCs w:val="24"/>
          <w:rtl/>
        </w:rPr>
        <w:t>ך דיווחים של אנשי מקצוע, מבלי שהוא עורך תהליך בדיקה עצמאי</w:t>
      </w:r>
      <w:r>
        <w:rPr>
          <w:rFonts w:ascii="David" w:hAnsi="David" w:cs="David" w:hint="cs"/>
          <w:sz w:val="24"/>
          <w:szCs w:val="24"/>
          <w:rtl/>
        </w:rPr>
        <w:t xml:space="preserve"> ומבלי שהוא בוחן את המלצתם מבחינה טיפולית או עובדתית</w:t>
      </w:r>
      <w:r w:rsidRPr="008A7D12">
        <w:rPr>
          <w:rFonts w:ascii="David" w:hAnsi="David" w:cs="David"/>
          <w:sz w:val="24"/>
          <w:szCs w:val="24"/>
          <w:rtl/>
        </w:rPr>
        <w:t xml:space="preserve">. הליך הערר </w:t>
      </w:r>
      <w:r>
        <w:rPr>
          <w:rFonts w:ascii="David" w:hAnsi="David" w:cs="David" w:hint="cs"/>
          <w:sz w:val="24"/>
          <w:szCs w:val="24"/>
          <w:rtl/>
        </w:rPr>
        <w:t xml:space="preserve">על הוראות אשפוז כפוי </w:t>
      </w:r>
      <w:r w:rsidRPr="008A7D12">
        <w:rPr>
          <w:rFonts w:ascii="David" w:hAnsi="David" w:cs="David"/>
          <w:sz w:val="24"/>
          <w:szCs w:val="24"/>
          <w:rtl/>
        </w:rPr>
        <w:t>ברוב המקרים הוא לאחר שאדם מובל לבית חולים פסיכיאטרי. בדיקה פסיכיאטרית היא אמנם תנאי להוראת אשפוז, אך מכיוון שהיא מבוצעת גם כן בבית חולים פסיכיאטרי</w:t>
      </w:r>
      <w:r>
        <w:rPr>
          <w:rFonts w:ascii="David" w:hAnsi="David" w:cs="David" w:hint="cs"/>
          <w:sz w:val="24"/>
          <w:szCs w:val="24"/>
          <w:rtl/>
        </w:rPr>
        <w:t xml:space="preserve"> ולא במסגרת שמטבעה שוללת פחות חירותו של אדם או מאיימת פחות</w:t>
      </w:r>
      <w:r w:rsidRPr="008A7D12">
        <w:rPr>
          <w:rFonts w:ascii="David" w:hAnsi="David" w:cs="David"/>
          <w:sz w:val="24"/>
          <w:szCs w:val="24"/>
          <w:rtl/>
        </w:rPr>
        <w:t>, מדובר בשלילת חירות ללא בסיס עובדתי.</w:t>
      </w:r>
    </w:p>
    <w:p w:rsidR="00B20297" w:rsidRPr="008A7D12" w:rsidRDefault="00B20297" w:rsidP="008E7C5C">
      <w:pPr>
        <w:pStyle w:val="a3"/>
        <w:numPr>
          <w:ilvl w:val="0"/>
          <w:numId w:val="20"/>
        </w:numPr>
        <w:spacing w:before="120" w:afterLines="120" w:after="288" w:line="360" w:lineRule="auto"/>
        <w:jc w:val="both"/>
        <w:rPr>
          <w:rFonts w:ascii="David" w:hAnsi="David" w:cs="David"/>
          <w:sz w:val="24"/>
          <w:szCs w:val="24"/>
        </w:rPr>
      </w:pPr>
      <w:r w:rsidRPr="00CB0A58">
        <w:rPr>
          <w:rFonts w:ascii="David" w:hAnsi="David" w:cs="David" w:hint="cs"/>
          <w:sz w:val="24"/>
          <w:szCs w:val="24"/>
          <w:u w:val="single"/>
          <w:rtl/>
        </w:rPr>
        <w:t>העדר נתונים</w:t>
      </w:r>
      <w:r>
        <w:rPr>
          <w:rFonts w:ascii="David" w:hAnsi="David" w:cs="David" w:hint="cs"/>
          <w:sz w:val="24"/>
          <w:szCs w:val="24"/>
          <w:rtl/>
        </w:rPr>
        <w:t xml:space="preserve"> - </w:t>
      </w:r>
      <w:r w:rsidRPr="008A7D12">
        <w:rPr>
          <w:rFonts w:ascii="David" w:hAnsi="David" w:cs="David"/>
          <w:sz w:val="24"/>
          <w:szCs w:val="24"/>
          <w:rtl/>
        </w:rPr>
        <w:t>אין נתונים פומביים על מספר העררים המוגשים לוועדות הפסיכיאטריות ו</w:t>
      </w:r>
      <w:r>
        <w:rPr>
          <w:rFonts w:ascii="David" w:hAnsi="David" w:cs="David" w:hint="cs"/>
          <w:sz w:val="24"/>
          <w:szCs w:val="24"/>
          <w:rtl/>
        </w:rPr>
        <w:t xml:space="preserve">על </w:t>
      </w:r>
      <w:r w:rsidRPr="008A7D12">
        <w:rPr>
          <w:rFonts w:ascii="David" w:hAnsi="David" w:cs="David"/>
          <w:sz w:val="24"/>
          <w:szCs w:val="24"/>
          <w:rtl/>
        </w:rPr>
        <w:t>תוצאות הדיונים.</w:t>
      </w:r>
    </w:p>
    <w:p w:rsidR="00B20297" w:rsidRDefault="00B20297" w:rsidP="00B8232B">
      <w:pPr>
        <w:pStyle w:val="a3"/>
        <w:numPr>
          <w:ilvl w:val="0"/>
          <w:numId w:val="20"/>
        </w:numPr>
        <w:spacing w:before="120" w:afterLines="120" w:after="288" w:line="360" w:lineRule="auto"/>
        <w:jc w:val="both"/>
        <w:rPr>
          <w:rFonts w:ascii="David" w:hAnsi="David" w:cs="David"/>
          <w:sz w:val="24"/>
          <w:szCs w:val="24"/>
        </w:rPr>
      </w:pPr>
      <w:r w:rsidRPr="00CB0A58">
        <w:rPr>
          <w:rFonts w:ascii="David" w:hAnsi="David" w:cs="David" w:hint="cs"/>
          <w:sz w:val="24"/>
          <w:szCs w:val="24"/>
          <w:u w:val="single"/>
          <w:rtl/>
        </w:rPr>
        <w:t>האם האשפוז מרצון באמת רצוני</w:t>
      </w:r>
      <w:r>
        <w:rPr>
          <w:rFonts w:ascii="David" w:hAnsi="David" w:cs="David" w:hint="cs"/>
          <w:sz w:val="24"/>
          <w:szCs w:val="24"/>
          <w:rtl/>
        </w:rPr>
        <w:t xml:space="preserve">? </w:t>
      </w:r>
      <w:r w:rsidR="002B0D3F">
        <w:rPr>
          <w:rFonts w:ascii="David" w:hAnsi="David" w:cs="David" w:hint="cs"/>
          <w:sz w:val="24"/>
          <w:szCs w:val="24"/>
          <w:rtl/>
        </w:rPr>
        <w:t xml:space="preserve"> - </w:t>
      </w:r>
      <w:r w:rsidRPr="008A7D12">
        <w:rPr>
          <w:rFonts w:ascii="David" w:hAnsi="David" w:cs="David"/>
          <w:sz w:val="24"/>
          <w:szCs w:val="24"/>
          <w:rtl/>
        </w:rPr>
        <w:t xml:space="preserve">רוב האנשים נמצאים באשפוז שלא בכפייה. </w:t>
      </w:r>
      <w:r>
        <w:rPr>
          <w:rFonts w:ascii="David" w:hAnsi="David" w:cs="David" w:hint="cs"/>
          <w:sz w:val="24"/>
          <w:szCs w:val="24"/>
          <w:rtl/>
        </w:rPr>
        <w:t xml:space="preserve">אולם, </w:t>
      </w:r>
      <w:r w:rsidRPr="008A7D12">
        <w:rPr>
          <w:rFonts w:ascii="David" w:hAnsi="David" w:cs="David"/>
          <w:sz w:val="24"/>
          <w:szCs w:val="24"/>
          <w:rtl/>
        </w:rPr>
        <w:t>אין בחוק חובה לבדוק את מצבם מעת לעת, וידוע לנו כי ישנם אנשים המאושפזים</w:t>
      </w:r>
      <w:r>
        <w:rPr>
          <w:rFonts w:ascii="David" w:hAnsi="David" w:cs="David"/>
          <w:sz w:val="24"/>
          <w:szCs w:val="24"/>
          <w:rtl/>
        </w:rPr>
        <w:t xml:space="preserve"> במשך שנים, שלא מרצונם המלא</w:t>
      </w:r>
      <w:r>
        <w:rPr>
          <w:rFonts w:ascii="David" w:hAnsi="David" w:cs="David" w:hint="cs"/>
          <w:sz w:val="24"/>
          <w:szCs w:val="24"/>
          <w:rtl/>
        </w:rPr>
        <w:t>.</w:t>
      </w:r>
      <w:r w:rsidRPr="008A7D12">
        <w:rPr>
          <w:rFonts w:ascii="David" w:hAnsi="David" w:cs="David"/>
          <w:sz w:val="24"/>
          <w:szCs w:val="24"/>
          <w:rtl/>
        </w:rPr>
        <w:t xml:space="preserve"> אם מחמת העובדה שאין חלופות בקהילה; </w:t>
      </w:r>
      <w:r>
        <w:rPr>
          <w:rFonts w:ascii="David" w:hAnsi="David" w:cs="David" w:hint="cs"/>
          <w:sz w:val="24"/>
          <w:szCs w:val="24"/>
          <w:rtl/>
        </w:rPr>
        <w:t>אם משום הו</w:t>
      </w:r>
      <w:r w:rsidR="00B8232B">
        <w:rPr>
          <w:rFonts w:ascii="David" w:hAnsi="David" w:cs="David" w:hint="cs"/>
          <w:sz w:val="24"/>
          <w:szCs w:val="24"/>
          <w:rtl/>
        </w:rPr>
        <w:t>ראת האפוטרופוס עליהם, צייתנותם</w:t>
      </w:r>
      <w:r>
        <w:rPr>
          <w:rFonts w:ascii="David" w:hAnsi="David" w:cs="David" w:hint="cs"/>
          <w:sz w:val="24"/>
          <w:szCs w:val="24"/>
          <w:rtl/>
        </w:rPr>
        <w:t xml:space="preserve"> וחששם; </w:t>
      </w:r>
      <w:r w:rsidRPr="008A7D12">
        <w:rPr>
          <w:rFonts w:ascii="David" w:hAnsi="David" w:cs="David"/>
          <w:sz w:val="24"/>
          <w:szCs w:val="24"/>
          <w:rtl/>
        </w:rPr>
        <w:t>ואם משום שאינם יודעים שהם זכאים להתנגד.</w:t>
      </w:r>
    </w:p>
    <w:p w:rsidR="00B20297" w:rsidRDefault="00B20297" w:rsidP="00B20297">
      <w:pPr>
        <w:pStyle w:val="a3"/>
        <w:spacing w:before="120" w:afterLines="120" w:after="288" w:line="360" w:lineRule="auto"/>
        <w:jc w:val="both"/>
        <w:rPr>
          <w:rFonts w:ascii="David" w:hAnsi="David" w:cs="David"/>
          <w:sz w:val="24"/>
          <w:szCs w:val="24"/>
          <w:rtl/>
        </w:rPr>
      </w:pPr>
    </w:p>
    <w:p w:rsidR="002B0D3F" w:rsidRDefault="002B0D3F">
      <w:pPr>
        <w:bidi w:val="0"/>
        <w:rPr>
          <w:rFonts w:ascii="David" w:hAnsi="David" w:cs="David"/>
          <w:sz w:val="24"/>
          <w:szCs w:val="24"/>
          <w:rtl/>
        </w:rPr>
      </w:pPr>
      <w:r>
        <w:rPr>
          <w:rFonts w:ascii="David" w:hAnsi="David" w:cs="David"/>
          <w:sz w:val="24"/>
          <w:szCs w:val="24"/>
          <w:rtl/>
        </w:rPr>
        <w:br w:type="page"/>
      </w:r>
    </w:p>
    <w:p w:rsidR="002B0D3F" w:rsidRPr="002B0D3F" w:rsidRDefault="002B0D3F" w:rsidP="00B20297">
      <w:pPr>
        <w:pStyle w:val="a3"/>
        <w:spacing w:before="120" w:afterLines="120" w:after="288" w:line="360" w:lineRule="auto"/>
        <w:jc w:val="both"/>
        <w:rPr>
          <w:rFonts w:ascii="David" w:hAnsi="David" w:cs="David"/>
          <w:sz w:val="24"/>
          <w:szCs w:val="24"/>
        </w:rPr>
      </w:pPr>
    </w:p>
    <w:p w:rsidR="00B20297" w:rsidRPr="008A7D12" w:rsidRDefault="00B20297" w:rsidP="008E7C5C">
      <w:pPr>
        <w:pStyle w:val="a3"/>
        <w:numPr>
          <w:ilvl w:val="0"/>
          <w:numId w:val="1"/>
        </w:numPr>
        <w:spacing w:before="120" w:afterLines="120" w:after="288" w:line="360" w:lineRule="auto"/>
        <w:jc w:val="both"/>
        <w:rPr>
          <w:rFonts w:ascii="David" w:hAnsi="David" w:cs="David"/>
          <w:b/>
          <w:bCs/>
          <w:sz w:val="24"/>
          <w:szCs w:val="24"/>
          <w:rtl/>
        </w:rPr>
      </w:pPr>
      <w:r w:rsidRPr="008A7D12">
        <w:rPr>
          <w:rFonts w:ascii="David" w:hAnsi="David" w:cs="David"/>
          <w:b/>
          <w:bCs/>
          <w:sz w:val="24"/>
          <w:szCs w:val="24"/>
          <w:rtl/>
        </w:rPr>
        <w:t>קשירות ובידודים באשפוז פסיכיאטרי</w:t>
      </w:r>
      <w:r>
        <w:rPr>
          <w:rFonts w:ascii="David" w:hAnsi="David" w:cs="David" w:hint="cs"/>
          <w:b/>
          <w:bCs/>
          <w:sz w:val="24"/>
          <w:szCs w:val="24"/>
          <w:rtl/>
        </w:rPr>
        <w:t xml:space="preserve"> [סעיפים 139-140 לדוח]</w:t>
      </w:r>
    </w:p>
    <w:p w:rsidR="00B20297" w:rsidRPr="008A7D12" w:rsidRDefault="00B20297" w:rsidP="008E7C5C">
      <w:pPr>
        <w:pStyle w:val="a3"/>
        <w:numPr>
          <w:ilvl w:val="0"/>
          <w:numId w:val="21"/>
        </w:numPr>
        <w:spacing w:before="120" w:afterLines="120" w:after="288" w:line="360" w:lineRule="auto"/>
        <w:jc w:val="both"/>
        <w:rPr>
          <w:rFonts w:ascii="David" w:hAnsi="David" w:cs="David"/>
          <w:sz w:val="24"/>
          <w:szCs w:val="24"/>
        </w:rPr>
      </w:pPr>
      <w:r w:rsidRPr="005A16E8">
        <w:rPr>
          <w:rFonts w:ascii="David" w:hAnsi="David" w:cs="David" w:hint="cs"/>
          <w:sz w:val="24"/>
          <w:szCs w:val="24"/>
          <w:u w:val="single"/>
          <w:rtl/>
        </w:rPr>
        <w:t>העדר מגבלות בחוק ובתקנות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בפועל, </w:t>
      </w:r>
      <w:r w:rsidRPr="008A7D12">
        <w:rPr>
          <w:rFonts w:ascii="David" w:hAnsi="David" w:cs="David"/>
          <w:sz w:val="24"/>
          <w:szCs w:val="24"/>
          <w:rtl/>
        </w:rPr>
        <w:t xml:space="preserve">למרות האמור בתקנות, אין מגבלת זמן לקשירה של מטופלים. </w:t>
      </w:r>
      <w:r>
        <w:rPr>
          <w:rFonts w:ascii="David" w:hAnsi="David" w:cs="David" w:hint="cs"/>
          <w:sz w:val="24"/>
          <w:szCs w:val="24"/>
          <w:rtl/>
        </w:rPr>
        <w:t xml:space="preserve">אדם יכול להיות קשור למשך ימים ארוכים, ברצף, כל עוד מוצאות הוראות קשירה מידי 4 שעות. </w:t>
      </w:r>
      <w:r w:rsidRPr="008A7D12">
        <w:rPr>
          <w:rFonts w:ascii="David" w:hAnsi="David" w:cs="David"/>
          <w:sz w:val="24"/>
          <w:szCs w:val="24"/>
          <w:rtl/>
        </w:rPr>
        <w:t xml:space="preserve">התקנות </w:t>
      </w:r>
      <w:r>
        <w:rPr>
          <w:rFonts w:ascii="David" w:hAnsi="David" w:cs="David" w:hint="cs"/>
          <w:sz w:val="24"/>
          <w:szCs w:val="24"/>
          <w:rtl/>
        </w:rPr>
        <w:t xml:space="preserve">אף </w:t>
      </w:r>
      <w:r w:rsidRPr="008A7D12">
        <w:rPr>
          <w:rFonts w:ascii="David" w:hAnsi="David" w:cs="David"/>
          <w:sz w:val="24"/>
          <w:szCs w:val="24"/>
          <w:rtl/>
        </w:rPr>
        <w:t xml:space="preserve">אינן קובעות כל מגבלה לבידודו של חולה. התוצאה היא </w:t>
      </w:r>
      <w:r>
        <w:rPr>
          <w:rFonts w:ascii="David" w:hAnsi="David" w:cs="David" w:hint="cs"/>
          <w:sz w:val="24"/>
          <w:szCs w:val="24"/>
          <w:rtl/>
        </w:rPr>
        <w:t>שבחלק מבתי החולים</w:t>
      </w:r>
      <w:r w:rsidRPr="008A7D12">
        <w:rPr>
          <w:rFonts w:ascii="David" w:hAnsi="David" w:cs="David"/>
          <w:sz w:val="24"/>
          <w:szCs w:val="24"/>
          <w:rtl/>
        </w:rPr>
        <w:t xml:space="preserve">, כמו בבית החולים שער מנשה, </w:t>
      </w:r>
      <w:r>
        <w:rPr>
          <w:rFonts w:ascii="David" w:hAnsi="David" w:cs="David" w:hint="cs"/>
          <w:sz w:val="24"/>
          <w:szCs w:val="24"/>
          <w:rtl/>
        </w:rPr>
        <w:t xml:space="preserve">בידודים הם דרך הטיפול למטופלים הנחשבים קשים, במשך </w:t>
      </w:r>
      <w:r w:rsidRPr="008A7D12">
        <w:rPr>
          <w:rFonts w:ascii="David" w:hAnsi="David" w:cs="David"/>
          <w:sz w:val="24"/>
          <w:szCs w:val="24"/>
          <w:rtl/>
        </w:rPr>
        <w:t>שבועות, חודשים ואף שנים.</w:t>
      </w:r>
    </w:p>
    <w:p w:rsidR="00B20297" w:rsidRPr="008A7D12" w:rsidRDefault="00B20297" w:rsidP="008E7C5C">
      <w:pPr>
        <w:pStyle w:val="a3"/>
        <w:numPr>
          <w:ilvl w:val="0"/>
          <w:numId w:val="21"/>
        </w:numPr>
        <w:spacing w:before="120" w:afterLines="120" w:after="288" w:line="360" w:lineRule="auto"/>
        <w:jc w:val="both"/>
        <w:rPr>
          <w:rFonts w:ascii="David" w:hAnsi="David" w:cs="David"/>
          <w:sz w:val="24"/>
          <w:szCs w:val="24"/>
        </w:rPr>
      </w:pPr>
      <w:r w:rsidRPr="005A16E8">
        <w:rPr>
          <w:rFonts w:ascii="David" w:hAnsi="David" w:cs="David" w:hint="cs"/>
          <w:sz w:val="24"/>
          <w:szCs w:val="24"/>
          <w:u w:val="single"/>
          <w:rtl/>
        </w:rPr>
        <w:t>עילות רחבות</w:t>
      </w:r>
      <w:r>
        <w:rPr>
          <w:rFonts w:ascii="David" w:hAnsi="David" w:cs="David" w:hint="cs"/>
          <w:sz w:val="24"/>
          <w:szCs w:val="24"/>
          <w:rtl/>
        </w:rPr>
        <w:t xml:space="preserve"> - </w:t>
      </w:r>
      <w:r w:rsidRPr="008A7D12">
        <w:rPr>
          <w:rFonts w:ascii="David" w:hAnsi="David" w:cs="David"/>
          <w:sz w:val="24"/>
          <w:szCs w:val="24"/>
          <w:rtl/>
        </w:rPr>
        <w:t xml:space="preserve">לשון חוק טיפול בחולי נפש מעורפלת מאוד לגבי העילות לקשירה ולבידוד. התוצאה היא </w:t>
      </w:r>
      <w:r>
        <w:rPr>
          <w:rFonts w:ascii="David" w:hAnsi="David" w:cs="David" w:hint="cs"/>
          <w:sz w:val="24"/>
          <w:szCs w:val="24"/>
          <w:rtl/>
        </w:rPr>
        <w:t xml:space="preserve">שהן </w:t>
      </w:r>
      <w:r>
        <w:rPr>
          <w:rFonts w:ascii="David" w:hAnsi="David" w:cs="David"/>
          <w:sz w:val="24"/>
          <w:szCs w:val="24"/>
          <w:rtl/>
        </w:rPr>
        <w:t>ננקט</w:t>
      </w:r>
      <w:r>
        <w:rPr>
          <w:rFonts w:ascii="David" w:hAnsi="David" w:cs="David" w:hint="cs"/>
          <w:sz w:val="24"/>
          <w:szCs w:val="24"/>
          <w:rtl/>
        </w:rPr>
        <w:t>ות</w:t>
      </w:r>
      <w:r w:rsidRPr="008A7D12">
        <w:rPr>
          <w:rFonts w:ascii="David" w:hAnsi="David" w:cs="David"/>
          <w:sz w:val="24"/>
          <w:szCs w:val="24"/>
          <w:rtl/>
        </w:rPr>
        <w:t xml:space="preserve"> במגוון מצבים, כולל במצבי אי שקט, כענישה, אמצעי עיצוב התנהגות וכדומה.</w:t>
      </w:r>
    </w:p>
    <w:p w:rsidR="00B20297" w:rsidRPr="008A7D12" w:rsidRDefault="00B20297" w:rsidP="008E7C5C">
      <w:pPr>
        <w:pStyle w:val="a3"/>
        <w:numPr>
          <w:ilvl w:val="0"/>
          <w:numId w:val="21"/>
        </w:numPr>
        <w:spacing w:before="120" w:afterLines="120" w:after="288" w:line="360" w:lineRule="auto"/>
        <w:jc w:val="both"/>
        <w:rPr>
          <w:rFonts w:ascii="David" w:hAnsi="David" w:cs="David"/>
          <w:sz w:val="24"/>
          <w:szCs w:val="24"/>
        </w:rPr>
      </w:pPr>
      <w:r w:rsidRPr="005A16E8">
        <w:rPr>
          <w:rFonts w:ascii="David" w:hAnsi="David" w:cs="David" w:hint="cs"/>
          <w:sz w:val="24"/>
          <w:szCs w:val="24"/>
          <w:u w:val="single"/>
          <w:rtl/>
        </w:rPr>
        <w:t>אין ערעור</w:t>
      </w:r>
      <w:r>
        <w:rPr>
          <w:rFonts w:ascii="David" w:hAnsi="David" w:cs="David" w:hint="cs"/>
          <w:sz w:val="24"/>
          <w:szCs w:val="24"/>
          <w:rtl/>
        </w:rPr>
        <w:t xml:space="preserve"> - </w:t>
      </w:r>
      <w:r w:rsidRPr="008A7D12">
        <w:rPr>
          <w:rFonts w:ascii="David" w:hAnsi="David" w:cs="David"/>
          <w:sz w:val="24"/>
          <w:szCs w:val="24"/>
          <w:rtl/>
        </w:rPr>
        <w:t>הדין אינו מאפשר ערר או עיון מחדש בהחלטות על קשירה או בידוד. ועדות פסיכיאטריות אינן מוסמכות לדון בנושאים אלו ואין אפיק משפטי חלופי. הליכים משפטיים שננקטו עד כה, שניי</w:t>
      </w:r>
      <w:r>
        <w:rPr>
          <w:rFonts w:ascii="David" w:hAnsi="David" w:cs="David" w:hint="cs"/>
          <w:sz w:val="24"/>
          <w:szCs w:val="24"/>
          <w:rtl/>
        </w:rPr>
        <w:t>ם</w:t>
      </w:r>
      <w:r w:rsidRPr="008A7D12">
        <w:rPr>
          <w:rFonts w:ascii="David" w:hAnsi="David" w:cs="David"/>
          <w:sz w:val="24"/>
          <w:szCs w:val="24"/>
          <w:rtl/>
        </w:rPr>
        <w:t xml:space="preserve"> במספר, היו מכוח סמכות שיורית של בתי המשפט.</w:t>
      </w:r>
    </w:p>
    <w:p w:rsidR="00B20297" w:rsidRDefault="00B20297" w:rsidP="008E7C5C">
      <w:pPr>
        <w:pStyle w:val="a3"/>
        <w:numPr>
          <w:ilvl w:val="0"/>
          <w:numId w:val="21"/>
        </w:numPr>
        <w:spacing w:before="120" w:afterLines="120" w:after="288" w:line="360" w:lineRule="auto"/>
        <w:jc w:val="both"/>
        <w:rPr>
          <w:rFonts w:ascii="David" w:hAnsi="David" w:cs="David"/>
          <w:sz w:val="24"/>
          <w:szCs w:val="24"/>
        </w:rPr>
      </w:pPr>
      <w:r w:rsidRPr="005A16E8">
        <w:rPr>
          <w:rFonts w:ascii="David" w:hAnsi="David" w:cs="David"/>
          <w:sz w:val="24"/>
          <w:szCs w:val="24"/>
          <w:u w:val="single"/>
          <w:rtl/>
        </w:rPr>
        <w:t xml:space="preserve">קשירות של מטופלים </w:t>
      </w:r>
      <w:r w:rsidR="00B8232B">
        <w:rPr>
          <w:rFonts w:ascii="David" w:hAnsi="David" w:cs="David" w:hint="cs"/>
          <w:sz w:val="24"/>
          <w:szCs w:val="24"/>
          <w:u w:val="single"/>
          <w:rtl/>
        </w:rPr>
        <w:t>ה</w:t>
      </w:r>
      <w:r w:rsidRPr="005A16E8">
        <w:rPr>
          <w:rFonts w:ascii="David" w:hAnsi="David" w:cs="David"/>
          <w:sz w:val="24"/>
          <w:szCs w:val="24"/>
          <w:u w:val="single"/>
          <w:rtl/>
        </w:rPr>
        <w:t xml:space="preserve">נמצאים באשפוז פסיכיאטרי והם עצירים </w:t>
      </w:r>
      <w:r>
        <w:rPr>
          <w:rFonts w:ascii="David" w:hAnsi="David" w:cs="David" w:hint="cs"/>
          <w:sz w:val="24"/>
          <w:szCs w:val="24"/>
          <w:u w:val="single"/>
          <w:rtl/>
        </w:rPr>
        <w:t xml:space="preserve">בהסתכלות </w:t>
      </w:r>
      <w:r w:rsidRPr="005A16E8">
        <w:rPr>
          <w:rFonts w:ascii="David" w:hAnsi="David" w:cs="David"/>
          <w:sz w:val="24"/>
          <w:szCs w:val="24"/>
          <w:u w:val="single"/>
          <w:rtl/>
        </w:rPr>
        <w:t>או אסירים</w:t>
      </w:r>
      <w:r>
        <w:rPr>
          <w:rFonts w:ascii="David" w:hAnsi="David" w:cs="David" w:hint="cs"/>
          <w:sz w:val="24"/>
          <w:szCs w:val="24"/>
          <w:u w:val="single"/>
          <w:rtl/>
        </w:rPr>
        <w:t xml:space="preserve"> המגיעים לטיפול</w:t>
      </w:r>
      <w:r w:rsidRPr="008A7D12">
        <w:rPr>
          <w:rFonts w:ascii="David" w:hAnsi="David" w:cs="David"/>
          <w:sz w:val="24"/>
          <w:szCs w:val="24"/>
          <w:rtl/>
        </w:rPr>
        <w:t xml:space="preserve"> – </w:t>
      </w:r>
      <w:r>
        <w:rPr>
          <w:rFonts w:ascii="David" w:hAnsi="David" w:cs="David" w:hint="cs"/>
          <w:sz w:val="24"/>
          <w:szCs w:val="24"/>
          <w:rtl/>
        </w:rPr>
        <w:t xml:space="preserve">הגבלתם מחמת חשש לבריחה או מסוכנות הן </w:t>
      </w:r>
      <w:r w:rsidRPr="008A7D12">
        <w:rPr>
          <w:rFonts w:ascii="David" w:hAnsi="David" w:cs="David"/>
          <w:sz w:val="24"/>
          <w:szCs w:val="24"/>
          <w:rtl/>
        </w:rPr>
        <w:t>בשיקול דעת המשטרה או</w:t>
      </w:r>
      <w:r>
        <w:rPr>
          <w:rFonts w:ascii="David" w:hAnsi="David" w:cs="David"/>
          <w:sz w:val="24"/>
          <w:szCs w:val="24"/>
          <w:rtl/>
        </w:rPr>
        <w:t xml:space="preserve"> שב"ס</w:t>
      </w:r>
      <w:r>
        <w:rPr>
          <w:rFonts w:ascii="David" w:hAnsi="David" w:cs="David" w:hint="cs"/>
          <w:sz w:val="24"/>
          <w:szCs w:val="24"/>
          <w:rtl/>
        </w:rPr>
        <w:t xml:space="preserve">, ללא יכולת התערבות אפקטיבית של </w:t>
      </w:r>
      <w:r w:rsidRPr="008A7D12">
        <w:rPr>
          <w:rFonts w:ascii="David" w:hAnsi="David" w:cs="David"/>
          <w:sz w:val="24"/>
          <w:szCs w:val="24"/>
          <w:rtl/>
        </w:rPr>
        <w:t xml:space="preserve">הסגל הרפואי </w:t>
      </w:r>
      <w:r>
        <w:rPr>
          <w:rFonts w:ascii="David" w:hAnsi="David" w:cs="David" w:hint="cs"/>
          <w:sz w:val="24"/>
          <w:szCs w:val="24"/>
          <w:rtl/>
        </w:rPr>
        <w:t xml:space="preserve">מטעמי </w:t>
      </w:r>
      <w:r w:rsidRPr="008A7D12">
        <w:rPr>
          <w:rFonts w:ascii="David" w:hAnsi="David" w:cs="David"/>
          <w:sz w:val="24"/>
          <w:szCs w:val="24"/>
          <w:rtl/>
        </w:rPr>
        <w:t>פגיעה אפשרית במצבו הנפשי של המטופל.</w:t>
      </w:r>
      <w:r>
        <w:rPr>
          <w:rFonts w:ascii="David" w:hAnsi="David" w:cs="David" w:hint="cs"/>
          <w:sz w:val="24"/>
          <w:szCs w:val="24"/>
          <w:rtl/>
        </w:rPr>
        <w:t xml:space="preserve"> מכיוון שאין די מסגרות אשפוז הנחשבות בטוחות מפני בריחה,</w:t>
      </w:r>
      <w:r w:rsidRPr="008A7D12">
        <w:rPr>
          <w:rFonts w:ascii="David" w:hAnsi="David" w:cs="David"/>
          <w:sz w:val="24"/>
          <w:szCs w:val="24"/>
          <w:rtl/>
        </w:rPr>
        <w:t xml:space="preserve"> </w:t>
      </w:r>
      <w:r>
        <w:rPr>
          <w:rFonts w:ascii="David" w:hAnsi="David" w:cs="David" w:hint="cs"/>
          <w:sz w:val="24"/>
          <w:szCs w:val="24"/>
          <w:rtl/>
        </w:rPr>
        <w:t xml:space="preserve">המציאות היא שרוב העצירים נכבלים, בנוסף לנוכחות זקיף על ידם, באופן הפוגע בפרטיותם בצורה חמורה וכן פוגע </w:t>
      </w:r>
      <w:r w:rsidRPr="008A7D12">
        <w:rPr>
          <w:rFonts w:ascii="David" w:hAnsi="David" w:cs="David"/>
          <w:sz w:val="24"/>
          <w:szCs w:val="24"/>
          <w:rtl/>
        </w:rPr>
        <w:t xml:space="preserve">במצב הנפשי </w:t>
      </w:r>
      <w:r>
        <w:rPr>
          <w:rFonts w:ascii="David" w:hAnsi="David" w:cs="David" w:hint="cs"/>
          <w:sz w:val="24"/>
          <w:szCs w:val="24"/>
          <w:rtl/>
        </w:rPr>
        <w:t xml:space="preserve">וביכולתם לקבל טיפול, </w:t>
      </w:r>
      <w:r>
        <w:rPr>
          <w:rFonts w:ascii="David" w:hAnsi="David" w:cs="David"/>
          <w:sz w:val="24"/>
          <w:szCs w:val="24"/>
          <w:rtl/>
        </w:rPr>
        <w:t>אשר בשל</w:t>
      </w:r>
      <w:r>
        <w:rPr>
          <w:rFonts w:ascii="David" w:hAnsi="David" w:cs="David" w:hint="cs"/>
          <w:sz w:val="24"/>
          <w:szCs w:val="24"/>
          <w:rtl/>
        </w:rPr>
        <w:t>ם</w:t>
      </w:r>
      <w:r w:rsidRPr="008A7D12">
        <w:rPr>
          <w:rFonts w:ascii="David" w:hAnsi="David" w:cs="David"/>
          <w:sz w:val="24"/>
          <w:szCs w:val="24"/>
          <w:rtl/>
        </w:rPr>
        <w:t xml:space="preserve"> הגיעו מלכתחילה לבתי החולים. </w:t>
      </w:r>
    </w:p>
    <w:p w:rsidR="00B20297" w:rsidRPr="008A7D12" w:rsidRDefault="00B20297" w:rsidP="00B20297">
      <w:pPr>
        <w:pStyle w:val="a3"/>
        <w:spacing w:before="120" w:afterLines="120" w:after="288" w:line="360" w:lineRule="auto"/>
        <w:jc w:val="both"/>
        <w:rPr>
          <w:rFonts w:ascii="David" w:hAnsi="David" w:cs="David"/>
          <w:sz w:val="24"/>
          <w:szCs w:val="24"/>
        </w:rPr>
      </w:pPr>
    </w:p>
    <w:p w:rsidR="00B20297" w:rsidRPr="00B20297" w:rsidRDefault="00B20297" w:rsidP="008E7C5C">
      <w:pPr>
        <w:pStyle w:val="a3"/>
        <w:numPr>
          <w:ilvl w:val="0"/>
          <w:numId w:val="1"/>
        </w:numPr>
        <w:spacing w:before="120" w:afterLines="120" w:after="288" w:line="360" w:lineRule="auto"/>
        <w:jc w:val="both"/>
        <w:rPr>
          <w:rFonts w:ascii="David" w:hAnsi="David" w:cs="David"/>
          <w:b/>
          <w:bCs/>
          <w:sz w:val="24"/>
          <w:szCs w:val="24"/>
        </w:rPr>
      </w:pPr>
      <w:r w:rsidRPr="008A7D12">
        <w:rPr>
          <w:rFonts w:ascii="David" w:hAnsi="David" w:cs="David"/>
          <w:b/>
          <w:bCs/>
          <w:sz w:val="24"/>
          <w:szCs w:val="24"/>
          <w:rtl/>
        </w:rPr>
        <w:t>ייצוג משפטי של קטינים בהליכי אשפוז כפוי</w:t>
      </w:r>
      <w:r>
        <w:rPr>
          <w:rFonts w:ascii="David" w:hAnsi="David" w:cs="David"/>
          <w:b/>
          <w:bCs/>
          <w:sz w:val="24"/>
          <w:szCs w:val="24"/>
          <w:rtl/>
        </w:rPr>
        <w:t xml:space="preserve"> </w:t>
      </w:r>
      <w:r>
        <w:rPr>
          <w:rFonts w:ascii="David" w:hAnsi="David" w:cs="David" w:hint="cs"/>
          <w:b/>
          <w:bCs/>
          <w:sz w:val="24"/>
          <w:szCs w:val="24"/>
          <w:rtl/>
        </w:rPr>
        <w:t>[</w:t>
      </w:r>
      <w:r>
        <w:rPr>
          <w:rFonts w:ascii="David" w:hAnsi="David" w:cs="David"/>
          <w:b/>
          <w:bCs/>
          <w:sz w:val="24"/>
          <w:szCs w:val="24"/>
          <w:rtl/>
        </w:rPr>
        <w:t>סעיפים 145-149 לדוח המדינה</w:t>
      </w:r>
      <w:r>
        <w:rPr>
          <w:rFonts w:ascii="David" w:hAnsi="David" w:cs="David" w:hint="cs"/>
          <w:b/>
          <w:bCs/>
          <w:sz w:val="24"/>
          <w:szCs w:val="24"/>
          <w:rtl/>
        </w:rPr>
        <w:t xml:space="preserve">] - </w:t>
      </w:r>
      <w:r w:rsidRPr="00B20297">
        <w:rPr>
          <w:rFonts w:ascii="David" w:hAnsi="David" w:cs="David" w:hint="cs"/>
          <w:sz w:val="24"/>
          <w:szCs w:val="24"/>
          <w:rtl/>
        </w:rPr>
        <w:t xml:space="preserve">קטינים מתחת </w:t>
      </w:r>
      <w:r w:rsidRPr="00B20297">
        <w:rPr>
          <w:rFonts w:ascii="David" w:hAnsi="David" w:cs="David"/>
          <w:sz w:val="24"/>
          <w:szCs w:val="24"/>
          <w:rtl/>
        </w:rPr>
        <w:t>לגיל 15</w:t>
      </w:r>
      <w:r w:rsidRPr="00B20297">
        <w:rPr>
          <w:rFonts w:ascii="David" w:hAnsi="David" w:cs="David" w:hint="cs"/>
          <w:sz w:val="24"/>
          <w:szCs w:val="24"/>
          <w:rtl/>
        </w:rPr>
        <w:t xml:space="preserve"> </w:t>
      </w:r>
      <w:r w:rsidRPr="00B20297">
        <w:rPr>
          <w:rFonts w:ascii="David" w:hAnsi="David" w:cs="David"/>
          <w:sz w:val="24"/>
          <w:szCs w:val="24"/>
          <w:rtl/>
        </w:rPr>
        <w:t>–</w:t>
      </w:r>
      <w:r w:rsidRPr="00B20297">
        <w:rPr>
          <w:rFonts w:ascii="David" w:hAnsi="David" w:cs="David" w:hint="cs"/>
          <w:sz w:val="24"/>
          <w:szCs w:val="24"/>
          <w:rtl/>
        </w:rPr>
        <w:t xml:space="preserve"> בעניינם של קטינים אלו,</w:t>
      </w:r>
      <w:r w:rsidRPr="00B20297">
        <w:rPr>
          <w:rFonts w:ascii="David" w:hAnsi="David" w:cs="David"/>
          <w:sz w:val="24"/>
          <w:szCs w:val="24"/>
          <w:rtl/>
        </w:rPr>
        <w:t xml:space="preserve"> שהוריהם מסכימים לאשפוזם הכפוי, לא מתקיימים הליכים משפטיים </w:t>
      </w:r>
      <w:r w:rsidRPr="00B20297">
        <w:rPr>
          <w:rFonts w:ascii="David" w:hAnsi="David" w:cs="David" w:hint="cs"/>
          <w:sz w:val="24"/>
          <w:szCs w:val="24"/>
          <w:rtl/>
        </w:rPr>
        <w:t xml:space="preserve">בוועדות פסיכיאטריות או בבתי משפט </w:t>
      </w:r>
      <w:r w:rsidR="00B8232B">
        <w:rPr>
          <w:rFonts w:ascii="David" w:hAnsi="David" w:cs="David"/>
          <w:sz w:val="24"/>
          <w:szCs w:val="24"/>
          <w:rtl/>
        </w:rPr>
        <w:t xml:space="preserve">מכוח חוק טיפול </w:t>
      </w:r>
      <w:r w:rsidR="00B8232B">
        <w:rPr>
          <w:rFonts w:ascii="David" w:hAnsi="David" w:cs="David" w:hint="cs"/>
          <w:sz w:val="24"/>
          <w:szCs w:val="24"/>
          <w:rtl/>
        </w:rPr>
        <w:t>ב</w:t>
      </w:r>
      <w:r w:rsidRPr="00B20297">
        <w:rPr>
          <w:rFonts w:ascii="David" w:hAnsi="David" w:cs="David"/>
          <w:sz w:val="24"/>
          <w:szCs w:val="24"/>
          <w:rtl/>
        </w:rPr>
        <w:t xml:space="preserve">נוער טיפול והשגחה. </w:t>
      </w:r>
      <w:r w:rsidRPr="00B20297">
        <w:rPr>
          <w:rFonts w:ascii="David" w:hAnsi="David" w:cs="David" w:hint="cs"/>
          <w:sz w:val="24"/>
          <w:szCs w:val="24"/>
          <w:rtl/>
        </w:rPr>
        <w:t>כך ש</w:t>
      </w:r>
      <w:r w:rsidRPr="00B20297">
        <w:rPr>
          <w:rFonts w:ascii="David" w:hAnsi="David" w:cs="David"/>
          <w:sz w:val="24"/>
          <w:szCs w:val="24"/>
          <w:rtl/>
        </w:rPr>
        <w:t xml:space="preserve">לקטינים אלו אין אפשרות להתנגד לאשפוזם הכפוי וממילא לא מוענק להם ייצוג משפטי בידי הלשכה לסיוע משפטי. </w:t>
      </w:r>
    </w:p>
    <w:p w:rsidR="00B20297" w:rsidRPr="008A7D12" w:rsidRDefault="00B20297" w:rsidP="00B20297">
      <w:pPr>
        <w:pStyle w:val="a3"/>
        <w:spacing w:before="120" w:afterLines="120" w:after="288" w:line="360" w:lineRule="auto"/>
        <w:jc w:val="both"/>
        <w:rPr>
          <w:rFonts w:ascii="David" w:hAnsi="David" w:cs="David"/>
          <w:sz w:val="24"/>
          <w:szCs w:val="24"/>
        </w:rPr>
      </w:pPr>
    </w:p>
    <w:p w:rsidR="00B20297" w:rsidRPr="008A7D12" w:rsidRDefault="00B20297" w:rsidP="008E7C5C">
      <w:pPr>
        <w:pStyle w:val="a3"/>
        <w:numPr>
          <w:ilvl w:val="0"/>
          <w:numId w:val="1"/>
        </w:numPr>
        <w:spacing w:before="120" w:afterLines="120" w:after="288" w:line="360" w:lineRule="auto"/>
        <w:jc w:val="both"/>
        <w:rPr>
          <w:rFonts w:ascii="David" w:hAnsi="David" w:cs="David"/>
          <w:b/>
          <w:bCs/>
          <w:sz w:val="24"/>
          <w:szCs w:val="24"/>
        </w:rPr>
      </w:pPr>
      <w:r w:rsidRPr="008A7D12">
        <w:rPr>
          <w:rFonts w:ascii="David" w:hAnsi="David" w:cs="David"/>
          <w:b/>
          <w:bCs/>
          <w:sz w:val="24"/>
          <w:szCs w:val="24"/>
          <w:rtl/>
        </w:rPr>
        <w:t>אנשים עם מוגבלות שכלית המעורבים בהליכים</w:t>
      </w:r>
      <w:r>
        <w:rPr>
          <w:rFonts w:ascii="David" w:hAnsi="David" w:cs="David"/>
          <w:b/>
          <w:bCs/>
          <w:sz w:val="24"/>
          <w:szCs w:val="24"/>
          <w:rtl/>
        </w:rPr>
        <w:t xml:space="preserve"> פלילים </w:t>
      </w:r>
      <w:r>
        <w:rPr>
          <w:rFonts w:ascii="David" w:hAnsi="David" w:cs="David" w:hint="cs"/>
          <w:b/>
          <w:bCs/>
          <w:sz w:val="24"/>
          <w:szCs w:val="24"/>
          <w:rtl/>
        </w:rPr>
        <w:t>[</w:t>
      </w:r>
      <w:r w:rsidRPr="008A7D12">
        <w:rPr>
          <w:rFonts w:ascii="David" w:hAnsi="David" w:cs="David"/>
          <w:b/>
          <w:bCs/>
          <w:sz w:val="24"/>
          <w:szCs w:val="24"/>
          <w:rtl/>
        </w:rPr>
        <w:t>סעיפים 159-160 לדוח המדינה</w:t>
      </w:r>
      <w:r>
        <w:rPr>
          <w:rFonts w:ascii="David" w:hAnsi="David" w:cs="David" w:hint="cs"/>
          <w:b/>
          <w:bCs/>
          <w:sz w:val="24"/>
          <w:szCs w:val="24"/>
          <w:rtl/>
        </w:rPr>
        <w:t>]</w:t>
      </w:r>
    </w:p>
    <w:p w:rsidR="00B20297" w:rsidRPr="008A7D12" w:rsidRDefault="00B20297" w:rsidP="008E7C5C">
      <w:pPr>
        <w:pStyle w:val="a3"/>
        <w:numPr>
          <w:ilvl w:val="0"/>
          <w:numId w:val="22"/>
        </w:numPr>
        <w:spacing w:before="120" w:afterLines="120" w:after="288" w:line="360" w:lineRule="auto"/>
        <w:jc w:val="both"/>
        <w:rPr>
          <w:rFonts w:ascii="David" w:hAnsi="David" w:cs="David"/>
          <w:sz w:val="24"/>
          <w:szCs w:val="24"/>
        </w:rPr>
      </w:pPr>
      <w:r w:rsidRPr="009227A5">
        <w:rPr>
          <w:rFonts w:ascii="David" w:hAnsi="David" w:cs="David" w:hint="cs"/>
          <w:sz w:val="24"/>
          <w:szCs w:val="24"/>
          <w:u w:val="single"/>
          <w:rtl/>
        </w:rPr>
        <w:t>שלילת חירות ללא הוכחת אשמה</w:t>
      </w:r>
      <w:r>
        <w:rPr>
          <w:rFonts w:ascii="David" w:hAnsi="David" w:cs="David" w:hint="cs"/>
          <w:sz w:val="24"/>
          <w:szCs w:val="24"/>
          <w:rtl/>
        </w:rPr>
        <w:t xml:space="preserve"> - </w:t>
      </w:r>
      <w:r w:rsidRPr="008A7D12">
        <w:rPr>
          <w:rFonts w:ascii="David" w:hAnsi="David" w:cs="David"/>
          <w:sz w:val="24"/>
          <w:szCs w:val="24"/>
          <w:rtl/>
        </w:rPr>
        <w:t>אנשים עם מוגבלות שכלית שנחשדו בעבירה ושנמצא שאינם כשרים לעמוד לדין, עלולים להישלח באמצעות ועדת אבחון (סעיף 19ב' לחוק הסעד לטיפול במפגרים) למוסד סגור, ללא הגבלת זמן. לו היו עומדים לדין, הייתה להם היכולת לטעון לחפותם</w:t>
      </w:r>
      <w:r>
        <w:rPr>
          <w:rFonts w:ascii="David" w:hAnsi="David" w:cs="David" w:hint="cs"/>
          <w:sz w:val="24"/>
          <w:szCs w:val="24"/>
          <w:rtl/>
        </w:rPr>
        <w:t xml:space="preserve"> אולם </w:t>
      </w:r>
      <w:r w:rsidRPr="008A7D12">
        <w:rPr>
          <w:rFonts w:ascii="David" w:hAnsi="David" w:cs="David"/>
          <w:sz w:val="24"/>
          <w:szCs w:val="24"/>
          <w:rtl/>
        </w:rPr>
        <w:t xml:space="preserve">מאחר שהם אינם כשירים לדין, לא מתנהל משפט ומערכת הרווחה מתייחסת אליהם כאל עבריינים למרות שלא הוכחה אשמתם. בנוסף, במידה שהיו מורשעים, הם היו נושאים בעונש מוגבל בזמן שנקבע על ידי בית המשפט. מאחר שלא התקיים משפט, הם נשלחים למוסד ללא הגבלת זמן, על סמך חשד שכלל לא הוכח. </w:t>
      </w:r>
    </w:p>
    <w:p w:rsidR="00B20297" w:rsidRPr="008A7D12" w:rsidRDefault="00B20297" w:rsidP="008E7C5C">
      <w:pPr>
        <w:pStyle w:val="a3"/>
        <w:numPr>
          <w:ilvl w:val="0"/>
          <w:numId w:val="22"/>
        </w:numPr>
        <w:spacing w:before="120" w:afterLines="120" w:after="288" w:line="360" w:lineRule="auto"/>
        <w:jc w:val="both"/>
        <w:rPr>
          <w:rFonts w:ascii="David" w:hAnsi="David" w:cs="David"/>
          <w:sz w:val="24"/>
          <w:szCs w:val="24"/>
        </w:rPr>
      </w:pPr>
      <w:r w:rsidRPr="009227A5">
        <w:rPr>
          <w:rFonts w:ascii="David" w:hAnsi="David" w:cs="David" w:hint="cs"/>
          <w:sz w:val="24"/>
          <w:szCs w:val="24"/>
          <w:u w:val="single"/>
          <w:rtl/>
        </w:rPr>
        <w:t>העדר חלופות מעצר או מאסר</w:t>
      </w:r>
      <w:r>
        <w:rPr>
          <w:rFonts w:ascii="David" w:hAnsi="David" w:cs="David" w:hint="cs"/>
          <w:sz w:val="24"/>
          <w:szCs w:val="24"/>
          <w:rtl/>
        </w:rPr>
        <w:t xml:space="preserve"> - </w:t>
      </w:r>
      <w:r w:rsidRPr="008A7D12">
        <w:rPr>
          <w:rFonts w:ascii="David" w:hAnsi="David" w:cs="David"/>
          <w:sz w:val="24"/>
          <w:szCs w:val="24"/>
          <w:rtl/>
        </w:rPr>
        <w:t xml:space="preserve">אנשים עם מוגבלות שכלית שנמצאו כשירים לעמוד לדין, אך ועדת אבחון קבעה שהם אינם יכולים לעמוד בתנאי הכלא, נשלחים לחלופת </w:t>
      </w:r>
      <w:r w:rsidRPr="008A7D12">
        <w:rPr>
          <w:rFonts w:ascii="David" w:hAnsi="David" w:cs="David"/>
          <w:sz w:val="24"/>
          <w:szCs w:val="24"/>
          <w:rtl/>
        </w:rPr>
        <w:lastRenderedPageBreak/>
        <w:t>מעצר/מאסר. אכן, המסגרת החלופית היחידה בישראל עבור אנשים אלה, היא בביתן מיוחד במוסד נווה מנשה. התנאים בו קשים, אין פרטיות, אין תעסוקה ואין בו מאמצי שיקום. יש לציי</w:t>
      </w:r>
      <w:r w:rsidR="002B0D3F">
        <w:rPr>
          <w:rFonts w:ascii="David" w:hAnsi="David" w:cs="David" w:hint="cs"/>
          <w:sz w:val="24"/>
          <w:szCs w:val="24"/>
          <w:rtl/>
        </w:rPr>
        <w:t>ן</w:t>
      </w:r>
      <w:r w:rsidRPr="008A7D12">
        <w:rPr>
          <w:rFonts w:ascii="David" w:hAnsi="David" w:cs="David"/>
          <w:sz w:val="24"/>
          <w:szCs w:val="24"/>
          <w:rtl/>
        </w:rPr>
        <w:t xml:space="preserve"> כי לאנשים עם אוטיזם אין כלל חלופות מעצר. אלו שאינם יכולים לצאת למעצר בית עצורים ביחד עם עצירים רגילים. הם מנוצלים ומאוימים, ולעיתים הדבר מסכן אותם ממש. </w:t>
      </w:r>
    </w:p>
    <w:p w:rsidR="00B20297" w:rsidRDefault="00B20297" w:rsidP="008E7C5C">
      <w:pPr>
        <w:pStyle w:val="a3"/>
        <w:numPr>
          <w:ilvl w:val="0"/>
          <w:numId w:val="22"/>
        </w:numPr>
        <w:spacing w:before="120" w:afterLines="120" w:after="288" w:line="360" w:lineRule="auto"/>
        <w:jc w:val="both"/>
        <w:rPr>
          <w:rFonts w:ascii="David" w:hAnsi="David" w:cs="David"/>
          <w:sz w:val="24"/>
          <w:szCs w:val="24"/>
        </w:rPr>
      </w:pPr>
      <w:r w:rsidRPr="009227A5">
        <w:rPr>
          <w:rFonts w:ascii="David" w:hAnsi="David" w:cs="David"/>
          <w:sz w:val="24"/>
          <w:szCs w:val="24"/>
          <w:u w:val="single"/>
          <w:rtl/>
        </w:rPr>
        <w:t>היעדר חלופות מאסר ומסגרות משקמות</w:t>
      </w:r>
      <w:r w:rsidRPr="008A7D12">
        <w:rPr>
          <w:rFonts w:ascii="David" w:hAnsi="David" w:cs="David"/>
          <w:sz w:val="24"/>
          <w:szCs w:val="24"/>
          <w:rtl/>
        </w:rPr>
        <w:t xml:space="preserve"> – בישראל מספר קטן של מסגרות שיקום עבור עבריינים, אך הן אינן מותאמות לאנשים עם מוגבלות שכלית או אוטיזם, והן מסרבות לקבל אנשים עם מוגבלות. לא קיימות גם חלופות מאסר עבורם. </w:t>
      </w:r>
    </w:p>
    <w:p w:rsidR="00B20297" w:rsidRPr="008A7D12" w:rsidRDefault="00B20297" w:rsidP="00B20297">
      <w:pPr>
        <w:pStyle w:val="a3"/>
        <w:spacing w:before="120" w:afterLines="120" w:after="288" w:line="360" w:lineRule="auto"/>
        <w:jc w:val="both"/>
        <w:rPr>
          <w:rFonts w:ascii="David" w:hAnsi="David" w:cs="David"/>
          <w:sz w:val="24"/>
          <w:szCs w:val="24"/>
        </w:rPr>
      </w:pPr>
    </w:p>
    <w:p w:rsidR="00B20297" w:rsidRDefault="00B20297" w:rsidP="008E7C5C">
      <w:pPr>
        <w:pStyle w:val="a3"/>
        <w:numPr>
          <w:ilvl w:val="0"/>
          <w:numId w:val="1"/>
        </w:numPr>
        <w:spacing w:before="120" w:afterLines="120" w:after="288" w:line="360" w:lineRule="auto"/>
        <w:jc w:val="both"/>
        <w:rPr>
          <w:rFonts w:ascii="David" w:hAnsi="David" w:cs="David"/>
          <w:b/>
          <w:bCs/>
          <w:sz w:val="24"/>
          <w:szCs w:val="24"/>
        </w:rPr>
      </w:pPr>
      <w:r w:rsidRPr="008A7D12">
        <w:rPr>
          <w:rFonts w:ascii="David" w:hAnsi="David" w:cs="David"/>
          <w:b/>
          <w:bCs/>
          <w:sz w:val="24"/>
          <w:szCs w:val="24"/>
          <w:rtl/>
        </w:rPr>
        <w:t>הנגשת תנאי מאסר לאנשים עם מוגבלות</w:t>
      </w:r>
      <w:r>
        <w:rPr>
          <w:rFonts w:ascii="David" w:hAnsi="David" w:cs="David"/>
          <w:b/>
          <w:bCs/>
          <w:sz w:val="24"/>
          <w:szCs w:val="24"/>
          <w:rtl/>
        </w:rPr>
        <w:t xml:space="preserve"> </w:t>
      </w:r>
      <w:r>
        <w:rPr>
          <w:rFonts w:ascii="David" w:hAnsi="David" w:cs="David" w:hint="cs"/>
          <w:b/>
          <w:bCs/>
          <w:sz w:val="24"/>
          <w:szCs w:val="24"/>
          <w:rtl/>
        </w:rPr>
        <w:t>[</w:t>
      </w:r>
      <w:r>
        <w:rPr>
          <w:rFonts w:ascii="David" w:hAnsi="David" w:cs="David"/>
          <w:b/>
          <w:bCs/>
          <w:sz w:val="24"/>
          <w:szCs w:val="24"/>
          <w:rtl/>
        </w:rPr>
        <w:t>סעיף 133 לדוח המדינה</w:t>
      </w:r>
      <w:r>
        <w:rPr>
          <w:rFonts w:ascii="David" w:hAnsi="David" w:cs="David" w:hint="cs"/>
          <w:b/>
          <w:bCs/>
          <w:sz w:val="24"/>
          <w:szCs w:val="24"/>
          <w:rtl/>
        </w:rPr>
        <w:t>]</w:t>
      </w:r>
    </w:p>
    <w:p w:rsidR="00B20297" w:rsidRPr="008A7D12" w:rsidRDefault="00B20297" w:rsidP="00B20297">
      <w:pPr>
        <w:pStyle w:val="a3"/>
        <w:spacing w:before="120" w:afterLines="120" w:after="288" w:line="360" w:lineRule="auto"/>
        <w:jc w:val="both"/>
        <w:rPr>
          <w:rFonts w:ascii="David" w:hAnsi="David" w:cs="David"/>
          <w:b/>
          <w:bCs/>
          <w:sz w:val="24"/>
          <w:szCs w:val="24"/>
          <w:rtl/>
        </w:rPr>
      </w:pPr>
    </w:p>
    <w:p w:rsidR="00B20297" w:rsidRPr="008A7D12" w:rsidRDefault="00B20297" w:rsidP="002B0D3F">
      <w:pPr>
        <w:pStyle w:val="a3"/>
        <w:numPr>
          <w:ilvl w:val="0"/>
          <w:numId w:val="23"/>
        </w:numPr>
        <w:spacing w:before="120" w:afterLines="120" w:after="288" w:line="360" w:lineRule="auto"/>
        <w:jc w:val="both"/>
        <w:rPr>
          <w:rFonts w:ascii="David" w:hAnsi="David" w:cs="David"/>
          <w:sz w:val="24"/>
          <w:szCs w:val="24"/>
        </w:rPr>
      </w:pPr>
      <w:r w:rsidRPr="00DE7E9D">
        <w:rPr>
          <w:rFonts w:ascii="David" w:hAnsi="David" w:cs="David" w:hint="cs"/>
          <w:sz w:val="24"/>
          <w:szCs w:val="24"/>
          <w:u w:val="single"/>
          <w:rtl/>
        </w:rPr>
        <w:t xml:space="preserve">בתי כלא אינם </w:t>
      </w:r>
      <w:r>
        <w:rPr>
          <w:rFonts w:ascii="David" w:hAnsi="David" w:cs="David" w:hint="cs"/>
          <w:sz w:val="24"/>
          <w:szCs w:val="24"/>
          <w:u w:val="single"/>
          <w:rtl/>
        </w:rPr>
        <w:t>מונגשים</w:t>
      </w:r>
      <w:r>
        <w:rPr>
          <w:rFonts w:ascii="David" w:hAnsi="David" w:cs="David" w:hint="cs"/>
          <w:sz w:val="24"/>
          <w:szCs w:val="24"/>
          <w:rtl/>
        </w:rPr>
        <w:t xml:space="preserve"> - </w:t>
      </w:r>
      <w:r w:rsidRPr="008A7D12">
        <w:rPr>
          <w:rFonts w:ascii="David" w:hAnsi="David" w:cs="David"/>
          <w:sz w:val="24"/>
          <w:szCs w:val="24"/>
          <w:rtl/>
        </w:rPr>
        <w:t xml:space="preserve">תקנות נגישות השירות בחוק שוויון זכויות לאנשים עם מוגבלות מחייבות להנגיש את בתי הכלא לאנשים עם כל סוגי המוגבלויות. בפועל, בעיקר עבור אנשים עם מוגבלות נפשית ואוטיזם, אין הנגשה מספקת של בתי הכלא. </w:t>
      </w:r>
      <w:r w:rsidR="002B0D3F">
        <w:rPr>
          <w:rFonts w:ascii="David" w:hAnsi="David" w:cs="David" w:hint="cs"/>
          <w:sz w:val="24"/>
          <w:szCs w:val="24"/>
          <w:rtl/>
        </w:rPr>
        <w:t>כך למשל</w:t>
      </w:r>
      <w:r w:rsidRPr="008A7D12">
        <w:rPr>
          <w:rFonts w:ascii="David" w:hAnsi="David" w:cs="David"/>
          <w:sz w:val="24"/>
          <w:szCs w:val="24"/>
          <w:rtl/>
        </w:rPr>
        <w:t>, לאסירים עם אוטיזם לא ניתן מרחב אישי המתאים לצרכיהם. אנשים אלו עשויים להגיע</w:t>
      </w:r>
      <w:r w:rsidR="002B0D3F">
        <w:rPr>
          <w:rFonts w:ascii="David" w:hAnsi="David" w:cs="David"/>
          <w:sz w:val="24"/>
          <w:szCs w:val="24"/>
          <w:rtl/>
        </w:rPr>
        <w:t xml:space="preserve"> לבידוד, רק כדי ליצור הפרדה בינ</w:t>
      </w:r>
      <w:r w:rsidR="002B0D3F">
        <w:rPr>
          <w:rFonts w:ascii="David" w:hAnsi="David" w:cs="David" w:hint="cs"/>
          <w:sz w:val="24"/>
          <w:szCs w:val="24"/>
          <w:rtl/>
        </w:rPr>
        <w:t>ם</w:t>
      </w:r>
      <w:r w:rsidRPr="008A7D12">
        <w:rPr>
          <w:rFonts w:ascii="David" w:hAnsi="David" w:cs="David"/>
          <w:sz w:val="24"/>
          <w:szCs w:val="24"/>
          <w:rtl/>
        </w:rPr>
        <w:t xml:space="preserve"> ובין אסירים אחרים.   </w:t>
      </w:r>
    </w:p>
    <w:p w:rsidR="00B20297" w:rsidRPr="008A7D12" w:rsidRDefault="00B20297" w:rsidP="008E7C5C">
      <w:pPr>
        <w:pStyle w:val="a3"/>
        <w:numPr>
          <w:ilvl w:val="0"/>
          <w:numId w:val="23"/>
        </w:numPr>
        <w:spacing w:before="120" w:afterLines="120" w:after="288" w:line="360" w:lineRule="auto"/>
        <w:jc w:val="both"/>
        <w:rPr>
          <w:rFonts w:ascii="David" w:hAnsi="David" w:cs="David"/>
          <w:sz w:val="24"/>
          <w:szCs w:val="24"/>
        </w:rPr>
      </w:pPr>
      <w:r w:rsidRPr="00DE7E9D">
        <w:rPr>
          <w:rFonts w:ascii="David" w:hAnsi="David" w:cs="David"/>
          <w:sz w:val="24"/>
          <w:szCs w:val="24"/>
          <w:u w:val="single"/>
          <w:rtl/>
        </w:rPr>
        <w:t>העדר נגישות היחידה לעבודות שירות בשב"ס</w:t>
      </w:r>
      <w:r w:rsidRPr="008A7D12">
        <w:rPr>
          <w:rFonts w:ascii="David" w:hAnsi="David" w:cs="David"/>
          <w:sz w:val="24"/>
          <w:szCs w:val="24"/>
          <w:rtl/>
        </w:rPr>
        <w:t xml:space="preserve"> </w:t>
      </w:r>
      <w:r>
        <w:rPr>
          <w:rFonts w:ascii="David" w:hAnsi="David" w:cs="David"/>
          <w:sz w:val="24"/>
          <w:szCs w:val="24"/>
          <w:rtl/>
        </w:rPr>
        <w:t>–</w:t>
      </w:r>
      <w:r w:rsidRPr="008A7D12">
        <w:rPr>
          <w:rFonts w:ascii="David" w:hAnsi="David" w:cs="David"/>
          <w:sz w:val="24"/>
          <w:szCs w:val="24"/>
          <w:rtl/>
        </w:rPr>
        <w:t xml:space="preserve"> </w:t>
      </w:r>
      <w:r>
        <w:rPr>
          <w:rFonts w:ascii="David" w:hAnsi="David" w:cs="David" w:hint="cs"/>
          <w:sz w:val="24"/>
          <w:szCs w:val="24"/>
          <w:rtl/>
        </w:rPr>
        <w:t>השירותים ב</w:t>
      </w:r>
      <w:r>
        <w:rPr>
          <w:rFonts w:ascii="David" w:hAnsi="David" w:cs="David"/>
          <w:sz w:val="24"/>
          <w:szCs w:val="24"/>
          <w:rtl/>
        </w:rPr>
        <w:t>יחידה לעבודות שירות אינ</w:t>
      </w:r>
      <w:r>
        <w:rPr>
          <w:rFonts w:ascii="David" w:hAnsi="David" w:cs="David" w:hint="cs"/>
          <w:sz w:val="24"/>
          <w:szCs w:val="24"/>
          <w:rtl/>
        </w:rPr>
        <w:t>ם</w:t>
      </w:r>
      <w:r w:rsidRPr="008A7D12">
        <w:rPr>
          <w:rFonts w:ascii="David" w:hAnsi="David" w:cs="David"/>
          <w:sz w:val="24"/>
          <w:szCs w:val="24"/>
          <w:rtl/>
        </w:rPr>
        <w:t xml:space="preserve"> </w:t>
      </w:r>
      <w:r>
        <w:rPr>
          <w:rFonts w:ascii="David" w:hAnsi="David" w:cs="David"/>
          <w:sz w:val="24"/>
          <w:szCs w:val="24"/>
          <w:rtl/>
        </w:rPr>
        <w:t>נגיש</w:t>
      </w:r>
      <w:r>
        <w:rPr>
          <w:rFonts w:ascii="David" w:hAnsi="David" w:cs="David" w:hint="cs"/>
          <w:sz w:val="24"/>
          <w:szCs w:val="24"/>
          <w:rtl/>
        </w:rPr>
        <w:t>ים</w:t>
      </w:r>
      <w:r w:rsidRPr="008A7D12">
        <w:rPr>
          <w:rFonts w:ascii="David" w:hAnsi="David" w:cs="David"/>
          <w:sz w:val="24"/>
          <w:szCs w:val="24"/>
          <w:rtl/>
        </w:rPr>
        <w:t xml:space="preserve"> לאנשים עם מוגבלות. בישראל, אנשים שנשפטו לפחות משישה חודשי מאסר, רשאים, באישור בית המשפט, להמיר את המאסר בעבודות שירות. היחידה לעבודות שירות בשירות בתי הסוהר אינה מיומנת במציאת מקומות עבודה עבור אנשים עם מוגבלות, וכך לרוב האדם נשלח למאסר ויש בכך אפלייה.</w:t>
      </w:r>
    </w:p>
    <w:p w:rsidR="00B20297" w:rsidRPr="008A7D12" w:rsidRDefault="00B20297" w:rsidP="00B20297">
      <w:pPr>
        <w:pStyle w:val="a3"/>
        <w:spacing w:before="120" w:afterLines="120" w:after="288" w:line="360" w:lineRule="auto"/>
        <w:jc w:val="both"/>
        <w:rPr>
          <w:rFonts w:ascii="David" w:hAnsi="David" w:cs="David"/>
          <w:sz w:val="24"/>
          <w:szCs w:val="24"/>
          <w:rtl/>
        </w:rPr>
      </w:pPr>
    </w:p>
    <w:p w:rsidR="00B20297" w:rsidRPr="008A7D12" w:rsidRDefault="00B20297" w:rsidP="00B20297">
      <w:pPr>
        <w:spacing w:before="120" w:afterLines="120" w:after="288" w:line="360" w:lineRule="auto"/>
        <w:jc w:val="both"/>
        <w:rPr>
          <w:rFonts w:ascii="David" w:hAnsi="David" w:cs="David"/>
          <w:b/>
          <w:bCs/>
          <w:sz w:val="24"/>
          <w:szCs w:val="24"/>
          <w:u w:val="single"/>
          <w:rtl/>
        </w:rPr>
      </w:pPr>
      <w:r w:rsidRPr="008A7D12">
        <w:rPr>
          <w:rFonts w:ascii="David" w:hAnsi="David" w:cs="David"/>
          <w:b/>
          <w:bCs/>
          <w:sz w:val="24"/>
          <w:szCs w:val="24"/>
          <w:u w:val="single"/>
          <w:rtl/>
        </w:rPr>
        <w:t>חופש מניצול</w:t>
      </w:r>
      <w:r w:rsidR="00B8232B">
        <w:rPr>
          <w:rFonts w:ascii="David" w:hAnsi="David" w:cs="David"/>
          <w:b/>
          <w:bCs/>
          <w:sz w:val="24"/>
          <w:szCs w:val="24"/>
          <w:u w:val="single"/>
          <w:rtl/>
        </w:rPr>
        <w:t>, אלימות והתעללות (סעיף 16</w:t>
      </w:r>
      <w:r w:rsidRPr="008A7D12">
        <w:rPr>
          <w:rFonts w:ascii="David" w:hAnsi="David" w:cs="David"/>
          <w:b/>
          <w:bCs/>
          <w:sz w:val="24"/>
          <w:szCs w:val="24"/>
          <w:u w:val="single"/>
          <w:rtl/>
        </w:rPr>
        <w:t xml:space="preserve">) </w:t>
      </w:r>
    </w:p>
    <w:p w:rsidR="00B20297" w:rsidRPr="008A7D12" w:rsidRDefault="00B20297" w:rsidP="008E7C5C">
      <w:pPr>
        <w:pStyle w:val="a3"/>
        <w:numPr>
          <w:ilvl w:val="0"/>
          <w:numId w:val="1"/>
        </w:numPr>
        <w:spacing w:before="120" w:afterLines="120" w:after="288" w:line="360" w:lineRule="auto"/>
        <w:jc w:val="both"/>
        <w:rPr>
          <w:rFonts w:ascii="David" w:hAnsi="David" w:cs="David"/>
          <w:b/>
          <w:bCs/>
          <w:sz w:val="24"/>
          <w:szCs w:val="24"/>
          <w:rtl/>
        </w:rPr>
      </w:pPr>
      <w:r w:rsidRPr="008A7D12">
        <w:rPr>
          <w:rFonts w:ascii="David" w:hAnsi="David" w:cs="David"/>
          <w:b/>
          <w:bCs/>
          <w:sz w:val="24"/>
          <w:szCs w:val="24"/>
          <w:rtl/>
        </w:rPr>
        <w:t>סעיף</w:t>
      </w:r>
      <w:r w:rsidRPr="008A7D12">
        <w:rPr>
          <w:rFonts w:ascii="David" w:eastAsia="Times New Roman" w:hAnsi="David" w:cs="David"/>
          <w:b/>
          <w:bCs/>
          <w:sz w:val="24"/>
          <w:szCs w:val="24"/>
          <w:rtl/>
        </w:rPr>
        <w:t xml:space="preserve"> 16.3 אומבודסמן</w:t>
      </w:r>
      <w:r>
        <w:rPr>
          <w:rFonts w:ascii="David" w:hAnsi="David" w:cs="David"/>
          <w:b/>
          <w:bCs/>
          <w:sz w:val="24"/>
          <w:szCs w:val="24"/>
          <w:rtl/>
        </w:rPr>
        <w:t xml:space="preserve"> </w:t>
      </w:r>
      <w:r>
        <w:rPr>
          <w:rFonts w:ascii="David" w:hAnsi="David" w:cs="David" w:hint="cs"/>
          <w:b/>
          <w:bCs/>
          <w:sz w:val="24"/>
          <w:szCs w:val="24"/>
          <w:rtl/>
        </w:rPr>
        <w:t>[</w:t>
      </w:r>
      <w:r w:rsidRPr="008A7D12">
        <w:rPr>
          <w:rFonts w:ascii="David" w:hAnsi="David" w:cs="David"/>
          <w:b/>
          <w:bCs/>
          <w:sz w:val="24"/>
          <w:szCs w:val="24"/>
          <w:rtl/>
        </w:rPr>
        <w:t>סעיפים 168 –</w:t>
      </w:r>
      <w:r>
        <w:rPr>
          <w:rFonts w:ascii="David" w:hAnsi="David" w:cs="David"/>
          <w:b/>
          <w:bCs/>
          <w:sz w:val="24"/>
          <w:szCs w:val="24"/>
          <w:rtl/>
        </w:rPr>
        <w:t xml:space="preserve"> 173 לדוח של המדינה</w:t>
      </w:r>
      <w:r>
        <w:rPr>
          <w:rFonts w:ascii="David" w:hAnsi="David" w:cs="David" w:hint="cs"/>
          <w:b/>
          <w:bCs/>
          <w:sz w:val="24"/>
          <w:szCs w:val="24"/>
          <w:rtl/>
        </w:rPr>
        <w:t>]</w:t>
      </w:r>
    </w:p>
    <w:p w:rsidR="00B20297" w:rsidRPr="008A7D12" w:rsidRDefault="00B20297" w:rsidP="008E7C5C">
      <w:pPr>
        <w:pStyle w:val="a3"/>
        <w:numPr>
          <w:ilvl w:val="0"/>
          <w:numId w:val="25"/>
        </w:numPr>
        <w:spacing w:before="120" w:afterLines="120" w:after="288" w:line="360" w:lineRule="auto"/>
        <w:jc w:val="both"/>
        <w:rPr>
          <w:rFonts w:ascii="David" w:hAnsi="David" w:cs="David"/>
          <w:sz w:val="24"/>
          <w:szCs w:val="24"/>
        </w:rPr>
      </w:pPr>
      <w:r w:rsidRPr="004423E4">
        <w:rPr>
          <w:rFonts w:ascii="David" w:hAnsi="David" w:cs="David"/>
          <w:sz w:val="24"/>
          <w:szCs w:val="24"/>
          <w:u w:val="single"/>
          <w:rtl/>
        </w:rPr>
        <w:t>מנגנוני הפיקוח הקיימים אינם עצמאיים כמתחייב מהאמנה</w:t>
      </w:r>
      <w:r w:rsidRPr="008A7D12">
        <w:rPr>
          <w:rFonts w:ascii="David" w:hAnsi="David" w:cs="David"/>
          <w:b/>
          <w:bCs/>
          <w:sz w:val="24"/>
          <w:szCs w:val="24"/>
          <w:rtl/>
        </w:rPr>
        <w:t xml:space="preserve"> – </w:t>
      </w:r>
      <w:r w:rsidRPr="008A7D12">
        <w:rPr>
          <w:rFonts w:ascii="David" w:hAnsi="David" w:cs="David"/>
          <w:sz w:val="24"/>
          <w:szCs w:val="24"/>
          <w:rtl/>
        </w:rPr>
        <w:t>הפיקוח והבקרה על מסגרות הנותנות שירותים לאנשים עם מוגבלויות נעשה בעיקר על ידי משרדי הבריאות והרווחה. משרדים אלו אחראיים גם על תקצוב המסגרות, קביעת הסטנדרטים להפעלתן, מתן השירותים לאנשים והשמתם במסגרות השונות וככל שמדובר בבתי חולים פסיכיאטרים, גם על הפעלתם בפועל. ככאלו, המשרדים אינם מהווים גופים עצמאיים כמתחייב באמנה והם נאלצים לא אחת לשקול שיקולים מנהליים ואחרים שאינם מאפשרים להם להיות גופי פיקוח אפקטיביים.</w:t>
      </w:r>
    </w:p>
    <w:p w:rsidR="00B20297" w:rsidRPr="004423E4" w:rsidRDefault="00B20297" w:rsidP="008E7C5C">
      <w:pPr>
        <w:pStyle w:val="a3"/>
        <w:numPr>
          <w:ilvl w:val="0"/>
          <w:numId w:val="25"/>
        </w:numPr>
        <w:spacing w:before="120" w:afterLines="120" w:after="288" w:line="360" w:lineRule="auto"/>
        <w:jc w:val="both"/>
        <w:rPr>
          <w:rFonts w:ascii="David" w:hAnsi="David" w:cs="David"/>
          <w:sz w:val="24"/>
          <w:szCs w:val="24"/>
          <w:rtl/>
        </w:rPr>
      </w:pPr>
      <w:r w:rsidRPr="004423E4">
        <w:rPr>
          <w:rFonts w:ascii="David" w:hAnsi="David" w:cs="David"/>
          <w:sz w:val="24"/>
          <w:szCs w:val="24"/>
          <w:u w:val="single"/>
          <w:rtl/>
        </w:rPr>
        <w:t>מרבית המנגנונים הקיימים עוסקים בפיקוח ובקרה ופחות בבירור תלונות</w:t>
      </w:r>
      <w:r w:rsidRPr="004423E4">
        <w:rPr>
          <w:rFonts w:ascii="David" w:hAnsi="David" w:cs="David"/>
          <w:b/>
          <w:bCs/>
          <w:sz w:val="24"/>
          <w:szCs w:val="24"/>
          <w:rtl/>
        </w:rPr>
        <w:t xml:space="preserve"> –</w:t>
      </w:r>
      <w:r w:rsidRPr="004423E4">
        <w:rPr>
          <w:rFonts w:ascii="David" w:hAnsi="David" w:cs="David"/>
          <w:sz w:val="24"/>
          <w:szCs w:val="24"/>
          <w:rtl/>
        </w:rPr>
        <w:t xml:space="preserve"> מרבית המנגנונים הנזכרים בדוח עוסקים בפיקוח ובקרה על המסגרות נותנות השירות ואינם מנגנונים ייעודיים לבירור תלונות של האנשים הנמצאים במסגרות אלו. </w:t>
      </w:r>
    </w:p>
    <w:p w:rsidR="00B20297" w:rsidRPr="008A7D12" w:rsidRDefault="00B20297" w:rsidP="008E7C5C">
      <w:pPr>
        <w:pStyle w:val="a3"/>
        <w:numPr>
          <w:ilvl w:val="0"/>
          <w:numId w:val="25"/>
        </w:numPr>
        <w:spacing w:before="120" w:afterLines="120" w:after="288" w:line="360" w:lineRule="auto"/>
        <w:jc w:val="both"/>
        <w:rPr>
          <w:rFonts w:ascii="David" w:hAnsi="David" w:cs="David"/>
          <w:sz w:val="24"/>
          <w:szCs w:val="24"/>
        </w:rPr>
      </w:pPr>
      <w:r w:rsidRPr="004423E4">
        <w:rPr>
          <w:rFonts w:ascii="David" w:hAnsi="David" w:cs="David"/>
          <w:sz w:val="24"/>
          <w:szCs w:val="24"/>
          <w:u w:val="single"/>
          <w:rtl/>
        </w:rPr>
        <w:t xml:space="preserve">מנגנוני בירור התלונות הקיימים אינם נגישים </w:t>
      </w:r>
      <w:r>
        <w:rPr>
          <w:rFonts w:ascii="David" w:hAnsi="David" w:cs="David" w:hint="cs"/>
          <w:sz w:val="24"/>
          <w:szCs w:val="24"/>
          <w:u w:val="single"/>
          <w:rtl/>
        </w:rPr>
        <w:t xml:space="preserve">או זמינים </w:t>
      </w:r>
      <w:r w:rsidRPr="004423E4">
        <w:rPr>
          <w:rFonts w:ascii="David" w:hAnsi="David" w:cs="David"/>
          <w:sz w:val="24"/>
          <w:szCs w:val="24"/>
          <w:u w:val="single"/>
          <w:rtl/>
        </w:rPr>
        <w:t>לאנשים עם מוגבלויות</w:t>
      </w:r>
      <w:r w:rsidRPr="008A7D12">
        <w:rPr>
          <w:rFonts w:ascii="David" w:hAnsi="David" w:cs="David"/>
          <w:b/>
          <w:bCs/>
          <w:sz w:val="24"/>
          <w:szCs w:val="24"/>
          <w:rtl/>
        </w:rPr>
        <w:t>–</w:t>
      </w:r>
      <w:r w:rsidRPr="008A7D12">
        <w:rPr>
          <w:rFonts w:ascii="David" w:hAnsi="David" w:cs="David"/>
          <w:sz w:val="24"/>
          <w:szCs w:val="24"/>
          <w:rtl/>
        </w:rPr>
        <w:t xml:space="preserve"> הדוח מזכיר את מבקר המדינה (גוף חיצוני למשרדים המקצועיים) ואת מנגנוני בירור התלונות במשרדים המקצועיים. מנגנונים אלו אינם נגישים עבור אנשים רבים עם מוגבלויות</w:t>
      </w:r>
      <w:r w:rsidRPr="008A7D12">
        <w:rPr>
          <w:rFonts w:ascii="David" w:hAnsi="David" w:cs="David"/>
          <w:b/>
          <w:bCs/>
          <w:sz w:val="24"/>
          <w:szCs w:val="24"/>
          <w:rtl/>
        </w:rPr>
        <w:t xml:space="preserve">, </w:t>
      </w:r>
      <w:r w:rsidRPr="008A7D12">
        <w:rPr>
          <w:rFonts w:ascii="David" w:hAnsi="David" w:cs="David"/>
          <w:sz w:val="24"/>
          <w:szCs w:val="24"/>
          <w:rtl/>
        </w:rPr>
        <w:t xml:space="preserve">בעיקר לא עבור אלו המתגוררים במסגרות סגורות כמו מוסדות ובתי חולים פסיכיאטרים, שכן </w:t>
      </w:r>
      <w:r w:rsidRPr="008A7D12">
        <w:rPr>
          <w:rFonts w:ascii="David" w:hAnsi="David" w:cs="David"/>
          <w:sz w:val="24"/>
          <w:szCs w:val="24"/>
          <w:rtl/>
        </w:rPr>
        <w:lastRenderedPageBreak/>
        <w:t xml:space="preserve">נציגי אותם גופים אינם מגיעים למסגרות ואינם פונים באופן יזום לאנשים המתגוררים או מאושפזים בהן. בנוסף, למנגנונים אלו אין את הידע והמומחיות במה שנוגע לזכויות אדם של אנשים עם מוגבלויות ואין את היכולות הנדרשות על מנת לגבות תלונות מאנשים עם מוגבלויות ולבררן. </w:t>
      </w:r>
      <w:r>
        <w:rPr>
          <w:rFonts w:ascii="David" w:hAnsi="David" w:cs="David" w:hint="cs"/>
          <w:sz w:val="24"/>
          <w:szCs w:val="24"/>
          <w:rtl/>
        </w:rPr>
        <w:t>בנוסף, .</w:t>
      </w:r>
      <w:r w:rsidRPr="008A7D12">
        <w:rPr>
          <w:rFonts w:ascii="David" w:hAnsi="David" w:cs="David"/>
          <w:sz w:val="24"/>
          <w:szCs w:val="24"/>
          <w:rtl/>
        </w:rPr>
        <w:t>ריבוי הכובעים של המשרדים הרלוונטיים מביא לכך שאנשים עם מוגבלויות ובני משפחותיהם חוששים לא אחת לפנות לגורמי הפיקוח והבקרה במשרדים הרלוונטיים כיוון שאלו גם אחראים על עצמם השמתם של האנשים במסגרות השונות.</w:t>
      </w:r>
    </w:p>
    <w:p w:rsidR="00B20297" w:rsidRPr="008A7D12" w:rsidRDefault="00B20297" w:rsidP="008E7C5C">
      <w:pPr>
        <w:pStyle w:val="a3"/>
        <w:numPr>
          <w:ilvl w:val="0"/>
          <w:numId w:val="25"/>
        </w:numPr>
        <w:spacing w:before="120" w:afterLines="120" w:after="288" w:line="360" w:lineRule="auto"/>
        <w:jc w:val="both"/>
        <w:rPr>
          <w:rFonts w:ascii="David" w:hAnsi="David" w:cs="David"/>
          <w:sz w:val="24"/>
          <w:szCs w:val="24"/>
        </w:rPr>
      </w:pPr>
      <w:r w:rsidRPr="004423E4">
        <w:rPr>
          <w:rFonts w:ascii="David" w:hAnsi="David" w:cs="David"/>
          <w:sz w:val="24"/>
          <w:szCs w:val="24"/>
          <w:u w:val="single"/>
          <w:rtl/>
        </w:rPr>
        <w:t>לנציבות אין 'שיניים'</w:t>
      </w:r>
      <w:r w:rsidRPr="008A7D12">
        <w:rPr>
          <w:rFonts w:ascii="David" w:hAnsi="David" w:cs="David"/>
          <w:sz w:val="24"/>
          <w:szCs w:val="24"/>
          <w:rtl/>
        </w:rPr>
        <w:t xml:space="preserve"> - לנציבות שוויון זכויות לאנשים עם מוגבלויות, הנזכרת בדוח כאחד הגורמים המגיעים לערוך ביקורים יזומים במסגרות הנותנות שירותים לאנשים עם מוגבלויות יש אמנם את הידע והמומחיות הדרושים אולם אין לה כל מעמד סטטוטורי המאפשר לה לפעול בהתאם לממצאים מביקורים אלו.</w:t>
      </w:r>
    </w:p>
    <w:p w:rsidR="00B20297" w:rsidRDefault="00B20297" w:rsidP="008E7C5C">
      <w:pPr>
        <w:pStyle w:val="a3"/>
        <w:numPr>
          <w:ilvl w:val="0"/>
          <w:numId w:val="25"/>
        </w:numPr>
        <w:spacing w:before="120" w:afterLines="120" w:after="288" w:line="360" w:lineRule="auto"/>
        <w:jc w:val="both"/>
        <w:rPr>
          <w:rFonts w:ascii="David" w:hAnsi="David" w:cs="David"/>
          <w:sz w:val="24"/>
          <w:szCs w:val="24"/>
        </w:rPr>
      </w:pPr>
      <w:r w:rsidRPr="005D2DE9">
        <w:rPr>
          <w:rFonts w:ascii="David" w:hAnsi="David" w:cs="David"/>
          <w:sz w:val="24"/>
          <w:szCs w:val="24"/>
          <w:u w:val="single"/>
          <w:rtl/>
        </w:rPr>
        <w:t>המציאות מוכיחה שהמנגנונים הקיימים אינם אפקטיביים דיים</w:t>
      </w:r>
      <w:r w:rsidRPr="008A7D12">
        <w:rPr>
          <w:rFonts w:ascii="David" w:hAnsi="David" w:cs="David"/>
          <w:b/>
          <w:bCs/>
          <w:sz w:val="24"/>
          <w:szCs w:val="24"/>
          <w:rtl/>
        </w:rPr>
        <w:t xml:space="preserve"> –</w:t>
      </w:r>
      <w:r w:rsidRPr="008A7D12">
        <w:rPr>
          <w:rFonts w:ascii="David" w:hAnsi="David" w:cs="David"/>
          <w:sz w:val="24"/>
          <w:szCs w:val="24"/>
          <w:rtl/>
        </w:rPr>
        <w:t xml:space="preserve"> פרשיות של הזנחה מתמשכת, סטנדרטים ירודים, מקרים של קשירה בלתי חוקית וממושכת (במשך ימים ארוכים) בבתי חולים פסיכיאטרים והשמה בבידוד לאורך שנים בחלק מבתי חולים אלו מלמדים יותר מכל שמנגנוני הפיקוח והבקרה הקיימים אינם מספקים, בהיותם מנגנונים בלתי עצמאיים.</w:t>
      </w:r>
    </w:p>
    <w:p w:rsidR="00B8232B" w:rsidRPr="008A7D12" w:rsidRDefault="00B8232B" w:rsidP="00B8232B">
      <w:pPr>
        <w:pStyle w:val="a3"/>
        <w:spacing w:before="120" w:afterLines="120" w:after="288" w:line="360" w:lineRule="auto"/>
        <w:jc w:val="both"/>
        <w:rPr>
          <w:rFonts w:ascii="David" w:hAnsi="David" w:cs="David"/>
          <w:sz w:val="24"/>
          <w:szCs w:val="24"/>
        </w:rPr>
      </w:pPr>
    </w:p>
    <w:p w:rsidR="00F10778" w:rsidRPr="002B0D3F" w:rsidRDefault="00C319A3" w:rsidP="00B8232B">
      <w:pPr>
        <w:pStyle w:val="a3"/>
        <w:numPr>
          <w:ilvl w:val="0"/>
          <w:numId w:val="1"/>
        </w:numPr>
        <w:spacing w:after="0" w:line="360" w:lineRule="auto"/>
        <w:jc w:val="both"/>
        <w:rPr>
          <w:rFonts w:ascii="David" w:eastAsia="Times New Roman" w:hAnsi="David" w:cs="David"/>
          <w:sz w:val="24"/>
          <w:szCs w:val="24"/>
        </w:rPr>
      </w:pPr>
      <w:r>
        <w:rPr>
          <w:rFonts w:ascii="David" w:eastAsia="Times New Roman" w:hAnsi="David" w:cs="David" w:hint="cs"/>
          <w:b/>
          <w:bCs/>
          <w:sz w:val="24"/>
          <w:szCs w:val="24"/>
          <w:rtl/>
        </w:rPr>
        <w:t xml:space="preserve">היעדר מסד נתונים </w:t>
      </w:r>
      <w:r>
        <w:rPr>
          <w:rFonts w:ascii="David" w:eastAsia="Times New Roman" w:hAnsi="David" w:cs="David"/>
          <w:b/>
          <w:bCs/>
          <w:sz w:val="24"/>
          <w:szCs w:val="24"/>
          <w:rtl/>
        </w:rPr>
        <w:t>–</w:t>
      </w:r>
      <w:r w:rsidRPr="00C319A3">
        <w:rPr>
          <w:rFonts w:ascii="David" w:eastAsia="Times New Roman" w:hAnsi="David" w:cs="David" w:hint="cs"/>
          <w:sz w:val="24"/>
          <w:szCs w:val="24"/>
          <w:rtl/>
        </w:rPr>
        <w:t>אין תיעוד מצד המדינה של כמה אנשים עם מוגבלות נפגעו</w:t>
      </w:r>
      <w:r w:rsidR="00B8232B">
        <w:rPr>
          <w:rFonts w:ascii="David" w:eastAsia="Times New Roman" w:hAnsi="David" w:cs="David" w:hint="cs"/>
          <w:sz w:val="24"/>
          <w:szCs w:val="24"/>
          <w:rtl/>
        </w:rPr>
        <w:t xml:space="preserve"> בשל ניצול, אלימות והתעללות וכן אין </w:t>
      </w:r>
      <w:r w:rsidRPr="00C319A3">
        <w:rPr>
          <w:rFonts w:ascii="David" w:eastAsia="Times New Roman" w:hAnsi="David" w:cs="David" w:hint="cs"/>
          <w:sz w:val="24"/>
          <w:szCs w:val="24"/>
          <w:rtl/>
        </w:rPr>
        <w:t xml:space="preserve">פילוח </w:t>
      </w:r>
      <w:r w:rsidR="00B8232B">
        <w:rPr>
          <w:rFonts w:ascii="David" w:eastAsia="Times New Roman" w:hAnsi="David" w:cs="David" w:hint="cs"/>
          <w:sz w:val="24"/>
          <w:szCs w:val="24"/>
          <w:rtl/>
        </w:rPr>
        <w:t xml:space="preserve">וניתוח </w:t>
      </w:r>
      <w:r w:rsidRPr="00C319A3">
        <w:rPr>
          <w:rFonts w:ascii="David" w:eastAsia="Times New Roman" w:hAnsi="David" w:cs="David" w:hint="cs"/>
          <w:sz w:val="24"/>
          <w:szCs w:val="24"/>
          <w:rtl/>
        </w:rPr>
        <w:t>ש</w:t>
      </w:r>
      <w:r w:rsidR="00B8232B">
        <w:rPr>
          <w:rFonts w:ascii="David" w:eastAsia="Times New Roman" w:hAnsi="David" w:cs="David" w:hint="cs"/>
          <w:sz w:val="24"/>
          <w:szCs w:val="24"/>
          <w:rtl/>
        </w:rPr>
        <w:t>ל אותם אירועים כדי לפתח מענים מתאימים.</w:t>
      </w:r>
      <w:r w:rsidR="002B0D3F">
        <w:rPr>
          <w:rFonts w:ascii="David" w:eastAsia="Times New Roman" w:hAnsi="David" w:cs="David" w:hint="cs"/>
          <w:b/>
          <w:bCs/>
          <w:sz w:val="24"/>
          <w:szCs w:val="24"/>
          <w:rtl/>
        </w:rPr>
        <w:t xml:space="preserve"> </w:t>
      </w:r>
      <w:r w:rsidR="002B0D3F" w:rsidRPr="002B0D3F">
        <w:rPr>
          <w:rFonts w:ascii="David" w:eastAsia="Times New Roman" w:hAnsi="David" w:cs="David" w:hint="cs"/>
          <w:sz w:val="24"/>
          <w:szCs w:val="24"/>
          <w:rtl/>
        </w:rPr>
        <w:t>בהקשר זה היה ראוי לתא</w:t>
      </w:r>
      <w:r w:rsidR="002B0D3F">
        <w:rPr>
          <w:rFonts w:ascii="David" w:eastAsia="Times New Roman" w:hAnsi="David" w:cs="David" w:hint="cs"/>
          <w:sz w:val="24"/>
          <w:szCs w:val="24"/>
          <w:rtl/>
        </w:rPr>
        <w:t>ר את רשימת ההתערבויות של כל גורמי הפיקוח שמוזכרים בדוח בנוגע להפרות זכויות במוסדות.</w:t>
      </w:r>
    </w:p>
    <w:p w:rsidR="008F4555" w:rsidRPr="002B0D3F" w:rsidRDefault="008F4555" w:rsidP="008F4555">
      <w:pPr>
        <w:pStyle w:val="a3"/>
        <w:spacing w:after="0" w:line="360" w:lineRule="auto"/>
        <w:jc w:val="both"/>
        <w:rPr>
          <w:rFonts w:ascii="David" w:eastAsia="Times New Roman" w:hAnsi="David" w:cs="David"/>
          <w:b/>
          <w:bCs/>
          <w:sz w:val="24"/>
          <w:szCs w:val="24"/>
        </w:rPr>
      </w:pPr>
    </w:p>
    <w:p w:rsidR="00C319A3" w:rsidRPr="00C319A3" w:rsidRDefault="00C319A3" w:rsidP="008E7C5C">
      <w:pPr>
        <w:pStyle w:val="a3"/>
        <w:numPr>
          <w:ilvl w:val="0"/>
          <w:numId w:val="1"/>
        </w:numPr>
        <w:spacing w:after="0" w:line="360" w:lineRule="auto"/>
        <w:jc w:val="both"/>
        <w:rPr>
          <w:rFonts w:ascii="David" w:eastAsia="Times New Roman" w:hAnsi="David" w:cs="David"/>
          <w:sz w:val="24"/>
          <w:szCs w:val="24"/>
        </w:rPr>
      </w:pPr>
      <w:r>
        <w:rPr>
          <w:rFonts w:ascii="David" w:eastAsia="Times New Roman" w:hAnsi="David" w:cs="David" w:hint="cs"/>
          <w:b/>
          <w:bCs/>
          <w:sz w:val="24"/>
          <w:szCs w:val="24"/>
          <w:rtl/>
        </w:rPr>
        <w:t xml:space="preserve">שימוש בדרכי הגנה פטרוניים ושוללי חירות </w:t>
      </w:r>
      <w:r w:rsidRPr="00C319A3">
        <w:rPr>
          <w:rFonts w:ascii="David" w:eastAsia="Times New Roman" w:hAnsi="David" w:cs="David"/>
          <w:sz w:val="24"/>
          <w:szCs w:val="24"/>
          <w:rtl/>
        </w:rPr>
        <w:t>–</w:t>
      </w:r>
      <w:r w:rsidRPr="00C319A3">
        <w:rPr>
          <w:rFonts w:ascii="David" w:eastAsia="Times New Roman" w:hAnsi="David" w:cs="David" w:hint="cs"/>
          <w:sz w:val="24"/>
          <w:szCs w:val="24"/>
          <w:rtl/>
        </w:rPr>
        <w:t xml:space="preserve"> על פי רוב </w:t>
      </w:r>
      <w:r>
        <w:rPr>
          <w:rFonts w:ascii="David" w:eastAsia="Times New Roman" w:hAnsi="David" w:cs="David" w:hint="cs"/>
          <w:sz w:val="24"/>
          <w:szCs w:val="24"/>
          <w:rtl/>
        </w:rPr>
        <w:t xml:space="preserve">דרכי ההתערבות במקרים של חשש לניצול, אלימות והתעללות נעשים מעל ראשו של האדם </w:t>
      </w:r>
      <w:r w:rsidR="00B8232B">
        <w:rPr>
          <w:rFonts w:ascii="David" w:eastAsia="Times New Roman" w:hAnsi="David" w:cs="David" w:hint="cs"/>
          <w:sz w:val="24"/>
          <w:szCs w:val="24"/>
          <w:rtl/>
        </w:rPr>
        <w:t xml:space="preserve">הנפגע </w:t>
      </w:r>
      <w:r>
        <w:rPr>
          <w:rFonts w:ascii="David" w:eastAsia="Times New Roman" w:hAnsi="David" w:cs="David" w:hint="cs"/>
          <w:sz w:val="24"/>
          <w:szCs w:val="24"/>
          <w:rtl/>
        </w:rPr>
        <w:t>תוך הפעלת סמכויות משפטיות כגון הוצאה חוץ ביתית</w:t>
      </w:r>
      <w:r w:rsidR="002B0D3F">
        <w:rPr>
          <w:rFonts w:ascii="David" w:eastAsia="Times New Roman" w:hAnsi="David" w:cs="David" w:hint="cs"/>
          <w:sz w:val="24"/>
          <w:szCs w:val="24"/>
          <w:rtl/>
        </w:rPr>
        <w:t xml:space="preserve"> או העברה למסגרת חלופית</w:t>
      </w:r>
      <w:r>
        <w:rPr>
          <w:rFonts w:ascii="David" w:eastAsia="Times New Roman" w:hAnsi="David" w:cs="David" w:hint="cs"/>
          <w:sz w:val="24"/>
          <w:szCs w:val="24"/>
          <w:rtl/>
        </w:rPr>
        <w:t xml:space="preserve">. </w:t>
      </w:r>
      <w:r w:rsidR="008F4555">
        <w:rPr>
          <w:rFonts w:ascii="David" w:eastAsia="Times New Roman" w:hAnsi="David" w:cs="David" w:hint="cs"/>
          <w:sz w:val="24"/>
          <w:szCs w:val="24"/>
          <w:rtl/>
        </w:rPr>
        <w:t xml:space="preserve">החוקים המרכזיים העוסקים בתחום הינם ארכאיים (חוק הסעד, חוק ההגנה על קטינים וחסרי ישע). </w:t>
      </w:r>
      <w:r>
        <w:rPr>
          <w:rFonts w:ascii="David" w:eastAsia="Times New Roman" w:hAnsi="David" w:cs="David" w:hint="cs"/>
          <w:sz w:val="24"/>
          <w:szCs w:val="24"/>
          <w:rtl/>
        </w:rPr>
        <w:t>כך גם פעמים רבות בשם ההגנה מפני ניצול נשללת חירותם של אנשים עם מוגבלות מלקבל החלטות על חייהם, להתנייד באופן עצמאי וליהנות מאוטונומיה וחירות.</w:t>
      </w:r>
    </w:p>
    <w:p w:rsidR="00D104B8" w:rsidRDefault="00D104B8" w:rsidP="007F5EC8">
      <w:pPr>
        <w:spacing w:after="0" w:line="240" w:lineRule="auto"/>
        <w:jc w:val="both"/>
        <w:rPr>
          <w:rFonts w:ascii="Times New Roman" w:eastAsia="Times New Roman" w:hAnsi="Times New Roman" w:cs="Times New Roman"/>
          <w:sz w:val="24"/>
          <w:szCs w:val="24"/>
          <w:rtl/>
        </w:rPr>
      </w:pPr>
    </w:p>
    <w:p w:rsidR="00B20297" w:rsidRDefault="00B20297" w:rsidP="007F5EC8">
      <w:pPr>
        <w:spacing w:after="0" w:line="240" w:lineRule="auto"/>
        <w:jc w:val="both"/>
        <w:rPr>
          <w:rFonts w:ascii="Times New Roman" w:eastAsia="Times New Roman" w:hAnsi="Times New Roman" w:cs="Times New Roman"/>
          <w:sz w:val="24"/>
          <w:szCs w:val="24"/>
          <w:rtl/>
        </w:rPr>
      </w:pPr>
    </w:p>
    <w:p w:rsidR="00B20297" w:rsidRPr="008A7D12" w:rsidRDefault="00B20297" w:rsidP="00B8232B">
      <w:pPr>
        <w:spacing w:before="120" w:afterLines="120" w:after="288" w:line="360" w:lineRule="auto"/>
        <w:jc w:val="both"/>
        <w:rPr>
          <w:rFonts w:ascii="David" w:hAnsi="David" w:cs="David"/>
          <w:b/>
          <w:bCs/>
          <w:sz w:val="24"/>
          <w:szCs w:val="24"/>
          <w:u w:val="single"/>
        </w:rPr>
      </w:pPr>
      <w:r w:rsidRPr="008A7D12">
        <w:rPr>
          <w:rFonts w:ascii="David" w:hAnsi="David" w:cs="David"/>
          <w:b/>
          <w:bCs/>
          <w:sz w:val="24"/>
          <w:szCs w:val="24"/>
          <w:u w:val="single"/>
          <w:rtl/>
        </w:rPr>
        <w:t>הזכ</w:t>
      </w:r>
      <w:r w:rsidR="00B8232B">
        <w:rPr>
          <w:rFonts w:ascii="David" w:hAnsi="David" w:cs="David"/>
          <w:b/>
          <w:bCs/>
          <w:sz w:val="24"/>
          <w:szCs w:val="24"/>
          <w:u w:val="single"/>
          <w:rtl/>
        </w:rPr>
        <w:t>ות לדיור בקהילה (סעיף 19</w:t>
      </w:r>
      <w:r w:rsidR="00B8232B">
        <w:rPr>
          <w:rFonts w:ascii="David" w:hAnsi="David" w:cs="David" w:hint="cs"/>
          <w:b/>
          <w:bCs/>
          <w:sz w:val="24"/>
          <w:szCs w:val="24"/>
          <w:u w:val="single"/>
          <w:rtl/>
        </w:rPr>
        <w:t>)</w:t>
      </w:r>
    </w:p>
    <w:p w:rsidR="00B20297" w:rsidRDefault="00B20297" w:rsidP="002B0D3F">
      <w:pPr>
        <w:pStyle w:val="a3"/>
        <w:numPr>
          <w:ilvl w:val="0"/>
          <w:numId w:val="1"/>
        </w:numPr>
        <w:spacing w:before="120" w:afterLines="120" w:after="288" w:line="360" w:lineRule="auto"/>
        <w:jc w:val="both"/>
        <w:rPr>
          <w:rFonts w:ascii="David" w:hAnsi="David" w:cs="David"/>
          <w:color w:val="000000"/>
          <w:sz w:val="24"/>
          <w:szCs w:val="24"/>
        </w:rPr>
      </w:pPr>
      <w:r w:rsidRPr="008A7D12">
        <w:rPr>
          <w:rFonts w:ascii="David" w:hAnsi="David" w:cs="David"/>
          <w:b/>
          <w:bCs/>
          <w:sz w:val="24"/>
          <w:szCs w:val="24"/>
          <w:rtl/>
        </w:rPr>
        <w:t>עיגון</w:t>
      </w:r>
      <w:r w:rsidRPr="008A7D12">
        <w:rPr>
          <w:rFonts w:ascii="David" w:hAnsi="David" w:cs="David"/>
          <w:b/>
          <w:bCs/>
          <w:color w:val="000000"/>
          <w:sz w:val="24"/>
          <w:szCs w:val="24"/>
          <w:rtl/>
        </w:rPr>
        <w:t xml:space="preserve"> חלקי של הזכות לדיור בקהילה </w:t>
      </w:r>
      <w:r w:rsidRPr="008A7D12">
        <w:rPr>
          <w:rFonts w:ascii="David" w:hAnsi="David" w:cs="David"/>
          <w:color w:val="000000"/>
          <w:sz w:val="24"/>
          <w:szCs w:val="24"/>
          <w:rtl/>
        </w:rPr>
        <w:t>– העיגון החוקי של הזכות לדיור בקהילה הוא חלקי בלבד, מתייחס לכל מוגבלות בנפרד וגם הוא אינו עוקב אחרי הוראות האמנה המלאות בהקשר זה. חוק הסעד (טיפול במפגרים) נ</w:t>
      </w:r>
      <w:r w:rsidR="00B8232B">
        <w:rPr>
          <w:rFonts w:ascii="David" w:hAnsi="David" w:cs="David" w:hint="cs"/>
          <w:color w:val="000000"/>
          <w:sz w:val="24"/>
          <w:szCs w:val="24"/>
          <w:rtl/>
        </w:rPr>
        <w:t>ו</w:t>
      </w:r>
      <w:r w:rsidRPr="008A7D12">
        <w:rPr>
          <w:rFonts w:ascii="David" w:hAnsi="David" w:cs="David"/>
          <w:color w:val="000000"/>
          <w:sz w:val="24"/>
          <w:szCs w:val="24"/>
          <w:rtl/>
        </w:rPr>
        <w:t xml:space="preserve">תן עדיפות לדיור בקהילה אך אינו מקנה לאדם את הזכות לבחור בכך. בהתאם לחוק, שיקול הדעת הוא בידי ועדת האבחון. חוק שיקום נכי נפש בקהילה אינו מכיר בזכות לגור בקהילה אלא שם דגש על הזכות לשיקום. בנוסף, סל השירותים שהוא נותן מצומצם מדי ולא מאפשר לאנשים עם צרכים מורכבים להתגורר בקהילה. גם בו לא ניתן מספיק מקום לבחירה של האדם. עבור אנשים עם מוגבלות פיזית ועבור אנשים עם אוטיזם כלל לא קיימת חקיקה שמעגנת את זכותם למגורים בכלל </w:t>
      </w:r>
      <w:r w:rsidRPr="008A7D12">
        <w:rPr>
          <w:rFonts w:ascii="David" w:hAnsi="David" w:cs="David"/>
          <w:color w:val="000000"/>
          <w:sz w:val="24"/>
          <w:szCs w:val="24"/>
          <w:rtl/>
        </w:rPr>
        <w:lastRenderedPageBreak/>
        <w:t>ולמגורים בקהילה. זכו</w:t>
      </w:r>
      <w:r w:rsidR="00697FC4">
        <w:rPr>
          <w:rFonts w:ascii="David" w:hAnsi="David" w:cs="David"/>
          <w:color w:val="000000"/>
          <w:sz w:val="24"/>
          <w:szCs w:val="24"/>
          <w:rtl/>
        </w:rPr>
        <w:t>תם לכך מוסדרת בתע"ס</w:t>
      </w:r>
      <w:r w:rsidR="00697FC4">
        <w:rPr>
          <w:rFonts w:ascii="David" w:hAnsi="David" w:cs="David" w:hint="cs"/>
          <w:color w:val="000000"/>
          <w:sz w:val="24"/>
          <w:szCs w:val="24"/>
          <w:rtl/>
        </w:rPr>
        <w:t xml:space="preserve"> ועל כן כפופה לשיקולי תקציב ונתונה בקלות יתר </w:t>
      </w:r>
      <w:r w:rsidR="002B0D3F">
        <w:rPr>
          <w:rFonts w:ascii="David" w:hAnsi="David" w:cs="David" w:hint="cs"/>
          <w:color w:val="000000"/>
          <w:sz w:val="24"/>
          <w:szCs w:val="24"/>
          <w:rtl/>
        </w:rPr>
        <w:t>לצמצום</w:t>
      </w:r>
      <w:r w:rsidR="00697FC4">
        <w:rPr>
          <w:rFonts w:ascii="David" w:hAnsi="David" w:cs="David" w:hint="cs"/>
          <w:color w:val="000000"/>
          <w:sz w:val="24"/>
          <w:szCs w:val="24"/>
          <w:rtl/>
        </w:rPr>
        <w:t xml:space="preserve">. </w:t>
      </w:r>
    </w:p>
    <w:p w:rsidR="00B20297" w:rsidRPr="00697FC4" w:rsidRDefault="00B20297" w:rsidP="00B20297">
      <w:pPr>
        <w:pStyle w:val="a3"/>
        <w:spacing w:before="120" w:afterLines="120" w:after="288" w:line="360" w:lineRule="auto"/>
        <w:jc w:val="both"/>
        <w:rPr>
          <w:rFonts w:ascii="David" w:hAnsi="David" w:cs="David"/>
          <w:color w:val="000000"/>
          <w:sz w:val="24"/>
          <w:szCs w:val="24"/>
        </w:rPr>
      </w:pPr>
    </w:p>
    <w:p w:rsidR="00B20297" w:rsidRDefault="00B20297" w:rsidP="008E7C5C">
      <w:pPr>
        <w:pStyle w:val="a3"/>
        <w:numPr>
          <w:ilvl w:val="0"/>
          <w:numId w:val="1"/>
        </w:numPr>
        <w:spacing w:before="120" w:afterLines="120" w:after="288" w:line="360" w:lineRule="auto"/>
        <w:jc w:val="both"/>
        <w:rPr>
          <w:rFonts w:ascii="David" w:hAnsi="David" w:cs="David"/>
          <w:color w:val="000000"/>
          <w:sz w:val="24"/>
          <w:szCs w:val="24"/>
        </w:rPr>
      </w:pPr>
      <w:r w:rsidRPr="008A7D12">
        <w:rPr>
          <w:rFonts w:ascii="David" w:hAnsi="David" w:cs="David"/>
          <w:b/>
          <w:bCs/>
          <w:sz w:val="24"/>
          <w:szCs w:val="24"/>
          <w:rtl/>
        </w:rPr>
        <w:t>הצהרות</w:t>
      </w:r>
      <w:r w:rsidRPr="008A7D12">
        <w:rPr>
          <w:rFonts w:ascii="David" w:hAnsi="David" w:cs="David"/>
          <w:b/>
          <w:bCs/>
          <w:color w:val="000000"/>
          <w:sz w:val="24"/>
          <w:szCs w:val="24"/>
          <w:rtl/>
        </w:rPr>
        <w:t xml:space="preserve"> בצד מציאות בצד</w:t>
      </w:r>
      <w:r w:rsidRPr="008A7D12">
        <w:rPr>
          <w:rFonts w:ascii="David" w:hAnsi="David" w:cs="David"/>
          <w:color w:val="000000"/>
          <w:sz w:val="24"/>
          <w:szCs w:val="24"/>
          <w:rtl/>
        </w:rPr>
        <w:t>– מדינת ישראל מצהירה על צמצום ההשמה של אנשים עם מוגבלות במוסדות והפנייתם למגורים במסגרות קהילתיות ואף פועלת בכוון זה באופן חלקי. עם זאת, גם כיום, ארבע שנים לאחר אשרור אמנת האו"ם, מדינת ישראל מבחינה בין אנשים שמוגבלותם מאפשרת להם לחיות בקהילה ואלו שמוגבלותם אינה מאפשרת להם לחיות בקהילה</w:t>
      </w:r>
      <w:r w:rsidRPr="008A7D12">
        <w:rPr>
          <w:rFonts w:ascii="David" w:hAnsi="David" w:cs="David"/>
          <w:color w:val="000000"/>
          <w:sz w:val="24"/>
          <w:szCs w:val="24"/>
        </w:rPr>
        <w:t>.</w:t>
      </w:r>
      <w:r w:rsidRPr="008A7D12">
        <w:rPr>
          <w:rFonts w:ascii="David" w:hAnsi="David" w:cs="David"/>
          <w:color w:val="000000"/>
          <w:sz w:val="24"/>
          <w:szCs w:val="24"/>
          <w:rtl/>
        </w:rPr>
        <w:t xml:space="preserve"> רוב האנשים באחריות משרד הרווחה שמוכרת זכותם לסידור חוץ ביתי מופנים למוסדות.  </w:t>
      </w:r>
    </w:p>
    <w:p w:rsidR="00697FC4" w:rsidRDefault="002B0D3F" w:rsidP="002B0D3F">
      <w:pPr>
        <w:pStyle w:val="a3"/>
        <w:spacing w:before="120" w:afterLines="120" w:after="288" w:line="360" w:lineRule="auto"/>
        <w:jc w:val="both"/>
        <w:rPr>
          <w:rFonts w:ascii="David" w:hAnsi="David" w:cs="David"/>
          <w:sz w:val="24"/>
          <w:szCs w:val="24"/>
          <w:rtl/>
        </w:rPr>
      </w:pPr>
      <w:r>
        <w:rPr>
          <w:rFonts w:ascii="David" w:eastAsia="David" w:hAnsi="David" w:cs="David" w:hint="cs"/>
          <w:sz w:val="24"/>
          <w:szCs w:val="24"/>
          <w:rtl/>
        </w:rPr>
        <w:t xml:space="preserve">לבסוף, </w:t>
      </w:r>
      <w:r w:rsidR="00697FC4">
        <w:rPr>
          <w:rFonts w:ascii="David" w:eastAsia="David" w:hAnsi="David" w:cs="David"/>
          <w:sz w:val="24"/>
          <w:szCs w:val="24"/>
          <w:rtl/>
        </w:rPr>
        <w:t>הידע הניתן לחלופות בקהילה הינו</w:t>
      </w:r>
      <w:r w:rsidR="00697FC4">
        <w:rPr>
          <w:rFonts w:ascii="David" w:eastAsia="David" w:hAnsi="David" w:cs="David"/>
          <w:sz w:val="24"/>
          <w:szCs w:val="24"/>
        </w:rPr>
        <w:t xml:space="preserve"> </w:t>
      </w:r>
      <w:r w:rsidR="00697FC4">
        <w:rPr>
          <w:rFonts w:ascii="David" w:eastAsia="David" w:hAnsi="David" w:cs="David"/>
          <w:sz w:val="24"/>
          <w:szCs w:val="24"/>
          <w:rtl/>
        </w:rPr>
        <w:t>מועט</w:t>
      </w:r>
      <w:r w:rsidR="00697FC4">
        <w:rPr>
          <w:rFonts w:ascii="David" w:eastAsia="David" w:hAnsi="David" w:cs="David"/>
          <w:sz w:val="24"/>
          <w:szCs w:val="24"/>
        </w:rPr>
        <w:t xml:space="preserve"> </w:t>
      </w:r>
      <w:r w:rsidR="00697FC4">
        <w:rPr>
          <w:rFonts w:ascii="David" w:eastAsia="David" w:hAnsi="David" w:cs="David"/>
          <w:sz w:val="24"/>
          <w:szCs w:val="24"/>
          <w:rtl/>
        </w:rPr>
        <w:t>ולרוב</w:t>
      </w:r>
      <w:r w:rsidR="00697FC4">
        <w:rPr>
          <w:rFonts w:ascii="David" w:eastAsia="David" w:hAnsi="David" w:cs="David"/>
          <w:sz w:val="24"/>
          <w:szCs w:val="24"/>
        </w:rPr>
        <w:t xml:space="preserve"> </w:t>
      </w:r>
      <w:r w:rsidR="00697FC4">
        <w:rPr>
          <w:rFonts w:ascii="David" w:eastAsia="David" w:hAnsi="David" w:cs="David"/>
          <w:sz w:val="24"/>
          <w:szCs w:val="24"/>
          <w:rtl/>
        </w:rPr>
        <w:t>אינו</w:t>
      </w:r>
      <w:r w:rsidR="00697FC4">
        <w:rPr>
          <w:rFonts w:ascii="David" w:eastAsia="David" w:hAnsi="David" w:cs="David"/>
          <w:sz w:val="24"/>
          <w:szCs w:val="24"/>
        </w:rPr>
        <w:t xml:space="preserve"> </w:t>
      </w:r>
      <w:r w:rsidR="00697FC4">
        <w:rPr>
          <w:rFonts w:ascii="David" w:eastAsia="David" w:hAnsi="David" w:cs="David"/>
          <w:sz w:val="24"/>
          <w:szCs w:val="24"/>
          <w:rtl/>
        </w:rPr>
        <w:t>מעודד</w:t>
      </w:r>
      <w:r w:rsidR="00697FC4">
        <w:rPr>
          <w:rFonts w:ascii="David" w:eastAsia="David" w:hAnsi="David" w:cs="David"/>
          <w:sz w:val="24"/>
          <w:szCs w:val="24"/>
        </w:rPr>
        <w:t xml:space="preserve"> </w:t>
      </w:r>
      <w:r w:rsidR="00697FC4">
        <w:rPr>
          <w:rFonts w:ascii="David" w:eastAsia="David" w:hAnsi="David" w:cs="David"/>
          <w:sz w:val="24"/>
          <w:szCs w:val="24"/>
          <w:rtl/>
        </w:rPr>
        <w:t>מעבר</w:t>
      </w:r>
      <w:r w:rsidR="00697FC4">
        <w:rPr>
          <w:rFonts w:ascii="David" w:eastAsia="David" w:hAnsi="David" w:cs="David"/>
          <w:sz w:val="24"/>
          <w:szCs w:val="24"/>
        </w:rPr>
        <w:t xml:space="preserve"> </w:t>
      </w:r>
      <w:r w:rsidR="00697FC4">
        <w:rPr>
          <w:rFonts w:ascii="David" w:eastAsia="David" w:hAnsi="David" w:cs="David"/>
          <w:sz w:val="24"/>
          <w:szCs w:val="24"/>
          <w:rtl/>
        </w:rPr>
        <w:t>לקהילה</w:t>
      </w:r>
      <w:r w:rsidR="00697FC4">
        <w:rPr>
          <w:rFonts w:ascii="David" w:eastAsia="David" w:hAnsi="David" w:cs="David" w:hint="cs"/>
          <w:sz w:val="24"/>
          <w:szCs w:val="24"/>
          <w:rtl/>
        </w:rPr>
        <w:t xml:space="preserve"> בשל מיעוט המסגרות ושיקולי הגנת-יתר אלא מעודד הליכה למוסדות</w:t>
      </w:r>
      <w:r w:rsidR="00697FC4">
        <w:rPr>
          <w:rFonts w:ascii="David" w:eastAsia="David" w:hAnsi="David" w:cs="David"/>
          <w:sz w:val="24"/>
          <w:szCs w:val="24"/>
        </w:rPr>
        <w:t>.</w:t>
      </w:r>
      <w:r w:rsidR="00697FC4">
        <w:rPr>
          <w:rFonts w:ascii="David" w:eastAsia="David" w:hAnsi="David" w:cs="David" w:hint="cs"/>
          <w:sz w:val="24"/>
          <w:szCs w:val="24"/>
          <w:rtl/>
        </w:rPr>
        <w:t xml:space="preserve"> </w:t>
      </w:r>
    </w:p>
    <w:p w:rsidR="00697FC4" w:rsidRDefault="00697FC4" w:rsidP="00697FC4">
      <w:pPr>
        <w:pStyle w:val="a3"/>
        <w:spacing w:before="120" w:afterLines="120" w:after="288" w:line="360" w:lineRule="auto"/>
        <w:jc w:val="both"/>
        <w:rPr>
          <w:rFonts w:ascii="David" w:hAnsi="David" w:cs="David"/>
          <w:sz w:val="24"/>
          <w:szCs w:val="24"/>
        </w:rPr>
      </w:pPr>
    </w:p>
    <w:p w:rsidR="00697FC4" w:rsidRDefault="00697FC4" w:rsidP="002B0D3F">
      <w:pPr>
        <w:pStyle w:val="a3"/>
        <w:numPr>
          <w:ilvl w:val="0"/>
          <w:numId w:val="1"/>
        </w:numPr>
        <w:spacing w:before="120" w:afterLines="120" w:after="288" w:line="360" w:lineRule="auto"/>
        <w:jc w:val="both"/>
        <w:rPr>
          <w:rFonts w:ascii="David" w:hAnsi="David" w:cs="David"/>
          <w:sz w:val="24"/>
          <w:szCs w:val="24"/>
        </w:rPr>
      </w:pPr>
      <w:r w:rsidRPr="00697FC4">
        <w:rPr>
          <w:rFonts w:ascii="David" w:hAnsi="David" w:cs="David" w:hint="cs"/>
          <w:b/>
          <w:bCs/>
          <w:sz w:val="24"/>
          <w:szCs w:val="24"/>
          <w:rtl/>
        </w:rPr>
        <w:t>חקיקת פרק דיור בקהילה וסל סיוע אישי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פרק דיור בקהילה מעולם לא נחקק ועל אף שהוא מונח על שולחן הכנסת הממשלה לא אימצה אותו. משמעות הדבר</w:t>
      </w:r>
      <w:r w:rsidR="002B0D3F">
        <w:rPr>
          <w:rFonts w:ascii="David" w:hAnsi="David" w:cs="David" w:hint="cs"/>
          <w:sz w:val="24"/>
          <w:szCs w:val="24"/>
          <w:rtl/>
        </w:rPr>
        <w:t xml:space="preserve"> היא</w:t>
      </w:r>
      <w:r>
        <w:rPr>
          <w:rFonts w:ascii="David" w:hAnsi="David" w:cs="David" w:hint="cs"/>
          <w:sz w:val="24"/>
          <w:szCs w:val="24"/>
          <w:rtl/>
        </w:rPr>
        <w:t xml:space="preserve"> שמרבית האנשים עם מוגבלות עדיין אינם נהנים מזכות </w:t>
      </w:r>
      <w:r w:rsidR="002B0D3F">
        <w:rPr>
          <w:rFonts w:ascii="David" w:hAnsi="David" w:cs="David" w:hint="cs"/>
          <w:sz w:val="24"/>
          <w:szCs w:val="24"/>
          <w:rtl/>
        </w:rPr>
        <w:t>סטטוטורית</w:t>
      </w:r>
      <w:r>
        <w:rPr>
          <w:rFonts w:ascii="David" w:hAnsi="David" w:cs="David" w:hint="cs"/>
          <w:sz w:val="24"/>
          <w:szCs w:val="24"/>
          <w:rtl/>
        </w:rPr>
        <w:t xml:space="preserve"> לדי</w:t>
      </w:r>
      <w:r w:rsidR="002B0D3F">
        <w:rPr>
          <w:rFonts w:ascii="David" w:hAnsi="David" w:cs="David" w:hint="cs"/>
          <w:sz w:val="24"/>
          <w:szCs w:val="24"/>
          <w:rtl/>
        </w:rPr>
        <w:t xml:space="preserve">ור בקהילה באמצעות סל סיוע אישי, </w:t>
      </w:r>
      <w:r>
        <w:rPr>
          <w:rFonts w:ascii="David" w:hAnsi="David" w:cs="David" w:hint="cs"/>
          <w:sz w:val="24"/>
          <w:szCs w:val="24"/>
          <w:rtl/>
        </w:rPr>
        <w:t xml:space="preserve">גמיש המותאם לצרכיהם ואשר יאפשר להם בחירה אמיתית בחייהם. סל הסיוע </w:t>
      </w:r>
      <w:r w:rsidR="002B0D3F">
        <w:rPr>
          <w:rFonts w:ascii="David" w:hAnsi="David" w:cs="David" w:hint="cs"/>
          <w:sz w:val="24"/>
          <w:szCs w:val="24"/>
          <w:rtl/>
        </w:rPr>
        <w:t xml:space="preserve">המתואר בהצעת החוק </w:t>
      </w:r>
      <w:r>
        <w:rPr>
          <w:rFonts w:ascii="David" w:hAnsi="David" w:cs="David" w:hint="cs"/>
          <w:sz w:val="24"/>
          <w:szCs w:val="24"/>
          <w:rtl/>
        </w:rPr>
        <w:t xml:space="preserve">ימומש באמצעות מתאם סל סיוע אישי אשר יסייע לאנשים בכל רמות התפקוד להתאים תכנית בהתאם לרצונם וצרכיהם. </w:t>
      </w:r>
    </w:p>
    <w:p w:rsidR="00697FC4" w:rsidRDefault="00697FC4" w:rsidP="00697FC4">
      <w:pPr>
        <w:pStyle w:val="a3"/>
        <w:spacing w:before="120" w:afterLines="120" w:after="288" w:line="360" w:lineRule="auto"/>
        <w:jc w:val="both"/>
        <w:rPr>
          <w:rFonts w:ascii="David" w:hAnsi="David" w:cs="David"/>
          <w:sz w:val="24"/>
          <w:szCs w:val="24"/>
        </w:rPr>
      </w:pPr>
    </w:p>
    <w:p w:rsidR="00697FC4" w:rsidRDefault="00697FC4" w:rsidP="002B0D3F">
      <w:pPr>
        <w:pStyle w:val="a3"/>
        <w:numPr>
          <w:ilvl w:val="0"/>
          <w:numId w:val="1"/>
        </w:numPr>
        <w:spacing w:before="120" w:afterLines="120" w:after="288" w:line="360" w:lineRule="auto"/>
        <w:jc w:val="both"/>
        <w:rPr>
          <w:rFonts w:ascii="David" w:hAnsi="David" w:cs="David"/>
          <w:sz w:val="24"/>
          <w:szCs w:val="24"/>
        </w:rPr>
      </w:pPr>
      <w:r w:rsidRPr="00697FC4">
        <w:rPr>
          <w:rFonts w:ascii="David" w:hAnsi="David" w:cs="David" w:hint="cs"/>
          <w:b/>
          <w:bCs/>
          <w:sz w:val="24"/>
          <w:szCs w:val="24"/>
          <w:rtl/>
        </w:rPr>
        <w:t>הטמעת תפיסה ממוקדת אדם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שירותי הדיור כולם עדיין אינם מבוססים על תפיסה ממוקדת אדם שכן כל ההחלטות בנוגע לדיור (בין בועדת אבחון לאנשים עם מוגבלות שכלית, ועדת שיקום לאנשים עם מוגבלות נפשית וועדות מנהליות מכוח הוראות התע"ס) מתקבלות על ידי אנשי המקצוע עבור האדם ועל בסיס שיקולי טובתו. השירותים עצמם מבוססים על מודל שבו האדם מתאים את עצמו לשירותים הקיימים ולא השירות מותאם לצרכים ולרצונות של האדם. האדם צריך לחכות לכך שיתפנה מקום פנוי ולהתאים את סביבת המגורים שלו למצאי השירותים שהמשרד מפתח.</w:t>
      </w:r>
    </w:p>
    <w:p w:rsidR="00697FC4" w:rsidRPr="00697FC4" w:rsidRDefault="00697FC4" w:rsidP="00697FC4">
      <w:pPr>
        <w:pStyle w:val="a3"/>
        <w:spacing w:before="120" w:afterLines="120" w:after="288" w:line="360" w:lineRule="auto"/>
        <w:jc w:val="both"/>
        <w:rPr>
          <w:rFonts w:ascii="David" w:hAnsi="David" w:cs="David"/>
          <w:sz w:val="24"/>
          <w:szCs w:val="24"/>
        </w:rPr>
      </w:pPr>
    </w:p>
    <w:p w:rsidR="00B20297" w:rsidRDefault="00697FC4" w:rsidP="00727168">
      <w:pPr>
        <w:pStyle w:val="a3"/>
        <w:numPr>
          <w:ilvl w:val="0"/>
          <w:numId w:val="1"/>
        </w:numPr>
        <w:spacing w:before="120" w:afterLines="120" w:after="288" w:line="360" w:lineRule="auto"/>
        <w:jc w:val="both"/>
        <w:rPr>
          <w:rFonts w:ascii="David" w:hAnsi="David" w:cs="David"/>
          <w:color w:val="000000"/>
          <w:sz w:val="24"/>
          <w:szCs w:val="24"/>
        </w:rPr>
      </w:pPr>
      <w:r w:rsidRPr="004E130C">
        <w:rPr>
          <w:rFonts w:ascii="David" w:hAnsi="David" w:cs="David"/>
          <w:b/>
          <w:bCs/>
          <w:color w:val="000000"/>
          <w:sz w:val="24"/>
          <w:szCs w:val="24"/>
          <w:rtl/>
        </w:rPr>
        <w:t>מעבר</w:t>
      </w:r>
      <w:r w:rsidRPr="004E130C">
        <w:rPr>
          <w:rFonts w:ascii="David" w:hAnsi="David" w:cs="David"/>
          <w:b/>
          <w:bCs/>
          <w:color w:val="000000"/>
          <w:sz w:val="24"/>
          <w:szCs w:val="24"/>
        </w:rPr>
        <w:t xml:space="preserve"> 900 </w:t>
      </w:r>
      <w:r w:rsidRPr="004E130C">
        <w:rPr>
          <w:rFonts w:ascii="David" w:hAnsi="David" w:cs="David"/>
          <w:b/>
          <w:bCs/>
          <w:color w:val="000000"/>
          <w:sz w:val="24"/>
          <w:szCs w:val="24"/>
          <w:rtl/>
        </w:rPr>
        <w:t>אנשים</w:t>
      </w:r>
      <w:r w:rsidRPr="004E130C">
        <w:rPr>
          <w:rFonts w:ascii="David" w:hAnsi="David" w:cs="David"/>
          <w:b/>
          <w:bCs/>
          <w:color w:val="000000"/>
          <w:sz w:val="24"/>
          <w:szCs w:val="24"/>
        </w:rPr>
        <w:t xml:space="preserve"> </w:t>
      </w:r>
      <w:r w:rsidRPr="004E130C">
        <w:rPr>
          <w:rFonts w:ascii="David" w:hAnsi="David" w:cs="David"/>
          <w:b/>
          <w:bCs/>
          <w:color w:val="000000"/>
          <w:sz w:val="24"/>
          <w:szCs w:val="24"/>
          <w:rtl/>
        </w:rPr>
        <w:t>עם</w:t>
      </w:r>
      <w:r w:rsidRPr="004E130C">
        <w:rPr>
          <w:rFonts w:ascii="David" w:hAnsi="David" w:cs="David"/>
          <w:b/>
          <w:bCs/>
          <w:color w:val="000000"/>
          <w:sz w:val="24"/>
          <w:szCs w:val="24"/>
        </w:rPr>
        <w:t xml:space="preserve"> </w:t>
      </w:r>
      <w:r w:rsidRPr="004E130C">
        <w:rPr>
          <w:rFonts w:ascii="David" w:hAnsi="David" w:cs="David"/>
          <w:b/>
          <w:bCs/>
          <w:color w:val="000000"/>
          <w:sz w:val="24"/>
          <w:szCs w:val="24"/>
          <w:rtl/>
        </w:rPr>
        <w:t>מוגבלות</w:t>
      </w:r>
      <w:r w:rsidRPr="004E130C">
        <w:rPr>
          <w:rFonts w:ascii="David" w:hAnsi="David" w:cs="David"/>
          <w:b/>
          <w:bCs/>
          <w:color w:val="000000"/>
          <w:sz w:val="24"/>
          <w:szCs w:val="24"/>
        </w:rPr>
        <w:t xml:space="preserve"> </w:t>
      </w:r>
      <w:r w:rsidRPr="004E130C">
        <w:rPr>
          <w:rFonts w:ascii="David" w:hAnsi="David" w:cs="David"/>
          <w:b/>
          <w:bCs/>
          <w:color w:val="000000"/>
          <w:sz w:val="24"/>
          <w:szCs w:val="24"/>
          <w:rtl/>
        </w:rPr>
        <w:t>שכלית</w:t>
      </w:r>
      <w:r w:rsidRPr="004E130C">
        <w:rPr>
          <w:rFonts w:ascii="David" w:hAnsi="David" w:cs="David"/>
          <w:b/>
          <w:bCs/>
          <w:color w:val="000000"/>
          <w:sz w:val="24"/>
          <w:szCs w:val="24"/>
        </w:rPr>
        <w:t xml:space="preserve"> </w:t>
      </w:r>
      <w:r w:rsidRPr="004E130C">
        <w:rPr>
          <w:rFonts w:ascii="David" w:hAnsi="David" w:cs="David"/>
          <w:b/>
          <w:bCs/>
          <w:color w:val="000000"/>
          <w:sz w:val="24"/>
          <w:szCs w:val="24"/>
          <w:rtl/>
        </w:rPr>
        <w:t>ממעונות</w:t>
      </w:r>
      <w:r w:rsidRPr="004E130C">
        <w:rPr>
          <w:rFonts w:ascii="David" w:hAnsi="David" w:cs="David"/>
          <w:b/>
          <w:bCs/>
          <w:color w:val="000000"/>
          <w:sz w:val="24"/>
          <w:szCs w:val="24"/>
        </w:rPr>
        <w:t xml:space="preserve"> </w:t>
      </w:r>
      <w:r w:rsidRPr="004E130C">
        <w:rPr>
          <w:rFonts w:ascii="David" w:hAnsi="David" w:cs="David"/>
          <w:b/>
          <w:bCs/>
          <w:color w:val="000000"/>
          <w:sz w:val="24"/>
          <w:szCs w:val="24"/>
          <w:rtl/>
        </w:rPr>
        <w:t>לקהילה</w:t>
      </w:r>
      <w:r w:rsidRPr="00697FC4">
        <w:rPr>
          <w:rFonts w:ascii="David" w:hAnsi="David" w:cs="David"/>
          <w:color w:val="000000"/>
          <w:sz w:val="24"/>
          <w:szCs w:val="24"/>
        </w:rPr>
        <w:t xml:space="preserve"> – </w:t>
      </w:r>
      <w:r w:rsidRPr="00697FC4">
        <w:rPr>
          <w:rFonts w:ascii="David" w:hAnsi="David" w:cs="David"/>
          <w:color w:val="000000"/>
          <w:sz w:val="24"/>
          <w:szCs w:val="24"/>
          <w:rtl/>
        </w:rPr>
        <w:t>אין</w:t>
      </w:r>
      <w:r w:rsidRPr="00697FC4">
        <w:rPr>
          <w:rFonts w:ascii="David" w:hAnsi="David" w:cs="David"/>
          <w:color w:val="000000"/>
          <w:sz w:val="24"/>
          <w:szCs w:val="24"/>
        </w:rPr>
        <w:t xml:space="preserve"> </w:t>
      </w:r>
      <w:r w:rsidRPr="00697FC4">
        <w:rPr>
          <w:rFonts w:ascii="David" w:hAnsi="David" w:cs="David"/>
          <w:color w:val="000000"/>
          <w:sz w:val="24"/>
          <w:szCs w:val="24"/>
          <w:rtl/>
        </w:rPr>
        <w:t>מידע</w:t>
      </w:r>
      <w:r w:rsidRPr="00697FC4">
        <w:rPr>
          <w:rFonts w:ascii="David" w:hAnsi="David" w:cs="David"/>
          <w:color w:val="000000"/>
          <w:sz w:val="24"/>
          <w:szCs w:val="24"/>
        </w:rPr>
        <w:t xml:space="preserve"> </w:t>
      </w:r>
      <w:r w:rsidRPr="00697FC4">
        <w:rPr>
          <w:rFonts w:ascii="David" w:hAnsi="David" w:cs="David"/>
          <w:color w:val="000000"/>
          <w:sz w:val="24"/>
          <w:szCs w:val="24"/>
          <w:rtl/>
        </w:rPr>
        <w:t>לגבי</w:t>
      </w:r>
      <w:r w:rsidRPr="00697FC4">
        <w:rPr>
          <w:rFonts w:ascii="David" w:hAnsi="David" w:cs="David"/>
          <w:color w:val="000000"/>
          <w:sz w:val="24"/>
          <w:szCs w:val="24"/>
        </w:rPr>
        <w:t xml:space="preserve"> </w:t>
      </w:r>
      <w:r w:rsidRPr="00697FC4">
        <w:rPr>
          <w:rFonts w:ascii="David" w:hAnsi="David" w:cs="David"/>
          <w:color w:val="000000"/>
          <w:sz w:val="24"/>
          <w:szCs w:val="24"/>
          <w:rtl/>
        </w:rPr>
        <w:t>הוצאת</w:t>
      </w:r>
      <w:r w:rsidRPr="00697FC4">
        <w:rPr>
          <w:rFonts w:ascii="David" w:hAnsi="David" w:cs="David" w:hint="cs"/>
          <w:color w:val="000000"/>
          <w:sz w:val="24"/>
          <w:szCs w:val="24"/>
          <w:rtl/>
        </w:rPr>
        <w:t xml:space="preserve"> ה-900</w:t>
      </w:r>
      <w:r w:rsidRPr="00697FC4">
        <w:rPr>
          <w:rFonts w:ascii="David" w:hAnsi="David" w:cs="David"/>
          <w:color w:val="000000"/>
          <w:sz w:val="24"/>
          <w:szCs w:val="24"/>
        </w:rPr>
        <w:t xml:space="preserve"> </w:t>
      </w:r>
      <w:r w:rsidRPr="00697FC4">
        <w:rPr>
          <w:rFonts w:ascii="David" w:hAnsi="David" w:cs="David"/>
          <w:color w:val="000000"/>
          <w:sz w:val="24"/>
          <w:szCs w:val="24"/>
          <w:rtl/>
        </w:rPr>
        <w:t>אנשים</w:t>
      </w:r>
      <w:r w:rsidRPr="00697FC4">
        <w:rPr>
          <w:rFonts w:ascii="David" w:hAnsi="David" w:cs="David"/>
          <w:color w:val="000000"/>
          <w:sz w:val="24"/>
          <w:szCs w:val="24"/>
        </w:rPr>
        <w:t xml:space="preserve"> </w:t>
      </w:r>
      <w:r w:rsidRPr="00697FC4">
        <w:rPr>
          <w:rFonts w:ascii="David" w:hAnsi="David" w:cs="David"/>
          <w:color w:val="000000"/>
          <w:sz w:val="24"/>
          <w:szCs w:val="24"/>
          <w:rtl/>
        </w:rPr>
        <w:t>ממעונות</w:t>
      </w:r>
      <w:r w:rsidRPr="00697FC4">
        <w:rPr>
          <w:rFonts w:ascii="David" w:hAnsi="David" w:cs="David"/>
          <w:color w:val="000000"/>
          <w:sz w:val="24"/>
          <w:szCs w:val="24"/>
        </w:rPr>
        <w:t xml:space="preserve"> </w:t>
      </w:r>
      <w:r w:rsidRPr="00697FC4">
        <w:rPr>
          <w:rFonts w:ascii="David" w:hAnsi="David" w:cs="David"/>
          <w:color w:val="000000"/>
          <w:sz w:val="24"/>
          <w:szCs w:val="24"/>
          <w:rtl/>
        </w:rPr>
        <w:t>לקהילה</w:t>
      </w:r>
      <w:r w:rsidRPr="00697FC4">
        <w:rPr>
          <w:rFonts w:ascii="David" w:hAnsi="David" w:cs="David"/>
          <w:color w:val="000000"/>
          <w:sz w:val="24"/>
          <w:szCs w:val="24"/>
        </w:rPr>
        <w:t xml:space="preserve">. </w:t>
      </w:r>
      <w:r w:rsidRPr="00697FC4">
        <w:rPr>
          <w:rFonts w:ascii="David" w:hAnsi="David" w:cs="David"/>
          <w:color w:val="000000"/>
          <w:sz w:val="24"/>
          <w:szCs w:val="24"/>
          <w:rtl/>
        </w:rPr>
        <w:t>כמה</w:t>
      </w:r>
      <w:r w:rsidRPr="00697FC4">
        <w:rPr>
          <w:rFonts w:ascii="David" w:hAnsi="David" w:cs="David"/>
          <w:color w:val="000000"/>
          <w:sz w:val="24"/>
          <w:szCs w:val="24"/>
        </w:rPr>
        <w:t xml:space="preserve"> </w:t>
      </w:r>
      <w:r w:rsidRPr="00697FC4">
        <w:rPr>
          <w:rFonts w:ascii="David" w:hAnsi="David" w:cs="David"/>
          <w:color w:val="000000"/>
          <w:sz w:val="24"/>
          <w:szCs w:val="24"/>
          <w:rtl/>
        </w:rPr>
        <w:t>אנשים</w:t>
      </w:r>
      <w:r w:rsidRPr="00697FC4">
        <w:rPr>
          <w:rFonts w:ascii="David" w:hAnsi="David" w:cs="David"/>
          <w:color w:val="000000"/>
          <w:sz w:val="24"/>
          <w:szCs w:val="24"/>
        </w:rPr>
        <w:t xml:space="preserve"> </w:t>
      </w:r>
      <w:r w:rsidRPr="00697FC4">
        <w:rPr>
          <w:rFonts w:ascii="David" w:hAnsi="David" w:cs="David"/>
          <w:color w:val="000000"/>
          <w:sz w:val="24"/>
          <w:szCs w:val="24"/>
          <w:rtl/>
        </w:rPr>
        <w:t>יצאו</w:t>
      </w:r>
      <w:r w:rsidRPr="00697FC4">
        <w:rPr>
          <w:rFonts w:ascii="David" w:hAnsi="David" w:cs="David"/>
          <w:color w:val="000000"/>
          <w:sz w:val="24"/>
          <w:szCs w:val="24"/>
        </w:rPr>
        <w:t xml:space="preserve"> </w:t>
      </w:r>
      <w:r w:rsidRPr="00697FC4">
        <w:rPr>
          <w:rFonts w:ascii="David" w:hAnsi="David" w:cs="David"/>
          <w:color w:val="000000"/>
          <w:sz w:val="24"/>
          <w:szCs w:val="24"/>
          <w:rtl/>
        </w:rPr>
        <w:t>מהמעונות</w:t>
      </w:r>
      <w:r w:rsidRPr="00697FC4">
        <w:rPr>
          <w:rFonts w:ascii="David" w:hAnsi="David" w:cs="David"/>
          <w:color w:val="000000"/>
          <w:sz w:val="24"/>
          <w:szCs w:val="24"/>
        </w:rPr>
        <w:t xml:space="preserve"> </w:t>
      </w:r>
      <w:r w:rsidRPr="00697FC4">
        <w:rPr>
          <w:rFonts w:ascii="David" w:hAnsi="David" w:cs="David"/>
          <w:color w:val="000000"/>
          <w:sz w:val="24"/>
          <w:szCs w:val="24"/>
          <w:rtl/>
        </w:rPr>
        <w:t>לקהילה</w:t>
      </w:r>
      <w:r w:rsidR="002B0D3F">
        <w:rPr>
          <w:rFonts w:ascii="David" w:hAnsi="David" w:cs="David" w:hint="cs"/>
          <w:color w:val="000000"/>
          <w:sz w:val="24"/>
          <w:szCs w:val="24"/>
          <w:rtl/>
        </w:rPr>
        <w:t>?</w:t>
      </w:r>
      <w:r w:rsidRPr="00697FC4">
        <w:rPr>
          <w:rFonts w:ascii="David" w:hAnsi="David" w:cs="David" w:hint="cs"/>
          <w:color w:val="000000"/>
          <w:sz w:val="24"/>
          <w:szCs w:val="24"/>
          <w:rtl/>
        </w:rPr>
        <w:t xml:space="preserve"> </w:t>
      </w:r>
      <w:r w:rsidRPr="00697FC4">
        <w:rPr>
          <w:rFonts w:ascii="David" w:hAnsi="David" w:cs="David"/>
          <w:color w:val="000000"/>
          <w:sz w:val="24"/>
          <w:szCs w:val="24"/>
          <w:rtl/>
        </w:rPr>
        <w:t>האם</w:t>
      </w:r>
      <w:r w:rsidRPr="00697FC4">
        <w:rPr>
          <w:rFonts w:ascii="David" w:hAnsi="David" w:cs="David"/>
          <w:color w:val="000000"/>
          <w:sz w:val="24"/>
          <w:szCs w:val="24"/>
        </w:rPr>
        <w:t xml:space="preserve"> </w:t>
      </w:r>
      <w:r w:rsidRPr="00697FC4">
        <w:rPr>
          <w:rFonts w:ascii="David" w:hAnsi="David" w:cs="David"/>
          <w:color w:val="000000"/>
          <w:sz w:val="24"/>
          <w:szCs w:val="24"/>
          <w:rtl/>
        </w:rPr>
        <w:t>תהליך</w:t>
      </w:r>
      <w:r w:rsidRPr="00697FC4">
        <w:rPr>
          <w:rFonts w:ascii="David" w:hAnsi="David" w:cs="David"/>
          <w:color w:val="000000"/>
          <w:sz w:val="24"/>
          <w:szCs w:val="24"/>
        </w:rPr>
        <w:t xml:space="preserve"> </w:t>
      </w:r>
      <w:r w:rsidRPr="00697FC4">
        <w:rPr>
          <w:rFonts w:ascii="David" w:hAnsi="David" w:cs="David"/>
          <w:color w:val="000000"/>
          <w:sz w:val="24"/>
          <w:szCs w:val="24"/>
          <w:rtl/>
        </w:rPr>
        <w:t>זה</w:t>
      </w:r>
      <w:r w:rsidRPr="00697FC4">
        <w:rPr>
          <w:rFonts w:ascii="David" w:hAnsi="David" w:cs="David"/>
          <w:color w:val="000000"/>
          <w:sz w:val="24"/>
          <w:szCs w:val="24"/>
        </w:rPr>
        <w:t xml:space="preserve"> </w:t>
      </w:r>
      <w:r w:rsidRPr="00697FC4">
        <w:rPr>
          <w:rFonts w:ascii="David" w:hAnsi="David" w:cs="David"/>
          <w:color w:val="000000"/>
          <w:sz w:val="24"/>
          <w:szCs w:val="24"/>
          <w:rtl/>
        </w:rPr>
        <w:t>לווה</w:t>
      </w:r>
      <w:r w:rsidRPr="00697FC4">
        <w:rPr>
          <w:rFonts w:ascii="David" w:hAnsi="David" w:cs="David"/>
          <w:color w:val="000000"/>
          <w:sz w:val="24"/>
          <w:szCs w:val="24"/>
        </w:rPr>
        <w:t xml:space="preserve"> </w:t>
      </w:r>
      <w:r w:rsidRPr="00697FC4">
        <w:rPr>
          <w:rFonts w:ascii="David" w:hAnsi="David" w:cs="David"/>
          <w:color w:val="000000"/>
          <w:sz w:val="24"/>
          <w:szCs w:val="24"/>
          <w:rtl/>
        </w:rPr>
        <w:t>בתמיכה</w:t>
      </w:r>
      <w:r w:rsidRPr="00697FC4">
        <w:rPr>
          <w:rFonts w:ascii="David" w:hAnsi="David" w:cs="David"/>
          <w:color w:val="000000"/>
          <w:sz w:val="24"/>
          <w:szCs w:val="24"/>
        </w:rPr>
        <w:t xml:space="preserve"> </w:t>
      </w:r>
      <w:r w:rsidRPr="00697FC4">
        <w:rPr>
          <w:rFonts w:ascii="David" w:hAnsi="David" w:cs="David"/>
          <w:color w:val="000000"/>
          <w:sz w:val="24"/>
          <w:szCs w:val="24"/>
          <w:rtl/>
        </w:rPr>
        <w:t>באנשים</w:t>
      </w:r>
      <w:r w:rsidRPr="00697FC4">
        <w:rPr>
          <w:rFonts w:ascii="David" w:hAnsi="David" w:cs="David"/>
          <w:color w:val="000000"/>
          <w:sz w:val="24"/>
          <w:szCs w:val="24"/>
        </w:rPr>
        <w:t xml:space="preserve"> </w:t>
      </w:r>
      <w:r w:rsidRPr="00697FC4">
        <w:rPr>
          <w:rFonts w:ascii="David" w:hAnsi="David" w:cs="David"/>
          <w:color w:val="000000"/>
          <w:sz w:val="24"/>
          <w:szCs w:val="24"/>
          <w:rtl/>
        </w:rPr>
        <w:t>ובמשפחותיה</w:t>
      </w:r>
      <w:r w:rsidR="002B0D3F">
        <w:rPr>
          <w:rFonts w:ascii="David" w:hAnsi="David" w:cs="David" w:hint="cs"/>
          <w:color w:val="000000"/>
          <w:sz w:val="24"/>
          <w:szCs w:val="24"/>
          <w:rtl/>
        </w:rPr>
        <w:t xml:space="preserve">ם? </w:t>
      </w:r>
      <w:r w:rsidRPr="00697FC4">
        <w:rPr>
          <w:rFonts w:ascii="David" w:hAnsi="David" w:cs="David" w:hint="cs"/>
          <w:color w:val="000000"/>
          <w:sz w:val="24"/>
          <w:szCs w:val="24"/>
          <w:rtl/>
        </w:rPr>
        <w:t>האם יש כוונה לאמץ את המלצות ועדת המומחים בעניין מעבר ממוסדות לדיור בקהי</w:t>
      </w:r>
      <w:r w:rsidR="002B0D3F">
        <w:rPr>
          <w:rFonts w:ascii="David" w:hAnsi="David" w:cs="David" w:hint="cs"/>
          <w:color w:val="000000"/>
          <w:sz w:val="24"/>
          <w:szCs w:val="24"/>
          <w:rtl/>
        </w:rPr>
        <w:t>לה?</w:t>
      </w:r>
      <w:r w:rsidRPr="00697FC4">
        <w:rPr>
          <w:rFonts w:ascii="David" w:hAnsi="David" w:cs="David" w:hint="cs"/>
          <w:color w:val="000000"/>
          <w:sz w:val="24"/>
          <w:szCs w:val="24"/>
          <w:rtl/>
        </w:rPr>
        <w:t xml:space="preserve"> </w:t>
      </w:r>
    </w:p>
    <w:p w:rsidR="00697FC4" w:rsidRPr="00697FC4" w:rsidRDefault="00697FC4" w:rsidP="00697FC4">
      <w:pPr>
        <w:pStyle w:val="a3"/>
        <w:spacing w:before="120" w:afterLines="120" w:after="288" w:line="360" w:lineRule="auto"/>
        <w:jc w:val="both"/>
        <w:rPr>
          <w:rFonts w:ascii="David" w:hAnsi="David" w:cs="David"/>
          <w:color w:val="000000"/>
          <w:sz w:val="24"/>
          <w:szCs w:val="24"/>
        </w:rPr>
      </w:pPr>
    </w:p>
    <w:p w:rsidR="00B20297" w:rsidRDefault="00B20297" w:rsidP="008E7C5C">
      <w:pPr>
        <w:pStyle w:val="a3"/>
        <w:numPr>
          <w:ilvl w:val="0"/>
          <w:numId w:val="1"/>
        </w:numPr>
        <w:spacing w:before="120" w:afterLines="120" w:after="288" w:line="360" w:lineRule="auto"/>
        <w:jc w:val="both"/>
        <w:rPr>
          <w:rFonts w:ascii="David" w:hAnsi="David" w:cs="David"/>
          <w:color w:val="000000"/>
          <w:sz w:val="24"/>
          <w:szCs w:val="24"/>
        </w:rPr>
      </w:pPr>
      <w:r w:rsidRPr="008A7D12">
        <w:rPr>
          <w:rFonts w:ascii="David" w:hAnsi="David" w:cs="David"/>
          <w:b/>
          <w:bCs/>
          <w:sz w:val="24"/>
          <w:szCs w:val="24"/>
          <w:rtl/>
        </w:rPr>
        <w:t>הגדרת</w:t>
      </w:r>
      <w:r w:rsidRPr="008A7D12">
        <w:rPr>
          <w:rFonts w:ascii="David" w:hAnsi="David" w:cs="David"/>
          <w:b/>
          <w:bCs/>
          <w:color w:val="000000"/>
          <w:sz w:val="24"/>
          <w:szCs w:val="24"/>
          <w:rtl/>
        </w:rPr>
        <w:t xml:space="preserve"> דיור בקהילה באופן שאינו תואם את האמנה</w:t>
      </w:r>
      <w:r w:rsidRPr="008A7D12">
        <w:rPr>
          <w:rFonts w:ascii="David" w:hAnsi="David" w:cs="David"/>
          <w:color w:val="000000"/>
          <w:sz w:val="24"/>
          <w:szCs w:val="24"/>
          <w:rtl/>
        </w:rPr>
        <w:t xml:space="preserve"> - מדינת ישראל מגדירה כמוסדות רק מסגרות שבהן מתגוררים מעל 24 איש. הוסטלים ובתים קבוצתיים מוגדרים </w:t>
      </w:r>
      <w:r w:rsidR="002B0D3F">
        <w:rPr>
          <w:rFonts w:ascii="David" w:hAnsi="David" w:cs="David" w:hint="cs"/>
          <w:color w:val="000000"/>
          <w:sz w:val="24"/>
          <w:szCs w:val="24"/>
          <w:rtl/>
        </w:rPr>
        <w:t xml:space="preserve">על ידי המדינה </w:t>
      </w:r>
      <w:r w:rsidRPr="008A7D12">
        <w:rPr>
          <w:rFonts w:ascii="David" w:hAnsi="David" w:cs="David"/>
          <w:color w:val="000000"/>
          <w:sz w:val="24"/>
          <w:szCs w:val="24"/>
          <w:rtl/>
        </w:rPr>
        <w:t>כ'דיור בקהילה', למרות שהם מוסדות על פי הגדרות האמנה. בנוסף, בחלק מן המסגרות המוגדרות כהוסטלים, מתגוררים מעל שלושים דיירים. למרות זאת מסגרות אלה ממשיכות להיות מוגדרות כמסגרות קהילתיות, ויוצרות הטעיה בנתוני מניין האנשים עם המוגבלות המתגוררים בקהילה בישראל</w:t>
      </w:r>
      <w:r w:rsidRPr="008A7D12">
        <w:rPr>
          <w:rFonts w:ascii="David" w:hAnsi="David" w:cs="David"/>
          <w:color w:val="000000"/>
          <w:sz w:val="24"/>
          <w:szCs w:val="24"/>
        </w:rPr>
        <w:t>.</w:t>
      </w:r>
    </w:p>
    <w:p w:rsidR="00B20297" w:rsidRPr="008A7D12" w:rsidRDefault="00B20297" w:rsidP="00B20297">
      <w:pPr>
        <w:pStyle w:val="a3"/>
        <w:spacing w:before="120" w:afterLines="120" w:after="288" w:line="360" w:lineRule="auto"/>
        <w:jc w:val="both"/>
        <w:rPr>
          <w:rFonts w:ascii="David" w:hAnsi="David" w:cs="David"/>
          <w:color w:val="000000"/>
          <w:sz w:val="24"/>
          <w:szCs w:val="24"/>
        </w:rPr>
      </w:pPr>
    </w:p>
    <w:p w:rsidR="00B20297" w:rsidRDefault="00B20297" w:rsidP="008E7C5C">
      <w:pPr>
        <w:pStyle w:val="a3"/>
        <w:numPr>
          <w:ilvl w:val="0"/>
          <w:numId w:val="1"/>
        </w:numPr>
        <w:spacing w:before="120" w:afterLines="120" w:after="288" w:line="360" w:lineRule="auto"/>
        <w:jc w:val="both"/>
        <w:rPr>
          <w:rFonts w:ascii="David" w:hAnsi="David" w:cs="David"/>
          <w:color w:val="000000"/>
          <w:sz w:val="24"/>
          <w:szCs w:val="24"/>
        </w:rPr>
      </w:pPr>
      <w:r w:rsidRPr="008A7D12">
        <w:rPr>
          <w:rFonts w:ascii="David" w:hAnsi="David" w:cs="David"/>
          <w:b/>
          <w:bCs/>
          <w:sz w:val="24"/>
          <w:szCs w:val="24"/>
          <w:rtl/>
        </w:rPr>
        <w:lastRenderedPageBreak/>
        <w:t>אפליה</w:t>
      </w:r>
      <w:r w:rsidRPr="008A7D12">
        <w:rPr>
          <w:rFonts w:ascii="David" w:hAnsi="David" w:cs="David"/>
          <w:b/>
          <w:bCs/>
          <w:color w:val="000000"/>
          <w:sz w:val="24"/>
          <w:szCs w:val="24"/>
          <w:rtl/>
        </w:rPr>
        <w:t xml:space="preserve"> במדיניות מתן השירותים</w:t>
      </w:r>
      <w:r w:rsidRPr="008A7D12">
        <w:rPr>
          <w:rFonts w:ascii="David" w:hAnsi="David" w:cs="David"/>
          <w:color w:val="000000"/>
          <w:sz w:val="24"/>
          <w:szCs w:val="24"/>
          <w:rtl/>
        </w:rPr>
        <w:t xml:space="preserve"> - במשרדי הממשלה קיימים אגפים נפרדים לטיפול בצורכיהם של אנשים עם מוגבלות שכלית, פיזית, </w:t>
      </w:r>
      <w:r w:rsidR="00697FC4">
        <w:rPr>
          <w:rFonts w:ascii="David" w:hAnsi="David" w:cs="David" w:hint="cs"/>
          <w:color w:val="000000"/>
          <w:sz w:val="24"/>
          <w:szCs w:val="24"/>
          <w:rtl/>
        </w:rPr>
        <w:t xml:space="preserve">חושית, </w:t>
      </w:r>
      <w:r w:rsidRPr="008A7D12">
        <w:rPr>
          <w:rFonts w:ascii="David" w:hAnsi="David" w:cs="David"/>
          <w:color w:val="000000"/>
          <w:sz w:val="24"/>
          <w:szCs w:val="24"/>
          <w:rtl/>
        </w:rPr>
        <w:t xml:space="preserve">נפשית ואוטיזם. לכל אחד מהם מדיניות שונה, כך שאנשים שהתפקוד שלהם דומה אך אבחנתם שונה, יקבלו שירותים שונים בתכלית בתחום הדיור, למרות שתפקודם דומה. </w:t>
      </w:r>
    </w:p>
    <w:p w:rsidR="00B20297" w:rsidRPr="00B20297" w:rsidRDefault="00B20297" w:rsidP="00B20297">
      <w:pPr>
        <w:pStyle w:val="a3"/>
        <w:rPr>
          <w:rFonts w:ascii="David" w:hAnsi="David" w:cs="David"/>
          <w:color w:val="000000"/>
          <w:sz w:val="24"/>
          <w:szCs w:val="24"/>
          <w:rtl/>
        </w:rPr>
      </w:pPr>
    </w:p>
    <w:p w:rsidR="00B20297" w:rsidRPr="008A7D12" w:rsidRDefault="00B20297" w:rsidP="00B20297">
      <w:pPr>
        <w:pStyle w:val="a3"/>
        <w:spacing w:before="120" w:afterLines="120" w:after="288" w:line="360" w:lineRule="auto"/>
        <w:jc w:val="both"/>
        <w:rPr>
          <w:rFonts w:ascii="David" w:hAnsi="David" w:cs="David"/>
          <w:color w:val="000000"/>
          <w:sz w:val="24"/>
          <w:szCs w:val="24"/>
        </w:rPr>
      </w:pPr>
    </w:p>
    <w:p w:rsidR="00B20297" w:rsidRDefault="00B20297" w:rsidP="008E7C5C">
      <w:pPr>
        <w:pStyle w:val="a3"/>
        <w:numPr>
          <w:ilvl w:val="0"/>
          <w:numId w:val="1"/>
        </w:numPr>
        <w:spacing w:before="120" w:afterLines="120" w:after="288" w:line="360" w:lineRule="auto"/>
        <w:jc w:val="both"/>
        <w:rPr>
          <w:rFonts w:ascii="David" w:hAnsi="David" w:cs="David"/>
          <w:color w:val="000000"/>
          <w:sz w:val="24"/>
          <w:szCs w:val="24"/>
        </w:rPr>
      </w:pPr>
      <w:r w:rsidRPr="008A7D12">
        <w:rPr>
          <w:rFonts w:ascii="David" w:hAnsi="David" w:cs="David"/>
          <w:b/>
          <w:bCs/>
          <w:sz w:val="24"/>
          <w:szCs w:val="24"/>
          <w:rtl/>
        </w:rPr>
        <w:t>אי</w:t>
      </w:r>
      <w:r w:rsidRPr="008A7D12">
        <w:rPr>
          <w:rFonts w:ascii="David" w:hAnsi="David" w:cs="David"/>
          <w:b/>
          <w:bCs/>
          <w:color w:val="000000"/>
          <w:sz w:val="24"/>
          <w:szCs w:val="24"/>
          <w:rtl/>
        </w:rPr>
        <w:t xml:space="preserve"> מימוש זכות הבחירה</w:t>
      </w:r>
      <w:r w:rsidRPr="008A7D12">
        <w:rPr>
          <w:rFonts w:ascii="David" w:hAnsi="David" w:cs="David"/>
          <w:color w:val="000000"/>
          <w:sz w:val="24"/>
          <w:szCs w:val="24"/>
          <w:rtl/>
        </w:rPr>
        <w:t xml:space="preserve"> - בישראל, השפעתו של האדם עם המוגבלות על ההחלטה באיזו מסגרת יתגורר מינורית. אופי מסגרת המגורים בה הוא מעוניין להתגורר נגזרת מרמת התפקוד שלו. בהתאמת המסגרת לאדם לא ניתן כמעט משקל לרצונותיו ולשאיפותיו של האדם, אלא רק ליכולותיו ולצרכיו, כפי שהם נראים בעיני אנשי המקצוע בוועדות השונות</w:t>
      </w:r>
      <w:r w:rsidRPr="008A7D12">
        <w:rPr>
          <w:rFonts w:ascii="David" w:hAnsi="David" w:cs="David"/>
          <w:color w:val="000000"/>
          <w:sz w:val="24"/>
          <w:szCs w:val="24"/>
        </w:rPr>
        <w:t>.</w:t>
      </w:r>
    </w:p>
    <w:p w:rsidR="00B20297" w:rsidRPr="008A7D12" w:rsidRDefault="00B20297" w:rsidP="00B20297">
      <w:pPr>
        <w:pStyle w:val="a3"/>
        <w:spacing w:before="120" w:afterLines="120" w:after="288" w:line="360" w:lineRule="auto"/>
        <w:jc w:val="both"/>
        <w:rPr>
          <w:rFonts w:ascii="David" w:hAnsi="David" w:cs="David"/>
          <w:color w:val="000000"/>
          <w:sz w:val="24"/>
          <w:szCs w:val="24"/>
        </w:rPr>
      </w:pPr>
    </w:p>
    <w:p w:rsidR="00185CEA" w:rsidRDefault="00185CEA" w:rsidP="00185CEA">
      <w:pPr>
        <w:pStyle w:val="a3"/>
        <w:numPr>
          <w:ilvl w:val="0"/>
          <w:numId w:val="1"/>
        </w:numPr>
        <w:spacing w:before="120" w:afterLines="120" w:after="288" w:line="360" w:lineRule="auto"/>
        <w:jc w:val="both"/>
        <w:rPr>
          <w:rFonts w:ascii="David" w:hAnsi="David" w:cs="David"/>
          <w:color w:val="000000"/>
          <w:sz w:val="24"/>
          <w:szCs w:val="24"/>
        </w:rPr>
      </w:pPr>
      <w:r>
        <w:rPr>
          <w:rFonts w:ascii="David" w:hAnsi="David" w:cs="David" w:hint="cs"/>
          <w:b/>
          <w:bCs/>
          <w:sz w:val="24"/>
          <w:szCs w:val="24"/>
          <w:rtl/>
        </w:rPr>
        <w:t xml:space="preserve">היקף המיסוד בישראל והרחבתו </w:t>
      </w:r>
      <w:r w:rsidR="00B20297" w:rsidRPr="008A7D12">
        <w:rPr>
          <w:rFonts w:ascii="David" w:hAnsi="David" w:cs="David"/>
          <w:color w:val="000000"/>
          <w:sz w:val="24"/>
          <w:szCs w:val="24"/>
        </w:rPr>
        <w:t xml:space="preserve"> –</w:t>
      </w:r>
    </w:p>
    <w:p w:rsidR="00185CEA" w:rsidRPr="00185CEA" w:rsidRDefault="00185CEA" w:rsidP="00185CEA">
      <w:pPr>
        <w:pStyle w:val="a3"/>
        <w:rPr>
          <w:rFonts w:ascii="David" w:hAnsi="David" w:cs="David"/>
          <w:color w:val="000000"/>
          <w:sz w:val="24"/>
          <w:szCs w:val="24"/>
          <w:rtl/>
        </w:rPr>
      </w:pPr>
    </w:p>
    <w:p w:rsidR="00185CEA" w:rsidRDefault="00185CEA" w:rsidP="00185CEA">
      <w:pPr>
        <w:pStyle w:val="a3"/>
        <w:spacing w:before="120" w:afterLines="120" w:after="288" w:line="360" w:lineRule="auto"/>
        <w:jc w:val="both"/>
        <w:rPr>
          <w:rFonts w:ascii="David" w:hAnsi="David" w:cs="David"/>
          <w:color w:val="000000"/>
          <w:sz w:val="24"/>
          <w:szCs w:val="24"/>
        </w:rPr>
      </w:pPr>
      <w:r w:rsidRPr="008A7D12">
        <w:rPr>
          <w:rFonts w:ascii="David" w:hAnsi="David" w:cs="David"/>
          <w:color w:val="000000"/>
          <w:sz w:val="24"/>
          <w:szCs w:val="24"/>
          <w:rtl/>
        </w:rPr>
        <w:t>בישראל כשמונים מוסדות גדולים בהם מתגוררים עשרות רבות ולעיתים גם מאות אנשים עם מוגבלות ביחד. כשבעים מתוכם משמשים למגורי אנשים עם מוגבלות שכלית, חמישה עבור אנשים עם מוגבלות נפשית ועוד חמישה לאנשים עם מוגבלות פיזית. כעשרים וחמישה מתוכם גדולים מאוד, נראים ככפרים ענקיים ומתגוררים בהם מאות אנשים</w:t>
      </w:r>
      <w:r w:rsidRPr="008A7D12">
        <w:rPr>
          <w:rFonts w:ascii="David" w:hAnsi="David" w:cs="David"/>
          <w:color w:val="000000"/>
          <w:sz w:val="24"/>
          <w:szCs w:val="24"/>
        </w:rPr>
        <w:t>.</w:t>
      </w:r>
    </w:p>
    <w:p w:rsidR="00185CEA" w:rsidRDefault="00185CEA" w:rsidP="00185CEA">
      <w:pPr>
        <w:pStyle w:val="a3"/>
        <w:spacing w:before="120" w:afterLines="120" w:after="288" w:line="360" w:lineRule="auto"/>
        <w:jc w:val="both"/>
        <w:rPr>
          <w:rFonts w:ascii="David" w:hAnsi="David" w:cs="David"/>
          <w:color w:val="000000"/>
          <w:sz w:val="24"/>
          <w:szCs w:val="24"/>
          <w:rtl/>
        </w:rPr>
      </w:pPr>
    </w:p>
    <w:p w:rsidR="00B20297" w:rsidRDefault="00B20297" w:rsidP="00185CEA">
      <w:pPr>
        <w:pStyle w:val="a3"/>
        <w:spacing w:before="120" w:afterLines="120" w:after="288" w:line="360" w:lineRule="auto"/>
        <w:jc w:val="both"/>
        <w:rPr>
          <w:rFonts w:ascii="David" w:hAnsi="David" w:cs="David"/>
          <w:color w:val="000000"/>
          <w:sz w:val="24"/>
          <w:szCs w:val="24"/>
        </w:rPr>
      </w:pPr>
      <w:r w:rsidRPr="008A7D12">
        <w:rPr>
          <w:rFonts w:ascii="David" w:hAnsi="David" w:cs="David"/>
          <w:color w:val="000000"/>
          <w:sz w:val="24"/>
          <w:szCs w:val="24"/>
          <w:rtl/>
        </w:rPr>
        <w:t xml:space="preserve">מדינת ישראל רואה במוסדות מסגרות מגורים לגיטימיות, הנמצאות על רצף "פתרונות מגורים" אפשריים עבור אנשים עם מוגבלות. מבחינתה, אנשים על קצה הרצף התפקודי, צריכים להתגורר במסגרות שהן על קצה הרצף של פתרונות המגורים, כלומר מוסדות. כך, בחודשים האחרונים </w:t>
      </w:r>
      <w:r w:rsidR="00185CEA">
        <w:rPr>
          <w:rFonts w:ascii="David" w:hAnsi="David" w:cs="David" w:hint="cs"/>
          <w:color w:val="000000"/>
          <w:sz w:val="24"/>
          <w:szCs w:val="24"/>
          <w:rtl/>
        </w:rPr>
        <w:t xml:space="preserve">מקודמים הקמה והרחבה של מספר מוסדות בישראל. </w:t>
      </w:r>
      <w:r w:rsidRPr="008A7D12">
        <w:rPr>
          <w:rFonts w:ascii="David" w:hAnsi="David" w:cs="David"/>
          <w:color w:val="000000"/>
          <w:sz w:val="24"/>
          <w:szCs w:val="24"/>
          <w:rtl/>
        </w:rPr>
        <w:t>משרד הבריאות</w:t>
      </w:r>
      <w:r w:rsidR="00185CEA">
        <w:rPr>
          <w:rFonts w:ascii="David" w:hAnsi="David" w:cs="David" w:hint="cs"/>
          <w:color w:val="000000"/>
          <w:sz w:val="24"/>
          <w:szCs w:val="24"/>
          <w:rtl/>
        </w:rPr>
        <w:t>, לדוגמה,</w:t>
      </w:r>
      <w:r w:rsidRPr="008A7D12">
        <w:rPr>
          <w:rFonts w:ascii="David" w:hAnsi="David" w:cs="David"/>
          <w:color w:val="000000"/>
          <w:sz w:val="24"/>
          <w:szCs w:val="24"/>
          <w:rtl/>
        </w:rPr>
        <w:t xml:space="preserve"> מתכנן הקמתם של שני מוסדות, המכונים מגורים אקולוגיים. בכל אחד מהם יתגוררו כשבעים דיירים בעלי תפקוד נמוך, עם או בלי הפרעות התנהגות, שמשרד הבריאות טוען שאינם מתאימים למגורים בקהילה, תחת השם "מודל כפר אקולוגי-שיקומי". </w:t>
      </w:r>
    </w:p>
    <w:p w:rsidR="00B20297" w:rsidRPr="00B20297" w:rsidRDefault="00B20297" w:rsidP="00B20297">
      <w:pPr>
        <w:pStyle w:val="a3"/>
        <w:rPr>
          <w:rFonts w:ascii="David" w:hAnsi="David" w:cs="David"/>
          <w:color w:val="000000"/>
          <w:sz w:val="24"/>
          <w:szCs w:val="24"/>
          <w:rtl/>
        </w:rPr>
      </w:pPr>
    </w:p>
    <w:p w:rsidR="00B20297" w:rsidRPr="008A7D12" w:rsidRDefault="00B20297" w:rsidP="00B20297">
      <w:pPr>
        <w:pStyle w:val="a3"/>
        <w:spacing w:before="120" w:afterLines="120" w:after="288" w:line="360" w:lineRule="auto"/>
        <w:jc w:val="both"/>
        <w:rPr>
          <w:rFonts w:ascii="David" w:hAnsi="David" w:cs="David"/>
          <w:color w:val="000000"/>
          <w:sz w:val="24"/>
          <w:szCs w:val="24"/>
        </w:rPr>
      </w:pPr>
    </w:p>
    <w:p w:rsidR="00B20297" w:rsidRPr="008A7D12" w:rsidRDefault="00B20297" w:rsidP="008E7C5C">
      <w:pPr>
        <w:pStyle w:val="a3"/>
        <w:numPr>
          <w:ilvl w:val="0"/>
          <w:numId w:val="1"/>
        </w:numPr>
        <w:spacing w:before="120" w:afterLines="120" w:after="288" w:line="360" w:lineRule="auto"/>
        <w:jc w:val="both"/>
        <w:rPr>
          <w:rFonts w:ascii="David" w:hAnsi="David" w:cs="David"/>
          <w:color w:val="000000"/>
          <w:sz w:val="24"/>
          <w:szCs w:val="24"/>
        </w:rPr>
      </w:pPr>
      <w:r w:rsidRPr="008A7D12">
        <w:rPr>
          <w:rFonts w:ascii="David" w:hAnsi="David" w:cs="David"/>
          <w:b/>
          <w:bCs/>
          <w:sz w:val="24"/>
          <w:szCs w:val="24"/>
          <w:rtl/>
        </w:rPr>
        <w:t>פגיעה</w:t>
      </w:r>
      <w:r w:rsidRPr="008A7D12">
        <w:rPr>
          <w:rFonts w:ascii="David" w:hAnsi="David" w:cs="David"/>
          <w:b/>
          <w:bCs/>
          <w:color w:val="000000"/>
          <w:sz w:val="24"/>
          <w:szCs w:val="24"/>
          <w:rtl/>
        </w:rPr>
        <w:t xml:space="preserve"> בזכויות יסוד של דיירי המוסדות: </w:t>
      </w:r>
    </w:p>
    <w:p w:rsidR="00B20297" w:rsidRPr="008A7D12" w:rsidRDefault="00B20297" w:rsidP="008E7C5C">
      <w:pPr>
        <w:pStyle w:val="a3"/>
        <w:numPr>
          <w:ilvl w:val="0"/>
          <w:numId w:val="27"/>
        </w:numPr>
        <w:spacing w:before="120" w:afterLines="120" w:after="288" w:line="360" w:lineRule="auto"/>
        <w:jc w:val="both"/>
        <w:rPr>
          <w:rFonts w:ascii="David" w:hAnsi="David" w:cs="David"/>
          <w:color w:val="000000"/>
          <w:sz w:val="24"/>
          <w:szCs w:val="24"/>
          <w:rtl/>
        </w:rPr>
      </w:pPr>
      <w:r w:rsidRPr="00DC485E">
        <w:rPr>
          <w:rFonts w:ascii="David" w:hAnsi="David" w:cs="David"/>
          <w:sz w:val="24"/>
          <w:szCs w:val="24"/>
          <w:u w:val="single"/>
          <w:rtl/>
        </w:rPr>
        <w:t>פגיעה</w:t>
      </w:r>
      <w:r w:rsidRPr="00DC485E">
        <w:rPr>
          <w:rFonts w:ascii="David" w:hAnsi="David" w:cs="David"/>
          <w:color w:val="000000"/>
          <w:sz w:val="24"/>
          <w:szCs w:val="24"/>
          <w:u w:val="single"/>
          <w:rtl/>
        </w:rPr>
        <w:t xml:space="preserve"> בכבוד האדם ובתנאי מחיה בסיסיים</w:t>
      </w:r>
      <w:r w:rsidRPr="008A7D12">
        <w:rPr>
          <w:rFonts w:ascii="David" w:hAnsi="David" w:cs="David"/>
          <w:color w:val="000000"/>
          <w:sz w:val="24"/>
          <w:szCs w:val="24"/>
          <w:rtl/>
        </w:rPr>
        <w:t xml:space="preserve"> – ברבים מהמוסדות בישראל תנאי המחייה הבסיסיים רחוקים מאלה המקובלים בבית מגורים סטנדרטי בישראל. ביתני המגורים מאובזרים בציוד דל ובסיסי בלבד: מיטות פשוטות עם מזרנים דקים, רק בחלקם יש שידות אישיות וארונות בגדים, ורובם ריקים מציוד אישי. בכל ביתן טלוויזיה אחת שמשרתת כעשרים דיירים</w:t>
      </w:r>
      <w:r w:rsidRPr="008A7D12">
        <w:rPr>
          <w:rFonts w:ascii="David" w:hAnsi="David" w:cs="David"/>
          <w:color w:val="000000"/>
          <w:sz w:val="24"/>
          <w:szCs w:val="24"/>
        </w:rPr>
        <w:t>.</w:t>
      </w:r>
      <w:r w:rsidRPr="008A7D12">
        <w:rPr>
          <w:rFonts w:ascii="David" w:hAnsi="David" w:cs="David"/>
          <w:color w:val="000000"/>
          <w:sz w:val="24"/>
          <w:szCs w:val="24"/>
          <w:rtl/>
        </w:rPr>
        <w:t xml:space="preserve"> </w:t>
      </w:r>
    </w:p>
    <w:p w:rsidR="00B20297" w:rsidRPr="008A7D12" w:rsidRDefault="00B20297" w:rsidP="008E7C5C">
      <w:pPr>
        <w:pStyle w:val="a3"/>
        <w:numPr>
          <w:ilvl w:val="0"/>
          <w:numId w:val="27"/>
        </w:numPr>
        <w:spacing w:before="120" w:afterLines="120" w:after="288" w:line="360" w:lineRule="auto"/>
        <w:jc w:val="both"/>
        <w:rPr>
          <w:rFonts w:ascii="David" w:hAnsi="David" w:cs="David"/>
          <w:color w:val="000000"/>
          <w:sz w:val="24"/>
          <w:szCs w:val="24"/>
        </w:rPr>
      </w:pPr>
      <w:r w:rsidRPr="00DC485E">
        <w:rPr>
          <w:rFonts w:ascii="David" w:hAnsi="David" w:cs="David"/>
          <w:sz w:val="24"/>
          <w:szCs w:val="24"/>
          <w:u w:val="single"/>
          <w:rtl/>
        </w:rPr>
        <w:t>פגיעה</w:t>
      </w:r>
      <w:r w:rsidRPr="00DC485E">
        <w:rPr>
          <w:rFonts w:ascii="David" w:hAnsi="David" w:cs="David"/>
          <w:color w:val="000000"/>
          <w:sz w:val="24"/>
          <w:szCs w:val="24"/>
          <w:u w:val="single"/>
          <w:rtl/>
        </w:rPr>
        <w:t xml:space="preserve"> בזכות לפרטיות, לאוטונומיה ולזהות אישית</w:t>
      </w:r>
      <w:r w:rsidRPr="008A7D12">
        <w:rPr>
          <w:rFonts w:ascii="David" w:hAnsi="David" w:cs="David"/>
          <w:color w:val="000000"/>
          <w:sz w:val="24"/>
          <w:szCs w:val="24"/>
          <w:rtl/>
        </w:rPr>
        <w:t xml:space="preserve"> – דיירי המוסדות אינם יכולים לנהל את חייהם ולקבל החלטות הנוגעות להם, אפילו בתחומים הבסיסיים ביותר. צוות המוסד קובע את סדר היום שלהם עד לפרט האחרון. ברוב המוסדות אין חדרים ליחיד, ובחלק מהם מתגוררים שלושה, ארבעה וגם חמישה דיירים בצפיפות וללא פרטיות גם בעת שהם מקבלים טיפול סיעודי אינטימי. ברוב המוסדות אין שירותים </w:t>
      </w:r>
      <w:r w:rsidRPr="008A7D12">
        <w:rPr>
          <w:rFonts w:ascii="David" w:hAnsi="David" w:cs="David"/>
          <w:color w:val="000000"/>
          <w:sz w:val="24"/>
          <w:szCs w:val="24"/>
          <w:rtl/>
        </w:rPr>
        <w:lastRenderedPageBreak/>
        <w:t>ומקלחות צמודים לחדרים, ובאחדים אין לבוש אישי אלא לבוש אחיד המאופסן במחסן מרכזי.</w:t>
      </w:r>
    </w:p>
    <w:p w:rsidR="00B20297" w:rsidRPr="008A7D12" w:rsidRDefault="00B20297" w:rsidP="008E7C5C">
      <w:pPr>
        <w:pStyle w:val="a3"/>
        <w:numPr>
          <w:ilvl w:val="0"/>
          <w:numId w:val="27"/>
        </w:numPr>
        <w:spacing w:before="120" w:afterLines="120" w:after="288" w:line="360" w:lineRule="auto"/>
        <w:jc w:val="both"/>
        <w:rPr>
          <w:rFonts w:ascii="David" w:hAnsi="David" w:cs="David"/>
          <w:color w:val="000000"/>
          <w:sz w:val="24"/>
          <w:szCs w:val="24"/>
        </w:rPr>
      </w:pPr>
      <w:r w:rsidRPr="00DC485E">
        <w:rPr>
          <w:rFonts w:ascii="David" w:hAnsi="David" w:cs="David"/>
          <w:sz w:val="24"/>
          <w:szCs w:val="24"/>
          <w:u w:val="single"/>
          <w:rtl/>
        </w:rPr>
        <w:t>פגיעה</w:t>
      </w:r>
      <w:r w:rsidRPr="00DC485E">
        <w:rPr>
          <w:rFonts w:ascii="David" w:hAnsi="David" w:cs="David"/>
          <w:color w:val="000000"/>
          <w:sz w:val="24"/>
          <w:szCs w:val="24"/>
          <w:u w:val="single"/>
          <w:rtl/>
        </w:rPr>
        <w:t xml:space="preserve"> בזכות לשילוב בקהילה ובקשר עם בני המשפחה</w:t>
      </w:r>
      <w:r w:rsidRPr="008A7D12">
        <w:rPr>
          <w:rFonts w:ascii="David" w:hAnsi="David" w:cs="David"/>
          <w:color w:val="000000"/>
          <w:sz w:val="24"/>
          <w:szCs w:val="24"/>
          <w:rtl/>
        </w:rPr>
        <w:t xml:space="preserve"> – דיירי המוסדות ממעטים מאוד לצאת מתוכם. את כל השירותים, כולל שירותי פנאי ותעסוקה הם מקבלים בתוך המוסד. רוב מכריע של הדיירים לא יוצאים במשך שנים מגבולות המוסד, אלא אם יש להם בני משפחה שדואגים לכך. רבים מהדיירים משובצים במוסדות המרוחקים מאוד מבני משפחותיהם, וכך מנותק הקשר בין הדייר למשפחתו</w:t>
      </w:r>
      <w:r w:rsidRPr="008A7D12">
        <w:rPr>
          <w:rFonts w:ascii="David" w:hAnsi="David" w:cs="David"/>
          <w:color w:val="000000"/>
          <w:sz w:val="24"/>
          <w:szCs w:val="24"/>
        </w:rPr>
        <w:t>.</w:t>
      </w:r>
    </w:p>
    <w:p w:rsidR="00B20297" w:rsidRPr="008A7D12" w:rsidRDefault="00B20297" w:rsidP="008E7C5C">
      <w:pPr>
        <w:pStyle w:val="a3"/>
        <w:numPr>
          <w:ilvl w:val="0"/>
          <w:numId w:val="27"/>
        </w:numPr>
        <w:spacing w:before="120" w:afterLines="120" w:after="288" w:line="360" w:lineRule="auto"/>
        <w:jc w:val="both"/>
        <w:rPr>
          <w:rFonts w:ascii="David" w:hAnsi="David" w:cs="David"/>
          <w:color w:val="000000"/>
          <w:sz w:val="24"/>
          <w:szCs w:val="24"/>
        </w:rPr>
      </w:pPr>
      <w:r w:rsidRPr="00DC485E">
        <w:rPr>
          <w:rFonts w:ascii="David" w:hAnsi="David" w:cs="David"/>
          <w:sz w:val="24"/>
          <w:szCs w:val="24"/>
          <w:u w:val="single"/>
          <w:rtl/>
        </w:rPr>
        <w:t>פגיעה</w:t>
      </w:r>
      <w:r w:rsidRPr="00DC485E">
        <w:rPr>
          <w:rFonts w:ascii="David" w:hAnsi="David" w:cs="David"/>
          <w:b/>
          <w:bCs/>
          <w:color w:val="000000"/>
          <w:sz w:val="24"/>
          <w:szCs w:val="24"/>
          <w:u w:val="single"/>
          <w:rtl/>
        </w:rPr>
        <w:t xml:space="preserve"> </w:t>
      </w:r>
      <w:r w:rsidRPr="00DC485E">
        <w:rPr>
          <w:rFonts w:ascii="David" w:hAnsi="David" w:cs="David"/>
          <w:color w:val="000000"/>
          <w:sz w:val="24"/>
          <w:szCs w:val="24"/>
          <w:u w:val="single"/>
          <w:rtl/>
        </w:rPr>
        <w:t>בזכות לשיקום תעסוקתי ולשכר עבור עבודה</w:t>
      </w:r>
      <w:r w:rsidRPr="008A7D12">
        <w:rPr>
          <w:rFonts w:ascii="David" w:hAnsi="David" w:cs="David"/>
          <w:color w:val="000000"/>
          <w:sz w:val="24"/>
          <w:szCs w:val="24"/>
          <w:rtl/>
        </w:rPr>
        <w:t xml:space="preserve"> - רוב דיירי המוסדות מועסקים בעבודות יזומות וחדגוניות בתוך המוסד. הדיירים אינם מקבלים שכר עבור עבודתם. בחלק מהמוסדות דיירים מקבלים זיכוי של שקלים בודדים בו יוכלו לרכוש ממתקים בקפיטריה של המוסד. חוסר המעש במוסדות בולט ובמשך רוב שעות היום דיירים יושבים במרחב הציבורי של ביתן המגורים כשהם אינם עושים דבר. לעיתים הצוות מעסיק אותם במשחקים שאינם תואמים את גילם</w:t>
      </w:r>
      <w:r w:rsidRPr="008A7D12">
        <w:rPr>
          <w:rFonts w:ascii="David" w:hAnsi="David" w:cs="David"/>
          <w:color w:val="000000"/>
          <w:sz w:val="24"/>
          <w:szCs w:val="24"/>
        </w:rPr>
        <w:t>.</w:t>
      </w:r>
    </w:p>
    <w:p w:rsidR="00B20297" w:rsidRPr="008A7D12" w:rsidRDefault="00B20297" w:rsidP="008E7C5C">
      <w:pPr>
        <w:pStyle w:val="a3"/>
        <w:numPr>
          <w:ilvl w:val="0"/>
          <w:numId w:val="27"/>
        </w:numPr>
        <w:spacing w:before="120" w:afterLines="120" w:after="288" w:line="360" w:lineRule="auto"/>
        <w:jc w:val="both"/>
        <w:rPr>
          <w:rFonts w:ascii="David" w:hAnsi="David" w:cs="David"/>
          <w:color w:val="000000"/>
          <w:sz w:val="24"/>
          <w:szCs w:val="24"/>
        </w:rPr>
      </w:pPr>
      <w:r>
        <w:rPr>
          <w:rFonts w:ascii="David" w:hAnsi="David" w:cs="David" w:hint="cs"/>
          <w:sz w:val="24"/>
          <w:szCs w:val="24"/>
          <w:u w:val="single"/>
          <w:rtl/>
        </w:rPr>
        <w:t xml:space="preserve">העדר </w:t>
      </w:r>
      <w:r w:rsidRPr="00DC485E">
        <w:rPr>
          <w:rFonts w:ascii="David" w:hAnsi="David" w:cs="David"/>
          <w:sz w:val="24"/>
          <w:szCs w:val="24"/>
          <w:u w:val="single"/>
          <w:rtl/>
        </w:rPr>
        <w:t>שקיפות</w:t>
      </w:r>
      <w:r w:rsidRPr="00DC485E">
        <w:rPr>
          <w:rFonts w:ascii="David" w:hAnsi="David" w:cs="David"/>
          <w:color w:val="000000"/>
          <w:sz w:val="24"/>
          <w:szCs w:val="24"/>
          <w:u w:val="single"/>
          <w:rtl/>
        </w:rPr>
        <w:t xml:space="preserve"> ופתיחות</w:t>
      </w:r>
      <w:r w:rsidRPr="008A7D12">
        <w:rPr>
          <w:rFonts w:ascii="David" w:hAnsi="David" w:cs="David"/>
          <w:color w:val="000000"/>
          <w:sz w:val="24"/>
          <w:szCs w:val="24"/>
          <w:rtl/>
        </w:rPr>
        <w:t xml:space="preserve"> – חלק מהמוסדות הגדולים ממוקמים בשולי ערים ומרוחקים מאוד מהקהילה, והנגישות אליהם בתחבורה ציבורית קשה ומוגבלת. אחרים ממוקמים באזורי תעשיה. כל המוסדות מגודרים, ויש צורך לקבל אישור כניסה אליהם. בחלק מהם אסורה כניסת בני משפחה לחדרי הדיירים, והמפגש בין הדיירים לבני המשפחה מתקיים מחוץ לביתן המגורים של הדייר. בנוסף, הורה משרד הרווחה למנוע מארגוני זכויות אדם להיכנס למוסדות ולבדוק את מצב זכויות האדם בהם. אחת לכמה שנים נחשפת פרשיית התעללות או הזנחה קשה של דיירים במוסדות. היעדר השקיפות מקשה מאוד על חשיפת מקרי הזנחה נוספים</w:t>
      </w:r>
      <w:r w:rsidRPr="008A7D12">
        <w:rPr>
          <w:rFonts w:ascii="David" w:hAnsi="David" w:cs="David"/>
          <w:color w:val="000000"/>
          <w:sz w:val="24"/>
          <w:szCs w:val="24"/>
        </w:rPr>
        <w:t>.</w:t>
      </w:r>
    </w:p>
    <w:p w:rsidR="00B20297" w:rsidRDefault="00B20297" w:rsidP="008E7C5C">
      <w:pPr>
        <w:pStyle w:val="a3"/>
        <w:numPr>
          <w:ilvl w:val="0"/>
          <w:numId w:val="27"/>
        </w:numPr>
        <w:spacing w:before="120" w:afterLines="120" w:after="288" w:line="360" w:lineRule="auto"/>
        <w:jc w:val="both"/>
        <w:rPr>
          <w:rFonts w:ascii="David" w:hAnsi="David" w:cs="David"/>
          <w:color w:val="000000"/>
          <w:sz w:val="24"/>
          <w:szCs w:val="24"/>
        </w:rPr>
      </w:pPr>
      <w:r w:rsidRPr="00DC485E">
        <w:rPr>
          <w:rFonts w:ascii="David" w:hAnsi="David" w:cs="David"/>
          <w:sz w:val="24"/>
          <w:szCs w:val="24"/>
          <w:u w:val="single"/>
          <w:rtl/>
        </w:rPr>
        <w:t>פגיעה</w:t>
      </w:r>
      <w:r w:rsidRPr="00DC485E">
        <w:rPr>
          <w:rFonts w:ascii="David" w:hAnsi="David" w:cs="David"/>
          <w:color w:val="000000"/>
          <w:sz w:val="24"/>
          <w:szCs w:val="24"/>
          <w:u w:val="single"/>
          <w:rtl/>
        </w:rPr>
        <w:t xml:space="preserve"> בזכות לחופש התנועה</w:t>
      </w:r>
      <w:r w:rsidRPr="008A7D12">
        <w:rPr>
          <w:rFonts w:ascii="David" w:hAnsi="David" w:cs="David"/>
          <w:color w:val="000000"/>
          <w:sz w:val="24"/>
          <w:szCs w:val="24"/>
          <w:rtl/>
        </w:rPr>
        <w:t xml:space="preserve"> – במספר מוסדות בישראל מקובל השימוש בכיסאות הגבלה. אלו כיסאות מתכת כבדים המרותקים לרצפה בעזרת ברגים, שבקדמתם מגש שמוברג לכיסא ולא מאפשר ליושב בו לקום. הצוות משתמש בהם לצורכי ענישה.</w:t>
      </w:r>
    </w:p>
    <w:p w:rsidR="00B20297" w:rsidRPr="008A7D12" w:rsidRDefault="00B20297" w:rsidP="00B20297">
      <w:pPr>
        <w:pStyle w:val="a3"/>
        <w:spacing w:before="120" w:afterLines="120" w:after="288" w:line="360" w:lineRule="auto"/>
        <w:ind w:left="1080"/>
        <w:jc w:val="both"/>
        <w:rPr>
          <w:rFonts w:ascii="David" w:hAnsi="David" w:cs="David"/>
          <w:color w:val="000000"/>
          <w:sz w:val="24"/>
          <w:szCs w:val="24"/>
        </w:rPr>
      </w:pPr>
    </w:p>
    <w:p w:rsidR="00B20297" w:rsidRDefault="00B20297" w:rsidP="00697FC4">
      <w:pPr>
        <w:pStyle w:val="a3"/>
        <w:numPr>
          <w:ilvl w:val="0"/>
          <w:numId w:val="1"/>
        </w:numPr>
        <w:spacing w:before="120" w:afterLines="120" w:after="288" w:line="360" w:lineRule="auto"/>
        <w:jc w:val="both"/>
        <w:rPr>
          <w:rFonts w:ascii="David" w:hAnsi="David" w:cs="David"/>
          <w:color w:val="000000"/>
          <w:sz w:val="24"/>
          <w:szCs w:val="24"/>
        </w:rPr>
      </w:pPr>
      <w:r w:rsidRPr="008A7D12">
        <w:rPr>
          <w:rFonts w:ascii="David" w:hAnsi="David" w:cs="David"/>
          <w:b/>
          <w:bCs/>
          <w:sz w:val="24"/>
          <w:szCs w:val="24"/>
          <w:rtl/>
        </w:rPr>
        <w:t>שלוחות</w:t>
      </w:r>
      <w:r w:rsidRPr="008A7D12">
        <w:rPr>
          <w:rFonts w:ascii="David" w:hAnsi="David" w:cs="David"/>
          <w:b/>
          <w:bCs/>
          <w:color w:val="000000"/>
          <w:sz w:val="24"/>
          <w:szCs w:val="24"/>
          <w:rtl/>
        </w:rPr>
        <w:t xml:space="preserve"> </w:t>
      </w:r>
      <w:r>
        <w:rPr>
          <w:rFonts w:ascii="David" w:hAnsi="David" w:cs="David" w:hint="cs"/>
          <w:b/>
          <w:bCs/>
          <w:color w:val="000000"/>
          <w:sz w:val="24"/>
          <w:szCs w:val="24"/>
          <w:rtl/>
        </w:rPr>
        <w:t>ש</w:t>
      </w:r>
      <w:r w:rsidRPr="008A7D12">
        <w:rPr>
          <w:rFonts w:ascii="David" w:hAnsi="David" w:cs="David"/>
          <w:b/>
          <w:bCs/>
          <w:color w:val="000000"/>
          <w:sz w:val="24"/>
          <w:szCs w:val="24"/>
          <w:rtl/>
        </w:rPr>
        <w:t>ל</w:t>
      </w:r>
      <w:r>
        <w:rPr>
          <w:rFonts w:ascii="David" w:hAnsi="David" w:cs="David" w:hint="cs"/>
          <w:b/>
          <w:bCs/>
          <w:color w:val="000000"/>
          <w:sz w:val="24"/>
          <w:szCs w:val="24"/>
          <w:rtl/>
        </w:rPr>
        <w:t xml:space="preserve"> </w:t>
      </w:r>
      <w:r w:rsidRPr="008A7D12">
        <w:rPr>
          <w:rFonts w:ascii="David" w:hAnsi="David" w:cs="David"/>
          <w:b/>
          <w:bCs/>
          <w:color w:val="000000"/>
          <w:sz w:val="24"/>
          <w:szCs w:val="24"/>
          <w:rtl/>
        </w:rPr>
        <w:t xml:space="preserve">מוסדות </w:t>
      </w:r>
      <w:r>
        <w:rPr>
          <w:rFonts w:ascii="David" w:hAnsi="David" w:cs="David" w:hint="cs"/>
          <w:b/>
          <w:bCs/>
          <w:color w:val="000000"/>
          <w:sz w:val="24"/>
          <w:szCs w:val="24"/>
          <w:rtl/>
        </w:rPr>
        <w:t xml:space="preserve">במסווה של דירות </w:t>
      </w:r>
      <w:r w:rsidRPr="008A7D12">
        <w:rPr>
          <w:rFonts w:ascii="David" w:hAnsi="David" w:cs="David"/>
          <w:b/>
          <w:bCs/>
          <w:color w:val="000000"/>
          <w:sz w:val="24"/>
          <w:szCs w:val="24"/>
          <w:rtl/>
        </w:rPr>
        <w:t>בקהילה</w:t>
      </w:r>
      <w:r w:rsidRPr="008A7D12">
        <w:rPr>
          <w:rFonts w:ascii="David" w:hAnsi="David" w:cs="David"/>
          <w:color w:val="000000"/>
          <w:sz w:val="24"/>
          <w:szCs w:val="24"/>
        </w:rPr>
        <w:t xml:space="preserve"> – </w:t>
      </w:r>
      <w:r w:rsidRPr="008A7D12">
        <w:rPr>
          <w:rFonts w:ascii="David" w:hAnsi="David" w:cs="David"/>
          <w:color w:val="000000"/>
          <w:sz w:val="24"/>
          <w:szCs w:val="24"/>
          <w:rtl/>
        </w:rPr>
        <w:t xml:space="preserve"> כחלק מניסיון ליישר קו עם התהליכים הקורים בעולם, מוסדות רבים יותר ויותר החלו להפעיל דירות בקהילה (המכונות שלוחות). אלו ממוקמות בקרבה גדולה למוסד עצמו, לפעמים ממש מעבר לכביש. הדיירים שהועברו למגורים בשלוחה ממשיכים לקבל את השירותים העיקריים בתוך המוסד: תעסוקה, פעילות פנא</w:t>
      </w:r>
      <w:r w:rsidR="00697FC4">
        <w:rPr>
          <w:rFonts w:ascii="David" w:hAnsi="David" w:cs="David" w:hint="cs"/>
          <w:color w:val="000000"/>
          <w:sz w:val="24"/>
          <w:szCs w:val="24"/>
          <w:rtl/>
        </w:rPr>
        <w:t>י</w:t>
      </w:r>
      <w:r w:rsidRPr="008A7D12">
        <w:rPr>
          <w:rFonts w:ascii="David" w:hAnsi="David" w:cs="David"/>
          <w:color w:val="000000"/>
          <w:sz w:val="24"/>
          <w:szCs w:val="24"/>
          <w:rtl/>
        </w:rPr>
        <w:t xml:space="preserve"> וארוחה עיקרית. מסגרות אלו אינן מבטיחות את הזכות למגורים בקהילה במלואה.</w:t>
      </w:r>
    </w:p>
    <w:p w:rsidR="00B20297" w:rsidRPr="008A7D12" w:rsidRDefault="00B20297" w:rsidP="00B20297">
      <w:pPr>
        <w:pStyle w:val="a3"/>
        <w:spacing w:before="120" w:afterLines="120" w:after="288" w:line="360" w:lineRule="auto"/>
        <w:jc w:val="both"/>
        <w:rPr>
          <w:rFonts w:ascii="David" w:hAnsi="David" w:cs="David"/>
          <w:color w:val="000000"/>
          <w:sz w:val="24"/>
          <w:szCs w:val="24"/>
        </w:rPr>
      </w:pPr>
    </w:p>
    <w:p w:rsidR="00B20297" w:rsidRDefault="00B20297" w:rsidP="008E7C5C">
      <w:pPr>
        <w:pStyle w:val="a3"/>
        <w:numPr>
          <w:ilvl w:val="0"/>
          <w:numId w:val="1"/>
        </w:numPr>
        <w:spacing w:before="120" w:afterLines="120" w:after="288" w:line="360" w:lineRule="auto"/>
        <w:jc w:val="both"/>
        <w:rPr>
          <w:rFonts w:ascii="David" w:hAnsi="David" w:cs="David"/>
          <w:color w:val="000000"/>
          <w:sz w:val="24"/>
          <w:szCs w:val="24"/>
        </w:rPr>
      </w:pPr>
      <w:r w:rsidRPr="008A7D12">
        <w:rPr>
          <w:rFonts w:ascii="David" w:hAnsi="David" w:cs="David"/>
          <w:b/>
          <w:bCs/>
          <w:sz w:val="24"/>
          <w:szCs w:val="24"/>
          <w:rtl/>
        </w:rPr>
        <w:t>דיור</w:t>
      </w:r>
      <w:r w:rsidRPr="008A7D12">
        <w:rPr>
          <w:rFonts w:ascii="David" w:hAnsi="David" w:cs="David"/>
          <w:b/>
          <w:bCs/>
          <w:color w:val="000000"/>
          <w:sz w:val="24"/>
          <w:szCs w:val="24"/>
          <w:rtl/>
        </w:rPr>
        <w:t xml:space="preserve"> מוגן בקהילה </w:t>
      </w:r>
      <w:r w:rsidRPr="008A7D12">
        <w:rPr>
          <w:rFonts w:ascii="David" w:hAnsi="David" w:cs="David"/>
          <w:color w:val="000000"/>
          <w:sz w:val="24"/>
          <w:szCs w:val="24"/>
        </w:rPr>
        <w:t xml:space="preserve"> –</w:t>
      </w:r>
      <w:r w:rsidRPr="008A7D12">
        <w:rPr>
          <w:rFonts w:ascii="David" w:hAnsi="David" w:cs="David"/>
          <w:color w:val="000000"/>
          <w:sz w:val="24"/>
          <w:szCs w:val="24"/>
          <w:rtl/>
        </w:rPr>
        <w:t>לדיור המוגן שמספק משרד הרווחה מבנה אחיד: קבוצת דיירים, לרוב שישה, המתגוררים בדירת מגורים אחת. בדירות אלה קשה מאוד לשמור על פרטיות הדיירים ועל יכולתם לבחור ולהחליט כיצד ייראה סדר היום שלהם. אנשים המתגוררים בדירות אלו מחויבים לנוהל האומר שעליהם לצאת בכל בוקר לעבודה או למסגרת תעסוקתית, והם אינם יכולים לבחור להישאר בדירה בשעות הבוקר, מאחר ששעות אלו אינן מתוקצבות</w:t>
      </w:r>
      <w:r w:rsidRPr="008A7D12">
        <w:rPr>
          <w:rFonts w:ascii="David" w:hAnsi="David" w:cs="David"/>
          <w:color w:val="000000"/>
          <w:sz w:val="24"/>
          <w:szCs w:val="24"/>
        </w:rPr>
        <w:t>.</w:t>
      </w:r>
      <w:r w:rsidRPr="008A7D12">
        <w:rPr>
          <w:rFonts w:ascii="David" w:hAnsi="David" w:cs="David"/>
          <w:color w:val="000000"/>
          <w:sz w:val="24"/>
          <w:szCs w:val="24"/>
          <w:rtl/>
        </w:rPr>
        <w:t xml:space="preserve"> אין די מסגרות דיור מוגן. כך, תור הממתינים לדיור בקהילה עבור אנשים עם אוטיזם מונה מאות אנשים. בישראל רק דירות מוגנות אחדות עבור אנשים עם מוגבלות </w:t>
      </w:r>
      <w:r w:rsidRPr="008A7D12">
        <w:rPr>
          <w:rFonts w:ascii="David" w:hAnsi="David" w:cs="David"/>
          <w:color w:val="000000"/>
          <w:sz w:val="24"/>
          <w:szCs w:val="24"/>
          <w:rtl/>
        </w:rPr>
        <w:lastRenderedPageBreak/>
        <w:t>פיזית. אנשים הזקוקים לסיוע רב ואינם מסוגלים להתגורר באופן עצמאי מופנים לדיור במוסד</w:t>
      </w:r>
      <w:r w:rsidRPr="008A7D12">
        <w:rPr>
          <w:rFonts w:ascii="David" w:hAnsi="David" w:cs="David"/>
          <w:color w:val="000000"/>
          <w:sz w:val="24"/>
          <w:szCs w:val="24"/>
        </w:rPr>
        <w:t>.</w:t>
      </w:r>
    </w:p>
    <w:p w:rsidR="00B20297" w:rsidRPr="008A7D12" w:rsidRDefault="00B20297" w:rsidP="00B20297">
      <w:pPr>
        <w:pStyle w:val="a3"/>
        <w:spacing w:before="120" w:afterLines="120" w:after="288" w:line="360" w:lineRule="auto"/>
        <w:jc w:val="both"/>
        <w:rPr>
          <w:rFonts w:ascii="David" w:hAnsi="David" w:cs="David"/>
          <w:color w:val="000000"/>
          <w:sz w:val="24"/>
          <w:szCs w:val="24"/>
        </w:rPr>
      </w:pPr>
    </w:p>
    <w:p w:rsidR="00B20297" w:rsidRPr="008A7D12" w:rsidRDefault="00B20297" w:rsidP="009A0D7D">
      <w:pPr>
        <w:pStyle w:val="a3"/>
        <w:numPr>
          <w:ilvl w:val="0"/>
          <w:numId w:val="1"/>
        </w:numPr>
        <w:spacing w:before="120" w:afterLines="120" w:after="288" w:line="360" w:lineRule="auto"/>
        <w:jc w:val="both"/>
        <w:rPr>
          <w:rFonts w:ascii="David" w:hAnsi="David" w:cs="David"/>
          <w:color w:val="000000"/>
          <w:sz w:val="24"/>
          <w:szCs w:val="24"/>
        </w:rPr>
      </w:pPr>
      <w:r w:rsidRPr="008A7D12">
        <w:rPr>
          <w:rFonts w:ascii="David" w:hAnsi="David" w:cs="David"/>
          <w:b/>
          <w:bCs/>
          <w:sz w:val="24"/>
          <w:szCs w:val="24"/>
          <w:rtl/>
        </w:rPr>
        <w:t>מגורים</w:t>
      </w:r>
      <w:r w:rsidRPr="008A7D12">
        <w:rPr>
          <w:rFonts w:ascii="David" w:hAnsi="David" w:cs="David"/>
          <w:b/>
          <w:bCs/>
          <w:color w:val="000000"/>
          <w:sz w:val="24"/>
          <w:szCs w:val="24"/>
          <w:rtl/>
        </w:rPr>
        <w:t xml:space="preserve"> עצמאיים בקהילה</w:t>
      </w:r>
      <w:r w:rsidRPr="008A7D12">
        <w:rPr>
          <w:rFonts w:ascii="David" w:hAnsi="David" w:cs="David"/>
          <w:b/>
          <w:bCs/>
          <w:color w:val="000000"/>
          <w:sz w:val="24"/>
          <w:szCs w:val="24"/>
        </w:rPr>
        <w:t xml:space="preserve"> –</w:t>
      </w:r>
      <w:r w:rsidRPr="008A7D12">
        <w:rPr>
          <w:rFonts w:ascii="David" w:hAnsi="David" w:cs="David"/>
          <w:color w:val="000000"/>
          <w:sz w:val="24"/>
          <w:szCs w:val="24"/>
          <w:rtl/>
        </w:rPr>
        <w:t xml:space="preserve"> בישראל מתפתחת בשנים האחרונות אפשרות מגורים נוספת, דיור נתמך. אנשים עם מוגבלות המקבלים שירות דרך תכנית זו מתגוררים בבתיהם ומקבלים שירותי סיוע אישיים שנותנים מענה לצורכיהם בהתאם לרצונם.</w:t>
      </w:r>
      <w:r w:rsidR="00697FC4">
        <w:rPr>
          <w:rFonts w:ascii="David" w:hAnsi="David" w:cs="David"/>
          <w:color w:val="000000"/>
          <w:sz w:val="24"/>
          <w:szCs w:val="24"/>
          <w:rtl/>
        </w:rPr>
        <w:t xml:space="preserve"> על אף שמודל זה מגשים </w:t>
      </w:r>
      <w:r w:rsidR="009A0D7D">
        <w:rPr>
          <w:rFonts w:ascii="David" w:hAnsi="David" w:cs="David" w:hint="cs"/>
          <w:color w:val="000000"/>
          <w:sz w:val="24"/>
          <w:szCs w:val="24"/>
          <w:rtl/>
        </w:rPr>
        <w:t>היטב את</w:t>
      </w:r>
      <w:r w:rsidRPr="008A7D12">
        <w:rPr>
          <w:rFonts w:ascii="David" w:hAnsi="David" w:cs="David"/>
          <w:color w:val="000000"/>
          <w:sz w:val="24"/>
          <w:szCs w:val="24"/>
          <w:rtl/>
        </w:rPr>
        <w:t xml:space="preserve"> הזכות לדיור בקהילה, התכנית </w:t>
      </w:r>
      <w:r w:rsidR="009A0D7D">
        <w:rPr>
          <w:rFonts w:ascii="David" w:hAnsi="David" w:cs="David" w:hint="cs"/>
          <w:color w:val="000000"/>
          <w:sz w:val="24"/>
          <w:szCs w:val="24"/>
          <w:rtl/>
        </w:rPr>
        <w:t>פועלת עדיין בהיקף מצומם</w:t>
      </w:r>
      <w:r w:rsidRPr="008A7D12">
        <w:rPr>
          <w:rFonts w:ascii="David" w:hAnsi="David" w:cs="David"/>
          <w:color w:val="000000"/>
          <w:sz w:val="24"/>
          <w:szCs w:val="24"/>
          <w:rtl/>
        </w:rPr>
        <w:t xml:space="preserve">, ומאפשרת </w:t>
      </w:r>
      <w:r w:rsidR="009A0D7D">
        <w:rPr>
          <w:rFonts w:ascii="David" w:hAnsi="David" w:cs="David" w:hint="cs"/>
          <w:color w:val="000000"/>
          <w:sz w:val="24"/>
          <w:szCs w:val="24"/>
          <w:rtl/>
        </w:rPr>
        <w:t xml:space="preserve">בעיקר לאנשים ברמת תפקוד גבוהה </w:t>
      </w:r>
      <w:r w:rsidRPr="008A7D12">
        <w:rPr>
          <w:rFonts w:ascii="David" w:hAnsi="David" w:cs="David"/>
          <w:color w:val="000000"/>
          <w:sz w:val="24"/>
          <w:szCs w:val="24"/>
          <w:rtl/>
        </w:rPr>
        <w:t>להשתלב בה</w:t>
      </w:r>
      <w:r w:rsidRPr="008A7D12">
        <w:rPr>
          <w:rFonts w:ascii="David" w:hAnsi="David" w:cs="David"/>
          <w:color w:val="000000"/>
          <w:sz w:val="24"/>
          <w:szCs w:val="24"/>
        </w:rPr>
        <w:t>.</w:t>
      </w:r>
      <w:r w:rsidRPr="008A7D12">
        <w:rPr>
          <w:rFonts w:ascii="David" w:hAnsi="David" w:cs="David"/>
          <w:color w:val="000000"/>
          <w:sz w:val="24"/>
          <w:szCs w:val="24"/>
          <w:rtl/>
        </w:rPr>
        <w:t xml:space="preserve"> הבעיות </w:t>
      </w:r>
      <w:r w:rsidR="009A0D7D">
        <w:rPr>
          <w:rFonts w:ascii="David" w:hAnsi="David" w:cs="David" w:hint="cs"/>
          <w:color w:val="000000"/>
          <w:sz w:val="24"/>
          <w:szCs w:val="24"/>
          <w:rtl/>
        </w:rPr>
        <w:t>ביחס למודל הקיים של דיור נתמך</w:t>
      </w:r>
      <w:r w:rsidRPr="008A7D12">
        <w:rPr>
          <w:rFonts w:ascii="David" w:hAnsi="David" w:cs="David"/>
          <w:color w:val="000000"/>
          <w:sz w:val="24"/>
          <w:szCs w:val="24"/>
        </w:rPr>
        <w:t>:</w:t>
      </w:r>
      <w:r w:rsidRPr="008A7D12">
        <w:rPr>
          <w:rFonts w:ascii="David" w:hAnsi="David" w:cs="David"/>
          <w:color w:val="000000"/>
          <w:sz w:val="24"/>
          <w:szCs w:val="24"/>
          <w:rtl/>
        </w:rPr>
        <w:t xml:space="preserve"> </w:t>
      </w:r>
    </w:p>
    <w:p w:rsidR="009A0D7D" w:rsidRPr="009A0D7D" w:rsidRDefault="009A0D7D" w:rsidP="009A0D7D">
      <w:pPr>
        <w:pStyle w:val="a3"/>
        <w:numPr>
          <w:ilvl w:val="0"/>
          <w:numId w:val="28"/>
        </w:numPr>
        <w:spacing w:before="120" w:afterLines="120" w:after="288" w:line="360" w:lineRule="auto"/>
        <w:jc w:val="both"/>
        <w:rPr>
          <w:rFonts w:ascii="David" w:hAnsi="David" w:cs="David"/>
          <w:color w:val="000000"/>
          <w:sz w:val="24"/>
          <w:szCs w:val="24"/>
        </w:rPr>
      </w:pPr>
      <w:r w:rsidRPr="009A0D7D">
        <w:rPr>
          <w:rFonts w:ascii="David" w:hAnsi="David" w:cs="David" w:hint="cs"/>
          <w:color w:val="000000"/>
          <w:sz w:val="24"/>
          <w:szCs w:val="24"/>
          <w:u w:val="single"/>
          <w:rtl/>
        </w:rPr>
        <w:t>פרויקט שאינו מעוגן בזכות</w:t>
      </w:r>
      <w:r>
        <w:rPr>
          <w:rFonts w:ascii="David" w:hAnsi="David" w:cs="David" w:hint="cs"/>
          <w:color w:val="000000"/>
          <w:sz w:val="24"/>
          <w:szCs w:val="24"/>
          <w:rtl/>
        </w:rPr>
        <w:t xml:space="preserve"> </w:t>
      </w:r>
      <w:r>
        <w:rPr>
          <w:rFonts w:ascii="David" w:hAnsi="David" w:cs="David"/>
          <w:color w:val="000000"/>
          <w:sz w:val="24"/>
          <w:szCs w:val="24"/>
          <w:rtl/>
        </w:rPr>
        <w:t>–</w:t>
      </w:r>
      <w:r>
        <w:rPr>
          <w:rFonts w:ascii="David" w:hAnsi="David" w:cs="David" w:hint="cs"/>
          <w:color w:val="000000"/>
          <w:sz w:val="24"/>
          <w:szCs w:val="24"/>
          <w:rtl/>
        </w:rPr>
        <w:t xml:space="preserve"> מדובר בפרויקט חדשני של מסד נכויות בג'וינט אשר אינו מעוגן בחקיקה כזכות של אנשים עם מוגבלות. על כן הוא מוגבל בשיקולי תקציב ונהלים של התכנית.</w:t>
      </w:r>
    </w:p>
    <w:p w:rsidR="00B20297" w:rsidRPr="008A7D12" w:rsidRDefault="00B20297" w:rsidP="009A0D7D">
      <w:pPr>
        <w:pStyle w:val="a3"/>
        <w:numPr>
          <w:ilvl w:val="0"/>
          <w:numId w:val="28"/>
        </w:numPr>
        <w:spacing w:before="120" w:afterLines="120" w:after="288" w:line="360" w:lineRule="auto"/>
        <w:jc w:val="both"/>
        <w:rPr>
          <w:rFonts w:ascii="David" w:hAnsi="David" w:cs="David"/>
          <w:color w:val="000000"/>
          <w:sz w:val="24"/>
          <w:szCs w:val="24"/>
          <w:rtl/>
        </w:rPr>
      </w:pPr>
      <w:r w:rsidRPr="00CC6A81">
        <w:rPr>
          <w:rFonts w:ascii="David" w:hAnsi="David" w:cs="David"/>
          <w:sz w:val="24"/>
          <w:szCs w:val="24"/>
          <w:u w:val="single"/>
          <w:rtl/>
        </w:rPr>
        <w:t>היעדר</w:t>
      </w:r>
      <w:r w:rsidRPr="008A7D12">
        <w:rPr>
          <w:rFonts w:ascii="David" w:hAnsi="David" w:cs="David"/>
          <w:color w:val="000000"/>
          <w:sz w:val="24"/>
          <w:szCs w:val="24"/>
          <w:u w:val="single"/>
          <w:rtl/>
        </w:rPr>
        <w:t xml:space="preserve"> סיוע הולם במימון הדיור עצמו</w:t>
      </w:r>
      <w:r w:rsidRPr="008A7D12">
        <w:rPr>
          <w:rFonts w:ascii="David" w:hAnsi="David" w:cs="David"/>
          <w:color w:val="000000"/>
          <w:sz w:val="24"/>
          <w:szCs w:val="24"/>
          <w:rtl/>
        </w:rPr>
        <w:t xml:space="preserve"> – הקריטריונים לזכאות לדיור ציבורי בישראל מצומצמים מאוד. אנשים עם מוגבלות נפשית, שכלית, חושית או אוטיזם אינם זכאים לסיוע זה. הם אמנם זכאים לסיוע בשכר דירה, אך סכום הסיוע עומד על 770 ₪ בלבד, סכום שהוא רחוק מאוד משכר דירה אפילו של חדר אחד באזורי הפריפריה. </w:t>
      </w:r>
      <w:r w:rsidR="009A0D7D">
        <w:rPr>
          <w:rFonts w:ascii="David" w:hAnsi="David" w:cs="David" w:hint="cs"/>
          <w:color w:val="000000"/>
          <w:sz w:val="24"/>
          <w:szCs w:val="24"/>
          <w:rtl/>
        </w:rPr>
        <w:t>עובדה זו מייצרת חסם משמעותי מהשתתפות בדיור נתמך לאנשים ללא יכולת כלכלית המתגוררים באיזורי שכירות יקרים.</w:t>
      </w:r>
    </w:p>
    <w:p w:rsidR="00B20297" w:rsidRDefault="00B20297" w:rsidP="00ED45B7">
      <w:pPr>
        <w:pStyle w:val="a3"/>
        <w:numPr>
          <w:ilvl w:val="0"/>
          <w:numId w:val="28"/>
        </w:numPr>
        <w:spacing w:before="120" w:afterLines="120" w:after="288" w:line="360" w:lineRule="auto"/>
        <w:jc w:val="both"/>
        <w:rPr>
          <w:rFonts w:ascii="David" w:hAnsi="David" w:cs="David"/>
          <w:color w:val="000000"/>
          <w:sz w:val="24"/>
          <w:szCs w:val="24"/>
        </w:rPr>
      </w:pPr>
      <w:r w:rsidRPr="009A0D7D">
        <w:rPr>
          <w:rFonts w:ascii="David" w:hAnsi="David" w:cs="David"/>
          <w:sz w:val="24"/>
          <w:szCs w:val="24"/>
          <w:u w:val="single"/>
          <w:rtl/>
        </w:rPr>
        <w:t>מספר</w:t>
      </w:r>
      <w:r w:rsidRPr="009A0D7D">
        <w:rPr>
          <w:rFonts w:ascii="David" w:hAnsi="David" w:cs="David"/>
          <w:color w:val="000000"/>
          <w:sz w:val="24"/>
          <w:szCs w:val="24"/>
          <w:u w:val="single"/>
          <w:rtl/>
        </w:rPr>
        <w:t xml:space="preserve"> השעות המוקצב לתמיכה</w:t>
      </w:r>
      <w:r w:rsidRPr="009A0D7D">
        <w:rPr>
          <w:rFonts w:ascii="David" w:hAnsi="David" w:cs="David"/>
          <w:color w:val="000000"/>
          <w:sz w:val="24"/>
          <w:szCs w:val="24"/>
          <w:rtl/>
        </w:rPr>
        <w:t xml:space="preserve"> - מספר השעות המוקצב לתמיכה בדיירים בדיור העצמאי (נתמך)</w:t>
      </w:r>
      <w:r w:rsidR="009A0D7D" w:rsidRPr="009A0D7D">
        <w:rPr>
          <w:rFonts w:ascii="David" w:hAnsi="David" w:cs="David"/>
          <w:color w:val="000000"/>
          <w:sz w:val="24"/>
          <w:szCs w:val="24"/>
          <w:rtl/>
        </w:rPr>
        <w:t xml:space="preserve"> </w:t>
      </w:r>
      <w:r w:rsidRPr="009A0D7D">
        <w:rPr>
          <w:rFonts w:ascii="David" w:hAnsi="David" w:cs="David"/>
          <w:color w:val="000000"/>
          <w:sz w:val="24"/>
          <w:szCs w:val="24"/>
          <w:rtl/>
        </w:rPr>
        <w:t>נע בין שלוש לעשר שעות שבועיות. אנשים שזקוקים למידה רבה יותר של תמיכה, לא יכולים לקבל שירות בתכנית זו</w:t>
      </w:r>
      <w:r w:rsidRPr="009A0D7D">
        <w:rPr>
          <w:rFonts w:ascii="David" w:hAnsi="David" w:cs="David"/>
          <w:color w:val="000000"/>
          <w:sz w:val="24"/>
          <w:szCs w:val="24"/>
        </w:rPr>
        <w:t>.</w:t>
      </w:r>
      <w:r w:rsidRPr="009A0D7D">
        <w:rPr>
          <w:rFonts w:ascii="David" w:hAnsi="David" w:cs="David"/>
          <w:color w:val="000000"/>
          <w:sz w:val="24"/>
          <w:szCs w:val="24"/>
          <w:rtl/>
        </w:rPr>
        <w:t xml:space="preserve"> </w:t>
      </w:r>
    </w:p>
    <w:p w:rsidR="009A0D7D" w:rsidRPr="009A0D7D" w:rsidRDefault="009A0D7D" w:rsidP="009A0D7D">
      <w:pPr>
        <w:pStyle w:val="a3"/>
        <w:spacing w:before="120" w:afterLines="120" w:after="288" w:line="360" w:lineRule="auto"/>
        <w:ind w:left="1080"/>
        <w:jc w:val="both"/>
        <w:rPr>
          <w:rFonts w:ascii="David" w:hAnsi="David" w:cs="David"/>
          <w:color w:val="000000"/>
          <w:sz w:val="24"/>
          <w:szCs w:val="24"/>
          <w:rtl/>
        </w:rPr>
      </w:pPr>
    </w:p>
    <w:p w:rsidR="004E130C" w:rsidRPr="004E130C" w:rsidRDefault="004E130C" w:rsidP="009A0D7D">
      <w:pPr>
        <w:pStyle w:val="a3"/>
        <w:numPr>
          <w:ilvl w:val="0"/>
          <w:numId w:val="1"/>
        </w:numPr>
        <w:spacing w:before="120" w:afterLines="120" w:after="288" w:line="360" w:lineRule="auto"/>
        <w:jc w:val="both"/>
        <w:rPr>
          <w:rFonts w:ascii="David" w:hAnsi="David" w:cs="David"/>
          <w:color w:val="000000"/>
          <w:sz w:val="24"/>
          <w:szCs w:val="24"/>
        </w:rPr>
      </w:pPr>
      <w:r w:rsidRPr="004E130C">
        <w:rPr>
          <w:rFonts w:ascii="David" w:hAnsi="David" w:cs="David"/>
          <w:b/>
          <w:bCs/>
          <w:color w:val="000000"/>
          <w:sz w:val="24"/>
          <w:szCs w:val="24"/>
          <w:rtl/>
        </w:rPr>
        <w:t>תקינה</w:t>
      </w:r>
      <w:r w:rsidRPr="004E130C">
        <w:rPr>
          <w:rFonts w:ascii="David" w:hAnsi="David" w:cs="David"/>
          <w:b/>
          <w:bCs/>
          <w:color w:val="000000"/>
          <w:sz w:val="24"/>
          <w:szCs w:val="24"/>
        </w:rPr>
        <w:t xml:space="preserve"> </w:t>
      </w:r>
      <w:r w:rsidRPr="004E130C">
        <w:rPr>
          <w:rFonts w:ascii="David" w:hAnsi="David" w:cs="David"/>
          <w:b/>
          <w:bCs/>
          <w:color w:val="000000"/>
          <w:sz w:val="24"/>
          <w:szCs w:val="24"/>
          <w:rtl/>
        </w:rPr>
        <w:t>נאותה</w:t>
      </w:r>
      <w:r w:rsidRPr="004E130C">
        <w:rPr>
          <w:rFonts w:ascii="David" w:hAnsi="David" w:cs="David"/>
          <w:b/>
          <w:bCs/>
          <w:color w:val="000000"/>
          <w:sz w:val="24"/>
          <w:szCs w:val="24"/>
        </w:rPr>
        <w:t xml:space="preserve"> </w:t>
      </w:r>
      <w:r w:rsidRPr="004E130C">
        <w:rPr>
          <w:rFonts w:ascii="David" w:hAnsi="David" w:cs="David"/>
          <w:b/>
          <w:bCs/>
          <w:color w:val="000000"/>
          <w:sz w:val="24"/>
          <w:szCs w:val="24"/>
          <w:rtl/>
        </w:rPr>
        <w:t>לטיפול</w:t>
      </w:r>
      <w:r w:rsidRPr="004E130C">
        <w:rPr>
          <w:rFonts w:ascii="David" w:hAnsi="David" w:cs="David"/>
          <w:b/>
          <w:bCs/>
          <w:color w:val="000000"/>
          <w:sz w:val="24"/>
          <w:szCs w:val="24"/>
        </w:rPr>
        <w:t xml:space="preserve"> </w:t>
      </w:r>
      <w:r w:rsidRPr="004E130C">
        <w:rPr>
          <w:rFonts w:ascii="David" w:hAnsi="David" w:cs="David"/>
          <w:b/>
          <w:bCs/>
          <w:color w:val="000000"/>
          <w:sz w:val="24"/>
          <w:szCs w:val="24"/>
          <w:rtl/>
        </w:rPr>
        <w:t>באנשים</w:t>
      </w:r>
      <w:r w:rsidRPr="004E130C">
        <w:rPr>
          <w:rFonts w:ascii="David" w:hAnsi="David" w:cs="David"/>
          <w:b/>
          <w:bCs/>
          <w:color w:val="000000"/>
          <w:sz w:val="24"/>
          <w:szCs w:val="24"/>
        </w:rPr>
        <w:t xml:space="preserve"> </w:t>
      </w:r>
      <w:r w:rsidRPr="004E130C">
        <w:rPr>
          <w:rFonts w:ascii="David" w:hAnsi="David" w:cs="David"/>
          <w:b/>
          <w:bCs/>
          <w:color w:val="000000"/>
          <w:sz w:val="24"/>
          <w:szCs w:val="24"/>
          <w:rtl/>
        </w:rPr>
        <w:t>עם</w:t>
      </w:r>
      <w:r w:rsidRPr="004E130C">
        <w:rPr>
          <w:rFonts w:ascii="David" w:hAnsi="David" w:cs="David"/>
          <w:b/>
          <w:bCs/>
          <w:color w:val="000000"/>
          <w:sz w:val="24"/>
          <w:szCs w:val="24"/>
        </w:rPr>
        <w:t xml:space="preserve"> </w:t>
      </w:r>
      <w:r w:rsidRPr="004E130C">
        <w:rPr>
          <w:rFonts w:ascii="David" w:hAnsi="David" w:cs="David"/>
          <w:b/>
          <w:bCs/>
          <w:color w:val="000000"/>
          <w:sz w:val="24"/>
          <w:szCs w:val="24"/>
          <w:rtl/>
        </w:rPr>
        <w:t>מוגבלות</w:t>
      </w:r>
      <w:r w:rsidRPr="004E130C">
        <w:rPr>
          <w:rFonts w:ascii="David" w:hAnsi="David" w:cs="David"/>
          <w:b/>
          <w:bCs/>
          <w:color w:val="000000"/>
          <w:sz w:val="24"/>
          <w:szCs w:val="24"/>
        </w:rPr>
        <w:t xml:space="preserve"> </w:t>
      </w:r>
      <w:r w:rsidRPr="004E130C">
        <w:rPr>
          <w:rFonts w:ascii="David" w:hAnsi="David" w:cs="David"/>
          <w:b/>
          <w:bCs/>
          <w:color w:val="000000"/>
          <w:sz w:val="24"/>
          <w:szCs w:val="24"/>
          <w:rtl/>
        </w:rPr>
        <w:t>במסגרות</w:t>
      </w:r>
      <w:r w:rsidRPr="004E130C">
        <w:rPr>
          <w:rFonts w:ascii="David" w:hAnsi="David" w:cs="David"/>
          <w:b/>
          <w:bCs/>
          <w:color w:val="000000"/>
          <w:sz w:val="24"/>
          <w:szCs w:val="24"/>
        </w:rPr>
        <w:t xml:space="preserve"> </w:t>
      </w:r>
      <w:r w:rsidRPr="004E130C">
        <w:rPr>
          <w:rFonts w:ascii="David" w:hAnsi="David" w:cs="David"/>
          <w:b/>
          <w:bCs/>
          <w:color w:val="000000"/>
          <w:sz w:val="24"/>
          <w:szCs w:val="24"/>
          <w:rtl/>
        </w:rPr>
        <w:t>דיור</w:t>
      </w:r>
      <w:r w:rsidRPr="004E130C">
        <w:rPr>
          <w:rFonts w:ascii="David" w:hAnsi="David" w:cs="David"/>
          <w:color w:val="000000"/>
          <w:sz w:val="24"/>
          <w:szCs w:val="24"/>
        </w:rPr>
        <w:t>:</w:t>
      </w:r>
      <w:r w:rsidRPr="004E130C">
        <w:rPr>
          <w:rFonts w:ascii="David" w:hAnsi="David" w:cs="David" w:hint="cs"/>
          <w:color w:val="000000"/>
          <w:sz w:val="24"/>
          <w:szCs w:val="24"/>
          <w:rtl/>
        </w:rPr>
        <w:t xml:space="preserve">  </w:t>
      </w:r>
      <w:r w:rsidRPr="004E130C">
        <w:rPr>
          <w:rFonts w:ascii="David" w:hAnsi="David" w:cs="David"/>
          <w:color w:val="000000"/>
          <w:sz w:val="24"/>
          <w:szCs w:val="24"/>
          <w:rtl/>
        </w:rPr>
        <w:t>מימוש</w:t>
      </w:r>
      <w:r w:rsidRPr="004E130C">
        <w:rPr>
          <w:rFonts w:ascii="David" w:hAnsi="David" w:cs="David"/>
          <w:color w:val="000000"/>
          <w:sz w:val="24"/>
          <w:szCs w:val="24"/>
        </w:rPr>
        <w:t xml:space="preserve"> </w:t>
      </w:r>
      <w:r w:rsidRPr="004E130C">
        <w:rPr>
          <w:rFonts w:ascii="David" w:hAnsi="David" w:cs="David"/>
          <w:color w:val="000000"/>
          <w:sz w:val="24"/>
          <w:szCs w:val="24"/>
          <w:rtl/>
        </w:rPr>
        <w:t>חיים</w:t>
      </w:r>
      <w:r w:rsidRPr="004E130C">
        <w:rPr>
          <w:rFonts w:ascii="David" w:hAnsi="David" w:cs="David"/>
          <w:color w:val="000000"/>
          <w:sz w:val="24"/>
          <w:szCs w:val="24"/>
        </w:rPr>
        <w:t xml:space="preserve"> </w:t>
      </w:r>
      <w:r w:rsidRPr="004E130C">
        <w:rPr>
          <w:rFonts w:ascii="David" w:hAnsi="David" w:cs="David"/>
          <w:color w:val="000000"/>
          <w:sz w:val="24"/>
          <w:szCs w:val="24"/>
          <w:rtl/>
        </w:rPr>
        <w:t>עצמאיים</w:t>
      </w:r>
      <w:r w:rsidRPr="004E130C">
        <w:rPr>
          <w:rFonts w:ascii="David" w:hAnsi="David" w:cs="David"/>
          <w:color w:val="000000"/>
          <w:sz w:val="24"/>
          <w:szCs w:val="24"/>
        </w:rPr>
        <w:t xml:space="preserve"> </w:t>
      </w:r>
      <w:r w:rsidRPr="004E130C">
        <w:rPr>
          <w:rFonts w:ascii="David" w:hAnsi="David" w:cs="David"/>
          <w:color w:val="000000"/>
          <w:sz w:val="24"/>
          <w:szCs w:val="24"/>
          <w:rtl/>
        </w:rPr>
        <w:t>בכבוד</w:t>
      </w:r>
      <w:r w:rsidRPr="004E130C">
        <w:rPr>
          <w:rFonts w:ascii="David" w:hAnsi="David" w:cs="David"/>
          <w:color w:val="000000"/>
          <w:sz w:val="24"/>
          <w:szCs w:val="24"/>
        </w:rPr>
        <w:t xml:space="preserve"> </w:t>
      </w:r>
      <w:r w:rsidRPr="004E130C">
        <w:rPr>
          <w:rFonts w:ascii="David" w:hAnsi="David" w:cs="David"/>
          <w:color w:val="000000"/>
          <w:sz w:val="24"/>
          <w:szCs w:val="24"/>
          <w:rtl/>
        </w:rPr>
        <w:t>מחייב</w:t>
      </w:r>
      <w:r w:rsidRPr="004E130C">
        <w:rPr>
          <w:rFonts w:ascii="David" w:hAnsi="David" w:cs="David"/>
          <w:color w:val="000000"/>
          <w:sz w:val="24"/>
          <w:szCs w:val="24"/>
        </w:rPr>
        <w:t xml:space="preserve"> </w:t>
      </w:r>
      <w:r w:rsidRPr="004E130C">
        <w:rPr>
          <w:rFonts w:ascii="David" w:hAnsi="David" w:cs="David"/>
          <w:color w:val="000000"/>
          <w:sz w:val="24"/>
          <w:szCs w:val="24"/>
          <w:rtl/>
        </w:rPr>
        <w:t>היקף</w:t>
      </w:r>
      <w:r w:rsidRPr="004E130C">
        <w:rPr>
          <w:rFonts w:ascii="David" w:hAnsi="David" w:cs="David"/>
          <w:color w:val="000000"/>
          <w:sz w:val="24"/>
          <w:szCs w:val="24"/>
        </w:rPr>
        <w:t xml:space="preserve"> </w:t>
      </w:r>
      <w:r w:rsidRPr="004E130C">
        <w:rPr>
          <w:rFonts w:ascii="David" w:hAnsi="David" w:cs="David"/>
          <w:color w:val="000000"/>
          <w:sz w:val="24"/>
          <w:szCs w:val="24"/>
          <w:rtl/>
        </w:rPr>
        <w:t>כוח</w:t>
      </w:r>
      <w:r w:rsidRPr="004E130C">
        <w:rPr>
          <w:rFonts w:ascii="David" w:hAnsi="David" w:cs="David"/>
          <w:color w:val="000000"/>
          <w:sz w:val="24"/>
          <w:szCs w:val="24"/>
        </w:rPr>
        <w:t xml:space="preserve"> </w:t>
      </w:r>
      <w:r w:rsidRPr="004E130C">
        <w:rPr>
          <w:rFonts w:ascii="David" w:hAnsi="David" w:cs="David"/>
          <w:color w:val="000000"/>
          <w:sz w:val="24"/>
          <w:szCs w:val="24"/>
          <w:rtl/>
        </w:rPr>
        <w:t>אדם</w:t>
      </w:r>
      <w:r w:rsidRPr="004E130C">
        <w:rPr>
          <w:rFonts w:ascii="David" w:hAnsi="David" w:cs="David"/>
          <w:color w:val="000000"/>
          <w:sz w:val="24"/>
          <w:szCs w:val="24"/>
        </w:rPr>
        <w:t xml:space="preserve"> </w:t>
      </w:r>
      <w:r w:rsidRPr="004E130C">
        <w:rPr>
          <w:rFonts w:ascii="David" w:hAnsi="David" w:cs="David"/>
          <w:color w:val="000000"/>
          <w:sz w:val="24"/>
          <w:szCs w:val="24"/>
          <w:rtl/>
        </w:rPr>
        <w:t>ההולם</w:t>
      </w:r>
      <w:r w:rsidRPr="004E130C">
        <w:rPr>
          <w:rFonts w:ascii="David" w:hAnsi="David" w:cs="David"/>
          <w:color w:val="000000"/>
          <w:sz w:val="24"/>
          <w:szCs w:val="24"/>
        </w:rPr>
        <w:t xml:space="preserve"> </w:t>
      </w:r>
      <w:r w:rsidRPr="004E130C">
        <w:rPr>
          <w:rFonts w:ascii="David" w:hAnsi="David" w:cs="David"/>
          <w:color w:val="000000"/>
          <w:sz w:val="24"/>
          <w:szCs w:val="24"/>
          <w:rtl/>
        </w:rPr>
        <w:t>את</w:t>
      </w:r>
      <w:r w:rsidRPr="004E130C">
        <w:rPr>
          <w:rFonts w:ascii="David" w:hAnsi="David" w:cs="David"/>
          <w:color w:val="000000"/>
          <w:sz w:val="24"/>
          <w:szCs w:val="24"/>
        </w:rPr>
        <w:t xml:space="preserve"> </w:t>
      </w:r>
      <w:r w:rsidRPr="004E130C">
        <w:rPr>
          <w:rFonts w:ascii="David" w:hAnsi="David" w:cs="David"/>
          <w:color w:val="000000"/>
          <w:sz w:val="24"/>
          <w:szCs w:val="24"/>
          <w:rtl/>
        </w:rPr>
        <w:t>צרכיהם</w:t>
      </w:r>
      <w:r w:rsidRPr="004E130C">
        <w:rPr>
          <w:rFonts w:ascii="David" w:hAnsi="David" w:cs="David"/>
          <w:color w:val="000000"/>
          <w:sz w:val="24"/>
          <w:szCs w:val="24"/>
        </w:rPr>
        <w:t xml:space="preserve"> </w:t>
      </w:r>
      <w:r w:rsidRPr="004E130C">
        <w:rPr>
          <w:rFonts w:ascii="David" w:hAnsi="David" w:cs="David"/>
          <w:color w:val="000000"/>
          <w:sz w:val="24"/>
          <w:szCs w:val="24"/>
          <w:rtl/>
        </w:rPr>
        <w:t>של</w:t>
      </w:r>
      <w:r w:rsidRPr="004E130C">
        <w:rPr>
          <w:rFonts w:ascii="David" w:hAnsi="David" w:cs="David"/>
          <w:color w:val="000000"/>
          <w:sz w:val="24"/>
          <w:szCs w:val="24"/>
        </w:rPr>
        <w:t xml:space="preserve"> </w:t>
      </w:r>
      <w:r w:rsidR="009A0D7D">
        <w:rPr>
          <w:rFonts w:ascii="David" w:hAnsi="David" w:cs="David"/>
          <w:color w:val="000000"/>
          <w:sz w:val="24"/>
          <w:szCs w:val="24"/>
          <w:rtl/>
        </w:rPr>
        <w:t>האנשי</w:t>
      </w:r>
      <w:r w:rsidRPr="004E130C">
        <w:rPr>
          <w:rFonts w:ascii="David" w:hAnsi="David" w:cs="David"/>
          <w:color w:val="000000"/>
          <w:sz w:val="24"/>
          <w:szCs w:val="24"/>
        </w:rPr>
        <w:t xml:space="preserve"> </w:t>
      </w:r>
      <w:r w:rsidRPr="004E130C">
        <w:rPr>
          <w:rFonts w:ascii="David" w:hAnsi="David" w:cs="David"/>
          <w:color w:val="000000"/>
          <w:sz w:val="24"/>
          <w:szCs w:val="24"/>
          <w:rtl/>
        </w:rPr>
        <w:t>וכן</w:t>
      </w:r>
      <w:r w:rsidRPr="004E130C">
        <w:rPr>
          <w:rFonts w:ascii="David" w:hAnsi="David" w:cs="David"/>
          <w:color w:val="000000"/>
          <w:sz w:val="24"/>
          <w:szCs w:val="24"/>
        </w:rPr>
        <w:t xml:space="preserve"> </w:t>
      </w:r>
      <w:r w:rsidRPr="004E130C">
        <w:rPr>
          <w:rFonts w:ascii="David" w:hAnsi="David" w:cs="David"/>
          <w:color w:val="000000"/>
          <w:sz w:val="24"/>
          <w:szCs w:val="24"/>
          <w:rtl/>
        </w:rPr>
        <w:t>שכר</w:t>
      </w:r>
      <w:r w:rsidRPr="004E130C">
        <w:rPr>
          <w:rFonts w:ascii="David" w:hAnsi="David" w:cs="David"/>
          <w:color w:val="000000"/>
          <w:sz w:val="24"/>
          <w:szCs w:val="24"/>
        </w:rPr>
        <w:t xml:space="preserve"> </w:t>
      </w:r>
      <w:r w:rsidRPr="004E130C">
        <w:rPr>
          <w:rFonts w:ascii="David" w:hAnsi="David" w:cs="David"/>
          <w:color w:val="000000"/>
          <w:sz w:val="24"/>
          <w:szCs w:val="24"/>
          <w:rtl/>
        </w:rPr>
        <w:t>ראוי</w:t>
      </w:r>
      <w:r w:rsidRPr="004E130C">
        <w:rPr>
          <w:rFonts w:ascii="David" w:hAnsi="David" w:cs="David"/>
          <w:color w:val="000000"/>
          <w:sz w:val="24"/>
          <w:szCs w:val="24"/>
        </w:rPr>
        <w:t xml:space="preserve">. </w:t>
      </w:r>
      <w:r w:rsidRPr="004E130C">
        <w:rPr>
          <w:rFonts w:ascii="David" w:hAnsi="David" w:cs="David"/>
          <w:color w:val="000000"/>
          <w:sz w:val="24"/>
          <w:szCs w:val="24"/>
          <w:rtl/>
        </w:rPr>
        <w:t>כיום</w:t>
      </w:r>
      <w:r w:rsidRPr="004E130C">
        <w:rPr>
          <w:rFonts w:ascii="David" w:hAnsi="David" w:cs="David"/>
          <w:color w:val="000000"/>
          <w:sz w:val="24"/>
          <w:szCs w:val="24"/>
        </w:rPr>
        <w:t xml:space="preserve"> </w:t>
      </w:r>
      <w:r w:rsidRPr="004E130C">
        <w:rPr>
          <w:rFonts w:ascii="David" w:hAnsi="David" w:cs="David"/>
          <w:color w:val="000000"/>
          <w:sz w:val="24"/>
          <w:szCs w:val="24"/>
          <w:rtl/>
        </w:rPr>
        <w:t>התקינה</w:t>
      </w:r>
      <w:r w:rsidRPr="004E130C">
        <w:rPr>
          <w:rFonts w:ascii="David" w:hAnsi="David" w:cs="David"/>
          <w:color w:val="000000"/>
          <w:sz w:val="24"/>
          <w:szCs w:val="24"/>
        </w:rPr>
        <w:t xml:space="preserve"> </w:t>
      </w:r>
      <w:r w:rsidRPr="004E130C">
        <w:rPr>
          <w:rFonts w:ascii="David" w:hAnsi="David" w:cs="David"/>
          <w:color w:val="000000"/>
          <w:sz w:val="24"/>
          <w:szCs w:val="24"/>
          <w:rtl/>
        </w:rPr>
        <w:t>אינה</w:t>
      </w:r>
      <w:r w:rsidRPr="004E130C">
        <w:rPr>
          <w:rFonts w:ascii="David" w:hAnsi="David" w:cs="David"/>
          <w:color w:val="000000"/>
          <w:sz w:val="24"/>
          <w:szCs w:val="24"/>
        </w:rPr>
        <w:t xml:space="preserve"> </w:t>
      </w:r>
      <w:r w:rsidRPr="004E130C">
        <w:rPr>
          <w:rFonts w:ascii="David" w:hAnsi="David" w:cs="David"/>
          <w:color w:val="000000"/>
          <w:sz w:val="24"/>
          <w:szCs w:val="24"/>
          <w:rtl/>
        </w:rPr>
        <w:t>מספיקה</w:t>
      </w:r>
      <w:r w:rsidRPr="004E130C">
        <w:rPr>
          <w:rFonts w:ascii="David" w:hAnsi="David" w:cs="David"/>
          <w:color w:val="000000"/>
          <w:sz w:val="24"/>
          <w:szCs w:val="24"/>
        </w:rPr>
        <w:t xml:space="preserve">, </w:t>
      </w:r>
      <w:r w:rsidRPr="004E130C">
        <w:rPr>
          <w:rFonts w:ascii="David" w:hAnsi="David" w:cs="David"/>
          <w:color w:val="000000"/>
          <w:sz w:val="24"/>
          <w:szCs w:val="24"/>
          <w:rtl/>
        </w:rPr>
        <w:t>בפרט</w:t>
      </w:r>
      <w:r w:rsidRPr="004E130C">
        <w:rPr>
          <w:rFonts w:ascii="David" w:hAnsi="David" w:cs="David"/>
          <w:color w:val="000000"/>
          <w:sz w:val="24"/>
          <w:szCs w:val="24"/>
        </w:rPr>
        <w:t xml:space="preserve"> </w:t>
      </w:r>
      <w:r w:rsidRPr="004E130C">
        <w:rPr>
          <w:rFonts w:ascii="David" w:hAnsi="David" w:cs="David"/>
          <w:color w:val="000000"/>
          <w:sz w:val="24"/>
          <w:szCs w:val="24"/>
          <w:rtl/>
        </w:rPr>
        <w:t>בדיור</w:t>
      </w:r>
      <w:r w:rsidRPr="004E130C">
        <w:rPr>
          <w:rFonts w:ascii="David" w:hAnsi="David" w:cs="David"/>
          <w:color w:val="000000"/>
          <w:sz w:val="24"/>
          <w:szCs w:val="24"/>
        </w:rPr>
        <w:t xml:space="preserve"> </w:t>
      </w:r>
      <w:r w:rsidRPr="004E130C">
        <w:rPr>
          <w:rFonts w:ascii="David" w:hAnsi="David" w:cs="David"/>
          <w:color w:val="000000"/>
          <w:sz w:val="24"/>
          <w:szCs w:val="24"/>
          <w:rtl/>
        </w:rPr>
        <w:t>בקהילה</w:t>
      </w:r>
      <w:r w:rsidRPr="004E130C">
        <w:rPr>
          <w:rFonts w:ascii="David" w:hAnsi="David" w:cs="David"/>
          <w:color w:val="000000"/>
          <w:sz w:val="24"/>
          <w:szCs w:val="24"/>
        </w:rPr>
        <w:t xml:space="preserve"> </w:t>
      </w:r>
      <w:r w:rsidRPr="004E130C">
        <w:rPr>
          <w:rFonts w:ascii="David" w:hAnsi="David" w:cs="David"/>
          <w:color w:val="000000"/>
          <w:sz w:val="24"/>
          <w:szCs w:val="24"/>
          <w:rtl/>
        </w:rPr>
        <w:t>ואינה</w:t>
      </w:r>
      <w:r w:rsidRPr="004E130C">
        <w:rPr>
          <w:rFonts w:ascii="David" w:hAnsi="David" w:cs="David"/>
          <w:color w:val="000000"/>
          <w:sz w:val="24"/>
          <w:szCs w:val="24"/>
        </w:rPr>
        <w:t xml:space="preserve"> </w:t>
      </w:r>
      <w:r w:rsidRPr="004E130C">
        <w:rPr>
          <w:rFonts w:ascii="David" w:hAnsi="David" w:cs="David"/>
          <w:color w:val="000000"/>
          <w:sz w:val="24"/>
          <w:szCs w:val="24"/>
          <w:rtl/>
        </w:rPr>
        <w:t>מאפשרת</w:t>
      </w:r>
      <w:r w:rsidRPr="004E130C">
        <w:rPr>
          <w:rFonts w:ascii="David" w:hAnsi="David" w:cs="David"/>
          <w:color w:val="000000"/>
          <w:sz w:val="24"/>
          <w:szCs w:val="24"/>
        </w:rPr>
        <w:t xml:space="preserve"> </w:t>
      </w:r>
      <w:r w:rsidRPr="004E130C">
        <w:rPr>
          <w:rFonts w:ascii="David" w:hAnsi="David" w:cs="David"/>
          <w:color w:val="000000"/>
          <w:sz w:val="24"/>
          <w:szCs w:val="24"/>
          <w:rtl/>
        </w:rPr>
        <w:t>חיים</w:t>
      </w:r>
      <w:r w:rsidRPr="004E130C">
        <w:rPr>
          <w:rFonts w:ascii="David" w:hAnsi="David" w:cs="David"/>
          <w:color w:val="000000"/>
          <w:sz w:val="24"/>
          <w:szCs w:val="24"/>
        </w:rPr>
        <w:t xml:space="preserve"> </w:t>
      </w:r>
      <w:r w:rsidRPr="004E130C">
        <w:rPr>
          <w:rFonts w:ascii="David" w:hAnsi="David" w:cs="David"/>
          <w:color w:val="000000"/>
          <w:sz w:val="24"/>
          <w:szCs w:val="24"/>
          <w:rtl/>
        </w:rPr>
        <w:t>עצמאיים</w:t>
      </w:r>
      <w:r w:rsidRPr="004E130C">
        <w:rPr>
          <w:rFonts w:ascii="David" w:hAnsi="David" w:cs="David"/>
          <w:color w:val="000000"/>
          <w:sz w:val="24"/>
          <w:szCs w:val="24"/>
        </w:rPr>
        <w:t xml:space="preserve"> </w:t>
      </w:r>
      <w:r w:rsidRPr="004E130C">
        <w:rPr>
          <w:rFonts w:ascii="David" w:hAnsi="David" w:cs="David"/>
          <w:color w:val="000000"/>
          <w:sz w:val="24"/>
          <w:szCs w:val="24"/>
          <w:rtl/>
        </w:rPr>
        <w:t>בכבוד</w:t>
      </w:r>
      <w:r w:rsidRPr="004E130C">
        <w:rPr>
          <w:rFonts w:ascii="David" w:hAnsi="David" w:cs="David"/>
          <w:color w:val="000000"/>
          <w:sz w:val="24"/>
          <w:szCs w:val="24"/>
        </w:rPr>
        <w:t>.</w:t>
      </w:r>
      <w:r w:rsidRPr="004E130C">
        <w:rPr>
          <w:rFonts w:ascii="David" w:hAnsi="David" w:cs="David" w:hint="cs"/>
          <w:color w:val="000000"/>
          <w:sz w:val="24"/>
          <w:szCs w:val="24"/>
          <w:rtl/>
        </w:rPr>
        <w:t xml:space="preserve"> כך לדוגמה</w:t>
      </w:r>
      <w:r w:rsidRPr="004E130C">
        <w:rPr>
          <w:rFonts w:ascii="David" w:hAnsi="David" w:cs="David"/>
          <w:color w:val="000000"/>
          <w:sz w:val="24"/>
          <w:szCs w:val="24"/>
        </w:rPr>
        <w:t>:</w:t>
      </w:r>
    </w:p>
    <w:p w:rsidR="004E130C" w:rsidRPr="004E130C" w:rsidRDefault="004E130C" w:rsidP="004E130C">
      <w:pPr>
        <w:pStyle w:val="a3"/>
        <w:numPr>
          <w:ilvl w:val="1"/>
          <w:numId w:val="1"/>
        </w:numPr>
        <w:spacing w:before="120" w:afterLines="120" w:after="288" w:line="360" w:lineRule="auto"/>
        <w:jc w:val="both"/>
        <w:rPr>
          <w:rFonts w:ascii="David" w:hAnsi="David" w:cs="David"/>
          <w:color w:val="000000"/>
          <w:sz w:val="24"/>
          <w:szCs w:val="24"/>
        </w:rPr>
      </w:pPr>
      <w:r w:rsidRPr="009A0D7D">
        <w:rPr>
          <w:rFonts w:ascii="David" w:hAnsi="David" w:cs="David"/>
          <w:color w:val="000000"/>
          <w:sz w:val="24"/>
          <w:szCs w:val="24"/>
          <w:u w:val="single"/>
          <w:rtl/>
        </w:rPr>
        <w:t>תקינה</w:t>
      </w:r>
      <w:r w:rsidRPr="009A0D7D">
        <w:rPr>
          <w:rFonts w:ascii="David" w:hAnsi="David" w:cs="David"/>
          <w:color w:val="000000"/>
          <w:sz w:val="24"/>
          <w:szCs w:val="24"/>
          <w:u w:val="single"/>
        </w:rPr>
        <w:t xml:space="preserve"> </w:t>
      </w:r>
      <w:r w:rsidRPr="009A0D7D">
        <w:rPr>
          <w:rFonts w:ascii="David" w:hAnsi="David" w:cs="David"/>
          <w:color w:val="000000"/>
          <w:sz w:val="24"/>
          <w:szCs w:val="24"/>
          <w:u w:val="single"/>
          <w:rtl/>
        </w:rPr>
        <w:t>נאותה</w:t>
      </w:r>
      <w:r w:rsidRPr="009A0D7D">
        <w:rPr>
          <w:rFonts w:ascii="David" w:hAnsi="David" w:cs="David"/>
          <w:color w:val="000000"/>
          <w:sz w:val="24"/>
          <w:szCs w:val="24"/>
          <w:u w:val="single"/>
        </w:rPr>
        <w:t xml:space="preserve"> </w:t>
      </w:r>
      <w:r w:rsidRPr="009A0D7D">
        <w:rPr>
          <w:rFonts w:ascii="David" w:hAnsi="David" w:cs="David"/>
          <w:color w:val="000000"/>
          <w:sz w:val="24"/>
          <w:szCs w:val="24"/>
          <w:u w:val="single"/>
          <w:rtl/>
        </w:rPr>
        <w:t>לטיפול</w:t>
      </w:r>
      <w:r w:rsidRPr="009A0D7D">
        <w:rPr>
          <w:rFonts w:ascii="David" w:hAnsi="David" w:cs="David"/>
          <w:color w:val="000000"/>
          <w:sz w:val="24"/>
          <w:szCs w:val="24"/>
          <w:u w:val="single"/>
        </w:rPr>
        <w:t xml:space="preserve"> </w:t>
      </w:r>
      <w:r w:rsidRPr="009A0D7D">
        <w:rPr>
          <w:rFonts w:ascii="David" w:hAnsi="David" w:cs="David"/>
          <w:color w:val="000000"/>
          <w:sz w:val="24"/>
          <w:szCs w:val="24"/>
          <w:u w:val="single"/>
          <w:rtl/>
        </w:rPr>
        <w:t>באנשים</w:t>
      </w:r>
      <w:r w:rsidRPr="009A0D7D">
        <w:rPr>
          <w:rFonts w:ascii="David" w:hAnsi="David" w:cs="David"/>
          <w:color w:val="000000"/>
          <w:sz w:val="24"/>
          <w:szCs w:val="24"/>
          <w:u w:val="single"/>
        </w:rPr>
        <w:t xml:space="preserve"> </w:t>
      </w:r>
      <w:r w:rsidRPr="009A0D7D">
        <w:rPr>
          <w:rFonts w:ascii="David" w:hAnsi="David" w:cs="David"/>
          <w:color w:val="000000"/>
          <w:sz w:val="24"/>
          <w:szCs w:val="24"/>
          <w:u w:val="single"/>
          <w:rtl/>
        </w:rPr>
        <w:t>עם</w:t>
      </w:r>
      <w:r w:rsidRPr="009A0D7D">
        <w:rPr>
          <w:rFonts w:ascii="David" w:hAnsi="David" w:cs="David"/>
          <w:color w:val="000000"/>
          <w:sz w:val="24"/>
          <w:szCs w:val="24"/>
          <w:u w:val="single"/>
        </w:rPr>
        <w:t xml:space="preserve"> </w:t>
      </w:r>
      <w:r w:rsidRPr="009A0D7D">
        <w:rPr>
          <w:rFonts w:ascii="David" w:hAnsi="David" w:cs="David"/>
          <w:color w:val="000000"/>
          <w:sz w:val="24"/>
          <w:szCs w:val="24"/>
          <w:u w:val="single"/>
          <w:rtl/>
        </w:rPr>
        <w:t>מוגבלות</w:t>
      </w:r>
      <w:r w:rsidRPr="009A0D7D">
        <w:rPr>
          <w:rFonts w:ascii="David" w:hAnsi="David" w:cs="David"/>
          <w:color w:val="000000"/>
          <w:sz w:val="24"/>
          <w:szCs w:val="24"/>
          <w:u w:val="single"/>
        </w:rPr>
        <w:t xml:space="preserve"> </w:t>
      </w:r>
      <w:r w:rsidRPr="009A0D7D">
        <w:rPr>
          <w:rFonts w:ascii="David" w:hAnsi="David" w:cs="David"/>
          <w:color w:val="000000"/>
          <w:sz w:val="24"/>
          <w:szCs w:val="24"/>
          <w:u w:val="single"/>
          <w:rtl/>
        </w:rPr>
        <w:t>שכלית</w:t>
      </w:r>
      <w:r w:rsidRPr="009A0D7D">
        <w:rPr>
          <w:rFonts w:ascii="David" w:hAnsi="David" w:cs="David"/>
          <w:color w:val="000000"/>
          <w:sz w:val="24"/>
          <w:szCs w:val="24"/>
          <w:u w:val="single"/>
        </w:rPr>
        <w:t xml:space="preserve"> </w:t>
      </w:r>
      <w:r w:rsidRPr="009A0D7D">
        <w:rPr>
          <w:rFonts w:ascii="David" w:hAnsi="David" w:cs="David"/>
          <w:color w:val="000000"/>
          <w:sz w:val="24"/>
          <w:szCs w:val="24"/>
          <w:u w:val="single"/>
          <w:rtl/>
        </w:rPr>
        <w:t>והתנהגות</w:t>
      </w:r>
      <w:r w:rsidRPr="009A0D7D">
        <w:rPr>
          <w:rFonts w:ascii="David" w:hAnsi="David" w:cs="David"/>
          <w:color w:val="000000"/>
          <w:sz w:val="24"/>
          <w:szCs w:val="24"/>
          <w:u w:val="single"/>
        </w:rPr>
        <w:t xml:space="preserve"> </w:t>
      </w:r>
      <w:r w:rsidRPr="009A0D7D">
        <w:rPr>
          <w:rFonts w:ascii="David" w:hAnsi="David" w:cs="David"/>
          <w:color w:val="000000"/>
          <w:sz w:val="24"/>
          <w:szCs w:val="24"/>
          <w:u w:val="single"/>
          <w:rtl/>
        </w:rPr>
        <w:t>מאתגרת</w:t>
      </w:r>
      <w:r w:rsidRPr="004E130C">
        <w:rPr>
          <w:rFonts w:ascii="David" w:hAnsi="David" w:cs="David"/>
          <w:color w:val="000000"/>
          <w:sz w:val="24"/>
          <w:szCs w:val="24"/>
        </w:rPr>
        <w:t xml:space="preserve"> - </w:t>
      </w:r>
      <w:r w:rsidRPr="004E130C">
        <w:rPr>
          <w:rFonts w:ascii="David" w:hAnsi="David" w:cs="David"/>
          <w:color w:val="000000"/>
          <w:sz w:val="24"/>
          <w:szCs w:val="24"/>
          <w:rtl/>
        </w:rPr>
        <w:t>כיום</w:t>
      </w:r>
      <w:r w:rsidRPr="004E130C">
        <w:rPr>
          <w:rFonts w:ascii="David" w:hAnsi="David" w:cs="David"/>
          <w:color w:val="000000"/>
          <w:sz w:val="24"/>
          <w:szCs w:val="24"/>
        </w:rPr>
        <w:t xml:space="preserve"> </w:t>
      </w:r>
      <w:r w:rsidRPr="004E130C">
        <w:rPr>
          <w:rFonts w:ascii="David" w:hAnsi="David" w:cs="David"/>
          <w:color w:val="000000"/>
          <w:sz w:val="24"/>
          <w:szCs w:val="24"/>
          <w:rtl/>
        </w:rPr>
        <w:t>תקן</w:t>
      </w:r>
      <w:r w:rsidRPr="004E130C">
        <w:rPr>
          <w:rFonts w:ascii="David" w:hAnsi="David" w:cs="David"/>
          <w:color w:val="000000"/>
          <w:sz w:val="24"/>
          <w:szCs w:val="24"/>
        </w:rPr>
        <w:t xml:space="preserve"> </w:t>
      </w:r>
      <w:r w:rsidRPr="004E130C">
        <w:rPr>
          <w:rFonts w:ascii="David" w:hAnsi="David" w:cs="David"/>
          <w:color w:val="000000"/>
          <w:sz w:val="24"/>
          <w:szCs w:val="24"/>
          <w:rtl/>
        </w:rPr>
        <w:t>כוח</w:t>
      </w:r>
      <w:r w:rsidRPr="004E130C">
        <w:rPr>
          <w:rFonts w:ascii="David" w:hAnsi="David" w:cs="David"/>
          <w:color w:val="000000"/>
          <w:sz w:val="24"/>
          <w:szCs w:val="24"/>
        </w:rPr>
        <w:t xml:space="preserve"> </w:t>
      </w:r>
      <w:r w:rsidRPr="004E130C">
        <w:rPr>
          <w:rFonts w:ascii="David" w:hAnsi="David" w:cs="David"/>
          <w:color w:val="000000"/>
          <w:sz w:val="24"/>
          <w:szCs w:val="24"/>
          <w:rtl/>
        </w:rPr>
        <w:t>האדם</w:t>
      </w:r>
      <w:r w:rsidRPr="004E130C">
        <w:rPr>
          <w:rFonts w:ascii="David" w:hAnsi="David" w:cs="David"/>
          <w:color w:val="000000"/>
          <w:sz w:val="24"/>
          <w:szCs w:val="24"/>
        </w:rPr>
        <w:t xml:space="preserve"> </w:t>
      </w:r>
      <w:r w:rsidRPr="004E130C">
        <w:rPr>
          <w:rFonts w:ascii="David" w:hAnsi="David" w:cs="David"/>
          <w:color w:val="000000"/>
          <w:sz w:val="24"/>
          <w:szCs w:val="24"/>
          <w:rtl/>
        </w:rPr>
        <w:t>במסגרות</w:t>
      </w:r>
      <w:r w:rsidRPr="004E130C">
        <w:rPr>
          <w:rFonts w:ascii="David" w:hAnsi="David" w:cs="David"/>
          <w:color w:val="000000"/>
          <w:sz w:val="24"/>
          <w:szCs w:val="24"/>
        </w:rPr>
        <w:t xml:space="preserve"> </w:t>
      </w:r>
      <w:r w:rsidRPr="004E130C">
        <w:rPr>
          <w:rFonts w:ascii="David" w:hAnsi="David" w:cs="David"/>
          <w:color w:val="000000"/>
          <w:sz w:val="24"/>
          <w:szCs w:val="24"/>
          <w:rtl/>
        </w:rPr>
        <w:t>של</w:t>
      </w:r>
      <w:r w:rsidRPr="004E130C">
        <w:rPr>
          <w:rFonts w:ascii="David" w:hAnsi="David" w:cs="David"/>
          <w:color w:val="000000"/>
          <w:sz w:val="24"/>
          <w:szCs w:val="24"/>
        </w:rPr>
        <w:t xml:space="preserve"> </w:t>
      </w:r>
      <w:r w:rsidRPr="004E130C">
        <w:rPr>
          <w:rFonts w:ascii="David" w:hAnsi="David" w:cs="David"/>
          <w:color w:val="000000"/>
          <w:sz w:val="24"/>
          <w:szCs w:val="24"/>
          <w:rtl/>
        </w:rPr>
        <w:t>אנשים</w:t>
      </w:r>
      <w:r w:rsidRPr="004E130C">
        <w:rPr>
          <w:rFonts w:ascii="David" w:hAnsi="David" w:cs="David"/>
          <w:color w:val="000000"/>
          <w:sz w:val="24"/>
          <w:szCs w:val="24"/>
        </w:rPr>
        <w:t xml:space="preserve"> </w:t>
      </w:r>
      <w:r w:rsidRPr="004E130C">
        <w:rPr>
          <w:rFonts w:ascii="David" w:hAnsi="David" w:cs="David"/>
          <w:color w:val="000000"/>
          <w:sz w:val="24"/>
          <w:szCs w:val="24"/>
          <w:rtl/>
        </w:rPr>
        <w:t>עם</w:t>
      </w:r>
      <w:r w:rsidRPr="004E130C">
        <w:rPr>
          <w:rFonts w:ascii="David" w:hAnsi="David" w:cs="David"/>
          <w:color w:val="000000"/>
          <w:sz w:val="24"/>
          <w:szCs w:val="24"/>
        </w:rPr>
        <w:t xml:space="preserve"> </w:t>
      </w:r>
      <w:r w:rsidRPr="004E130C">
        <w:rPr>
          <w:rFonts w:ascii="David" w:hAnsi="David" w:cs="David"/>
          <w:color w:val="000000"/>
          <w:sz w:val="24"/>
          <w:szCs w:val="24"/>
          <w:rtl/>
        </w:rPr>
        <w:t>התנהגות</w:t>
      </w:r>
      <w:r w:rsidRPr="004E130C">
        <w:rPr>
          <w:rFonts w:ascii="David" w:hAnsi="David" w:cs="David"/>
          <w:color w:val="000000"/>
          <w:sz w:val="24"/>
          <w:szCs w:val="24"/>
        </w:rPr>
        <w:t xml:space="preserve"> </w:t>
      </w:r>
      <w:r w:rsidRPr="004E130C">
        <w:rPr>
          <w:rFonts w:ascii="David" w:hAnsi="David" w:cs="David"/>
          <w:color w:val="000000"/>
          <w:sz w:val="24"/>
          <w:szCs w:val="24"/>
          <w:rtl/>
        </w:rPr>
        <w:t>מאתגרת</w:t>
      </w:r>
      <w:r w:rsidRPr="004E130C">
        <w:rPr>
          <w:rFonts w:ascii="David" w:hAnsi="David" w:cs="David"/>
          <w:color w:val="000000"/>
          <w:sz w:val="24"/>
          <w:szCs w:val="24"/>
        </w:rPr>
        <w:t xml:space="preserve"> </w:t>
      </w:r>
      <w:r w:rsidRPr="004E130C">
        <w:rPr>
          <w:rFonts w:ascii="David" w:hAnsi="David" w:cs="David"/>
          <w:color w:val="000000"/>
          <w:sz w:val="24"/>
          <w:szCs w:val="24"/>
          <w:rtl/>
        </w:rPr>
        <w:t>הוא</w:t>
      </w:r>
      <w:r w:rsidRPr="004E130C">
        <w:rPr>
          <w:rFonts w:ascii="David" w:hAnsi="David" w:cs="David"/>
          <w:color w:val="000000"/>
          <w:sz w:val="24"/>
          <w:szCs w:val="24"/>
        </w:rPr>
        <w:t xml:space="preserve"> </w:t>
      </w:r>
      <w:r w:rsidRPr="004E130C">
        <w:rPr>
          <w:rFonts w:ascii="David" w:hAnsi="David" w:cs="David"/>
          <w:color w:val="000000"/>
          <w:sz w:val="24"/>
          <w:szCs w:val="24"/>
          <w:rtl/>
        </w:rPr>
        <w:t>מטפל</w:t>
      </w:r>
      <w:r w:rsidRPr="004E130C">
        <w:rPr>
          <w:rFonts w:ascii="David" w:hAnsi="David" w:cs="David"/>
          <w:color w:val="000000"/>
          <w:sz w:val="24"/>
          <w:szCs w:val="24"/>
        </w:rPr>
        <w:t xml:space="preserve"> </w:t>
      </w:r>
      <w:r w:rsidRPr="004E130C">
        <w:rPr>
          <w:rFonts w:ascii="David" w:hAnsi="David" w:cs="David"/>
          <w:color w:val="000000"/>
          <w:sz w:val="24"/>
          <w:szCs w:val="24"/>
          <w:rtl/>
        </w:rPr>
        <w:t>אחד</w:t>
      </w:r>
      <w:r w:rsidRPr="004E130C">
        <w:rPr>
          <w:rFonts w:ascii="David" w:hAnsi="David" w:cs="David"/>
          <w:color w:val="000000"/>
          <w:sz w:val="24"/>
          <w:szCs w:val="24"/>
        </w:rPr>
        <w:t xml:space="preserve"> </w:t>
      </w:r>
      <w:r w:rsidRPr="004E130C">
        <w:rPr>
          <w:rFonts w:ascii="David" w:hAnsi="David" w:cs="David"/>
          <w:color w:val="000000"/>
          <w:sz w:val="24"/>
          <w:szCs w:val="24"/>
          <w:rtl/>
        </w:rPr>
        <w:t>על</w:t>
      </w:r>
      <w:r w:rsidRPr="004E130C">
        <w:rPr>
          <w:rFonts w:ascii="David" w:hAnsi="David" w:cs="David"/>
          <w:color w:val="000000"/>
          <w:sz w:val="24"/>
          <w:szCs w:val="24"/>
        </w:rPr>
        <w:t xml:space="preserve"> </w:t>
      </w:r>
      <w:r w:rsidRPr="004E130C">
        <w:rPr>
          <w:rFonts w:ascii="David" w:hAnsi="David" w:cs="David"/>
          <w:color w:val="000000"/>
          <w:sz w:val="24"/>
          <w:szCs w:val="24"/>
          <w:rtl/>
        </w:rPr>
        <w:t>קבוצה</w:t>
      </w:r>
      <w:r w:rsidRPr="004E130C">
        <w:rPr>
          <w:rFonts w:ascii="David" w:hAnsi="David" w:cs="David"/>
          <w:color w:val="000000"/>
          <w:sz w:val="24"/>
          <w:szCs w:val="24"/>
        </w:rPr>
        <w:t xml:space="preserve"> </w:t>
      </w:r>
      <w:r w:rsidRPr="004E130C">
        <w:rPr>
          <w:rFonts w:ascii="David" w:hAnsi="David" w:cs="David"/>
          <w:color w:val="000000"/>
          <w:sz w:val="24"/>
          <w:szCs w:val="24"/>
          <w:rtl/>
        </w:rPr>
        <w:t>של</w:t>
      </w:r>
      <w:r w:rsidRPr="004E130C">
        <w:rPr>
          <w:rFonts w:ascii="David" w:hAnsi="David" w:cs="David"/>
          <w:color w:val="000000"/>
          <w:sz w:val="24"/>
          <w:szCs w:val="24"/>
        </w:rPr>
        <w:t xml:space="preserve"> 6-7 </w:t>
      </w:r>
      <w:r w:rsidRPr="004E130C">
        <w:rPr>
          <w:rFonts w:ascii="David" w:hAnsi="David" w:cs="David"/>
          <w:color w:val="000000"/>
          <w:sz w:val="24"/>
          <w:szCs w:val="24"/>
          <w:rtl/>
        </w:rPr>
        <w:t>אנשים</w:t>
      </w:r>
      <w:r w:rsidRPr="004E130C">
        <w:rPr>
          <w:rFonts w:ascii="David" w:hAnsi="David" w:cs="David"/>
          <w:color w:val="000000"/>
          <w:sz w:val="24"/>
          <w:szCs w:val="24"/>
        </w:rPr>
        <w:t xml:space="preserve">. </w:t>
      </w:r>
      <w:r w:rsidRPr="004E130C">
        <w:rPr>
          <w:rFonts w:ascii="David" w:hAnsi="David" w:cs="David"/>
          <w:color w:val="000000"/>
          <w:sz w:val="24"/>
          <w:szCs w:val="24"/>
          <w:rtl/>
        </w:rPr>
        <w:t>תקן</w:t>
      </w:r>
      <w:r w:rsidRPr="004E130C">
        <w:rPr>
          <w:rFonts w:ascii="David" w:hAnsi="David" w:cs="David"/>
          <w:color w:val="000000"/>
          <w:sz w:val="24"/>
          <w:szCs w:val="24"/>
        </w:rPr>
        <w:t xml:space="preserve"> </w:t>
      </w:r>
      <w:r w:rsidRPr="004E130C">
        <w:rPr>
          <w:rFonts w:ascii="David" w:hAnsi="David" w:cs="David"/>
          <w:color w:val="000000"/>
          <w:sz w:val="24"/>
          <w:szCs w:val="24"/>
          <w:rtl/>
        </w:rPr>
        <w:t>כוח</w:t>
      </w:r>
      <w:r w:rsidRPr="004E130C">
        <w:rPr>
          <w:rFonts w:ascii="David" w:hAnsi="David" w:cs="David"/>
          <w:color w:val="000000"/>
          <w:sz w:val="24"/>
          <w:szCs w:val="24"/>
        </w:rPr>
        <w:t xml:space="preserve"> </w:t>
      </w:r>
      <w:r w:rsidRPr="004E130C">
        <w:rPr>
          <w:rFonts w:ascii="David" w:hAnsi="David" w:cs="David"/>
          <w:color w:val="000000"/>
          <w:sz w:val="24"/>
          <w:szCs w:val="24"/>
          <w:rtl/>
        </w:rPr>
        <w:t>אדם</w:t>
      </w:r>
      <w:r w:rsidRPr="004E130C">
        <w:rPr>
          <w:rFonts w:ascii="David" w:hAnsi="David" w:cs="David"/>
          <w:color w:val="000000"/>
          <w:sz w:val="24"/>
          <w:szCs w:val="24"/>
        </w:rPr>
        <w:t xml:space="preserve"> </w:t>
      </w:r>
      <w:r w:rsidRPr="004E130C">
        <w:rPr>
          <w:rFonts w:ascii="David" w:hAnsi="David" w:cs="David"/>
          <w:color w:val="000000"/>
          <w:sz w:val="24"/>
          <w:szCs w:val="24"/>
          <w:rtl/>
        </w:rPr>
        <w:t>זה</w:t>
      </w:r>
      <w:r w:rsidRPr="004E130C">
        <w:rPr>
          <w:rFonts w:ascii="David" w:hAnsi="David" w:cs="David"/>
          <w:color w:val="000000"/>
          <w:sz w:val="24"/>
          <w:szCs w:val="24"/>
        </w:rPr>
        <w:t xml:space="preserve"> </w:t>
      </w:r>
      <w:r w:rsidRPr="004E130C">
        <w:rPr>
          <w:rFonts w:ascii="David" w:hAnsi="David" w:cs="David"/>
          <w:color w:val="000000"/>
          <w:sz w:val="24"/>
          <w:szCs w:val="24"/>
          <w:rtl/>
        </w:rPr>
        <w:t>אינו</w:t>
      </w:r>
      <w:r w:rsidRPr="004E130C">
        <w:rPr>
          <w:rFonts w:ascii="David" w:hAnsi="David" w:cs="David"/>
          <w:color w:val="000000"/>
          <w:sz w:val="24"/>
          <w:szCs w:val="24"/>
        </w:rPr>
        <w:t xml:space="preserve"> </w:t>
      </w:r>
      <w:r w:rsidRPr="004E130C">
        <w:rPr>
          <w:rFonts w:ascii="David" w:hAnsi="David" w:cs="David"/>
          <w:color w:val="000000"/>
          <w:sz w:val="24"/>
          <w:szCs w:val="24"/>
          <w:rtl/>
        </w:rPr>
        <w:t>מאפשר</w:t>
      </w:r>
      <w:r w:rsidRPr="004E130C">
        <w:rPr>
          <w:rFonts w:ascii="David" w:hAnsi="David" w:cs="David"/>
          <w:color w:val="000000"/>
          <w:sz w:val="24"/>
          <w:szCs w:val="24"/>
        </w:rPr>
        <w:t xml:space="preserve"> </w:t>
      </w:r>
      <w:r w:rsidRPr="004E130C">
        <w:rPr>
          <w:rFonts w:ascii="David" w:hAnsi="David" w:cs="David"/>
          <w:color w:val="000000"/>
          <w:sz w:val="24"/>
          <w:szCs w:val="24"/>
          <w:rtl/>
        </w:rPr>
        <w:t>טיפול</w:t>
      </w:r>
      <w:r w:rsidRPr="004E130C">
        <w:rPr>
          <w:rFonts w:ascii="David" w:hAnsi="David" w:cs="David"/>
          <w:color w:val="000000"/>
          <w:sz w:val="24"/>
          <w:szCs w:val="24"/>
        </w:rPr>
        <w:t xml:space="preserve"> </w:t>
      </w:r>
      <w:r w:rsidRPr="004E130C">
        <w:rPr>
          <w:rFonts w:ascii="David" w:hAnsi="David" w:cs="David"/>
          <w:color w:val="000000"/>
          <w:sz w:val="24"/>
          <w:szCs w:val="24"/>
          <w:rtl/>
        </w:rPr>
        <w:t>נאות</w:t>
      </w:r>
      <w:r w:rsidRPr="004E130C">
        <w:rPr>
          <w:rFonts w:ascii="David" w:hAnsi="David" w:cs="David"/>
          <w:color w:val="000000"/>
          <w:sz w:val="24"/>
          <w:szCs w:val="24"/>
        </w:rPr>
        <w:t xml:space="preserve"> </w:t>
      </w:r>
      <w:r w:rsidRPr="004E130C">
        <w:rPr>
          <w:rFonts w:ascii="David" w:hAnsi="David" w:cs="David"/>
          <w:color w:val="000000"/>
          <w:sz w:val="24"/>
          <w:szCs w:val="24"/>
          <w:rtl/>
        </w:rPr>
        <w:t>ומכבד</w:t>
      </w:r>
      <w:r w:rsidRPr="004E130C">
        <w:rPr>
          <w:rFonts w:ascii="David" w:hAnsi="David" w:cs="David"/>
          <w:color w:val="000000"/>
          <w:sz w:val="24"/>
          <w:szCs w:val="24"/>
        </w:rPr>
        <w:t xml:space="preserve">, </w:t>
      </w:r>
      <w:r w:rsidRPr="004E130C">
        <w:rPr>
          <w:rFonts w:ascii="David" w:hAnsi="David" w:cs="David"/>
          <w:color w:val="000000"/>
          <w:sz w:val="24"/>
          <w:szCs w:val="24"/>
          <w:rtl/>
        </w:rPr>
        <w:t>וכן</w:t>
      </w:r>
      <w:r w:rsidRPr="004E130C">
        <w:rPr>
          <w:rFonts w:ascii="David" w:hAnsi="David" w:cs="David"/>
          <w:color w:val="000000"/>
          <w:sz w:val="24"/>
          <w:szCs w:val="24"/>
        </w:rPr>
        <w:t xml:space="preserve"> </w:t>
      </w:r>
      <w:r w:rsidRPr="004E130C">
        <w:rPr>
          <w:rFonts w:ascii="David" w:hAnsi="David" w:cs="David"/>
          <w:color w:val="000000"/>
          <w:sz w:val="24"/>
          <w:szCs w:val="24"/>
          <w:rtl/>
        </w:rPr>
        <w:t>אינו</w:t>
      </w:r>
      <w:r w:rsidRPr="004E130C">
        <w:rPr>
          <w:rFonts w:ascii="David" w:hAnsi="David" w:cs="David"/>
          <w:color w:val="000000"/>
          <w:sz w:val="24"/>
          <w:szCs w:val="24"/>
        </w:rPr>
        <w:t xml:space="preserve"> </w:t>
      </w:r>
      <w:r w:rsidRPr="004E130C">
        <w:rPr>
          <w:rFonts w:ascii="David" w:hAnsi="David" w:cs="David"/>
          <w:color w:val="000000"/>
          <w:sz w:val="24"/>
          <w:szCs w:val="24"/>
          <w:rtl/>
        </w:rPr>
        <w:t>מאפשר</w:t>
      </w:r>
      <w:r w:rsidRPr="004E130C">
        <w:rPr>
          <w:rFonts w:ascii="David" w:hAnsi="David" w:cs="David"/>
          <w:color w:val="000000"/>
          <w:sz w:val="24"/>
          <w:szCs w:val="24"/>
        </w:rPr>
        <w:t xml:space="preserve"> </w:t>
      </w:r>
      <w:r w:rsidRPr="004E130C">
        <w:rPr>
          <w:rFonts w:ascii="David" w:hAnsi="David" w:cs="David"/>
          <w:color w:val="000000"/>
          <w:sz w:val="24"/>
          <w:szCs w:val="24"/>
          <w:rtl/>
        </w:rPr>
        <w:t>פתיחת</w:t>
      </w:r>
      <w:r w:rsidRPr="004E130C">
        <w:rPr>
          <w:rFonts w:ascii="David" w:hAnsi="David" w:cs="David"/>
          <w:color w:val="000000"/>
          <w:sz w:val="24"/>
          <w:szCs w:val="24"/>
        </w:rPr>
        <w:t xml:space="preserve"> </w:t>
      </w:r>
      <w:r w:rsidRPr="004E130C">
        <w:rPr>
          <w:rFonts w:ascii="David" w:hAnsi="David" w:cs="David"/>
          <w:color w:val="000000"/>
          <w:sz w:val="24"/>
          <w:szCs w:val="24"/>
          <w:rtl/>
        </w:rPr>
        <w:t>מסגרות</w:t>
      </w:r>
      <w:r w:rsidRPr="004E130C">
        <w:rPr>
          <w:rFonts w:ascii="David" w:hAnsi="David" w:cs="David"/>
          <w:color w:val="000000"/>
          <w:sz w:val="24"/>
          <w:szCs w:val="24"/>
        </w:rPr>
        <w:t xml:space="preserve"> </w:t>
      </w:r>
      <w:r w:rsidRPr="004E130C">
        <w:rPr>
          <w:rFonts w:ascii="David" w:hAnsi="David" w:cs="David"/>
          <w:color w:val="000000"/>
          <w:sz w:val="24"/>
          <w:szCs w:val="24"/>
          <w:rtl/>
        </w:rPr>
        <w:t>בקהילה</w:t>
      </w:r>
      <w:r w:rsidRPr="004E130C">
        <w:rPr>
          <w:rFonts w:ascii="David" w:hAnsi="David" w:cs="David"/>
          <w:color w:val="000000"/>
          <w:sz w:val="24"/>
          <w:szCs w:val="24"/>
        </w:rPr>
        <w:t>.</w:t>
      </w:r>
    </w:p>
    <w:p w:rsidR="004E130C" w:rsidRPr="004E130C" w:rsidRDefault="004E130C" w:rsidP="004E130C">
      <w:pPr>
        <w:pStyle w:val="a3"/>
        <w:numPr>
          <w:ilvl w:val="1"/>
          <w:numId w:val="1"/>
        </w:numPr>
        <w:spacing w:before="120" w:afterLines="120" w:after="288" w:line="360" w:lineRule="auto"/>
        <w:jc w:val="both"/>
        <w:rPr>
          <w:rFonts w:ascii="David" w:hAnsi="David" w:cs="David"/>
          <w:color w:val="000000"/>
          <w:sz w:val="24"/>
          <w:szCs w:val="24"/>
        </w:rPr>
      </w:pPr>
      <w:r w:rsidRPr="009A0D7D">
        <w:rPr>
          <w:rFonts w:ascii="David" w:hAnsi="David" w:cs="David"/>
          <w:color w:val="000000"/>
          <w:sz w:val="24"/>
          <w:szCs w:val="24"/>
          <w:u w:val="single"/>
          <w:rtl/>
        </w:rPr>
        <w:t>תקינה</w:t>
      </w:r>
      <w:r w:rsidRPr="009A0D7D">
        <w:rPr>
          <w:rFonts w:ascii="David" w:hAnsi="David" w:cs="David"/>
          <w:color w:val="000000"/>
          <w:sz w:val="24"/>
          <w:szCs w:val="24"/>
          <w:u w:val="single"/>
        </w:rPr>
        <w:t xml:space="preserve"> </w:t>
      </w:r>
      <w:r w:rsidRPr="009A0D7D">
        <w:rPr>
          <w:rFonts w:ascii="David" w:hAnsi="David" w:cs="David"/>
          <w:color w:val="000000"/>
          <w:sz w:val="24"/>
          <w:szCs w:val="24"/>
          <w:u w:val="single"/>
          <w:rtl/>
        </w:rPr>
        <w:t>נאותה</w:t>
      </w:r>
      <w:r w:rsidRPr="009A0D7D">
        <w:rPr>
          <w:rFonts w:ascii="David" w:hAnsi="David" w:cs="David"/>
          <w:color w:val="000000"/>
          <w:sz w:val="24"/>
          <w:szCs w:val="24"/>
          <w:u w:val="single"/>
        </w:rPr>
        <w:t xml:space="preserve"> </w:t>
      </w:r>
      <w:r w:rsidRPr="009A0D7D">
        <w:rPr>
          <w:rFonts w:ascii="David" w:hAnsi="David" w:cs="David"/>
          <w:color w:val="000000"/>
          <w:sz w:val="24"/>
          <w:szCs w:val="24"/>
          <w:u w:val="single"/>
          <w:rtl/>
        </w:rPr>
        <w:t>לקבוצת</w:t>
      </w:r>
      <w:r w:rsidRPr="009A0D7D">
        <w:rPr>
          <w:rFonts w:ascii="David" w:hAnsi="David" w:cs="David"/>
          <w:color w:val="000000"/>
          <w:sz w:val="24"/>
          <w:szCs w:val="24"/>
          <w:u w:val="single"/>
        </w:rPr>
        <w:t xml:space="preserve"> </w:t>
      </w:r>
      <w:r w:rsidRPr="009A0D7D">
        <w:rPr>
          <w:rFonts w:ascii="David" w:hAnsi="David" w:cs="David"/>
          <w:color w:val="000000"/>
          <w:sz w:val="24"/>
          <w:szCs w:val="24"/>
          <w:u w:val="single"/>
          <w:rtl/>
        </w:rPr>
        <w:t>האנשים</w:t>
      </w:r>
      <w:r w:rsidRPr="009A0D7D">
        <w:rPr>
          <w:rFonts w:ascii="David" w:hAnsi="David" w:cs="David"/>
          <w:color w:val="000000"/>
          <w:sz w:val="24"/>
          <w:szCs w:val="24"/>
          <w:u w:val="single"/>
        </w:rPr>
        <w:t xml:space="preserve"> </w:t>
      </w:r>
      <w:r w:rsidRPr="009A0D7D">
        <w:rPr>
          <w:rFonts w:ascii="David" w:hAnsi="David" w:cs="David"/>
          <w:color w:val="000000"/>
          <w:sz w:val="24"/>
          <w:szCs w:val="24"/>
          <w:u w:val="single"/>
          <w:rtl/>
        </w:rPr>
        <w:t>עם</w:t>
      </w:r>
      <w:r w:rsidRPr="009A0D7D">
        <w:rPr>
          <w:rFonts w:ascii="David" w:hAnsi="David" w:cs="David"/>
          <w:color w:val="000000"/>
          <w:sz w:val="24"/>
          <w:szCs w:val="24"/>
          <w:u w:val="single"/>
        </w:rPr>
        <w:t xml:space="preserve"> </w:t>
      </w:r>
      <w:r w:rsidRPr="009A0D7D">
        <w:rPr>
          <w:rFonts w:ascii="David" w:hAnsi="David" w:cs="David"/>
          <w:color w:val="000000"/>
          <w:sz w:val="24"/>
          <w:szCs w:val="24"/>
          <w:u w:val="single"/>
          <w:rtl/>
        </w:rPr>
        <w:t>מוגבלות</w:t>
      </w:r>
      <w:r w:rsidRPr="009A0D7D">
        <w:rPr>
          <w:rFonts w:ascii="David" w:hAnsi="David" w:cs="David"/>
          <w:color w:val="000000"/>
          <w:sz w:val="24"/>
          <w:szCs w:val="24"/>
          <w:u w:val="single"/>
        </w:rPr>
        <w:t xml:space="preserve"> </w:t>
      </w:r>
      <w:r w:rsidRPr="009A0D7D">
        <w:rPr>
          <w:rFonts w:ascii="David" w:hAnsi="David" w:cs="David"/>
          <w:color w:val="000000"/>
          <w:sz w:val="24"/>
          <w:szCs w:val="24"/>
          <w:u w:val="single"/>
          <w:rtl/>
        </w:rPr>
        <w:t>שכלית</w:t>
      </w:r>
      <w:r w:rsidRPr="009A0D7D">
        <w:rPr>
          <w:rFonts w:ascii="David" w:hAnsi="David" w:cs="David"/>
          <w:color w:val="000000"/>
          <w:sz w:val="24"/>
          <w:szCs w:val="24"/>
          <w:u w:val="single"/>
        </w:rPr>
        <w:t xml:space="preserve"> </w:t>
      </w:r>
      <w:r w:rsidRPr="009A0D7D">
        <w:rPr>
          <w:rFonts w:ascii="David" w:hAnsi="David" w:cs="David"/>
          <w:color w:val="000000"/>
          <w:sz w:val="24"/>
          <w:szCs w:val="24"/>
          <w:u w:val="single"/>
          <w:rtl/>
        </w:rPr>
        <w:t>שהם</w:t>
      </w:r>
      <w:r w:rsidRPr="009A0D7D">
        <w:rPr>
          <w:rFonts w:ascii="David" w:hAnsi="David" w:cs="David"/>
          <w:color w:val="000000"/>
          <w:sz w:val="24"/>
          <w:szCs w:val="24"/>
          <w:u w:val="single"/>
        </w:rPr>
        <w:t xml:space="preserve"> </w:t>
      </w:r>
      <w:r w:rsidRPr="009A0D7D">
        <w:rPr>
          <w:rFonts w:ascii="David" w:hAnsi="David" w:cs="David"/>
          <w:color w:val="000000"/>
          <w:sz w:val="24"/>
          <w:szCs w:val="24"/>
          <w:u w:val="single"/>
          <w:rtl/>
        </w:rPr>
        <w:t>סיעודיים</w:t>
      </w:r>
      <w:r w:rsidRPr="004E130C">
        <w:rPr>
          <w:rFonts w:ascii="David" w:hAnsi="David" w:cs="David"/>
          <w:color w:val="000000"/>
          <w:sz w:val="24"/>
          <w:szCs w:val="24"/>
        </w:rPr>
        <w:t xml:space="preserve"> - </w:t>
      </w:r>
      <w:r w:rsidRPr="004E130C">
        <w:rPr>
          <w:rFonts w:ascii="David" w:hAnsi="David" w:cs="David"/>
          <w:color w:val="000000"/>
          <w:sz w:val="24"/>
          <w:szCs w:val="24"/>
          <w:rtl/>
        </w:rPr>
        <w:t>כיום</w:t>
      </w:r>
      <w:r w:rsidRPr="004E130C">
        <w:rPr>
          <w:rFonts w:ascii="David" w:hAnsi="David" w:cs="David"/>
          <w:color w:val="000000"/>
          <w:sz w:val="24"/>
          <w:szCs w:val="24"/>
        </w:rPr>
        <w:t xml:space="preserve"> </w:t>
      </w:r>
      <w:r w:rsidRPr="004E130C">
        <w:rPr>
          <w:rFonts w:ascii="David" w:hAnsi="David" w:cs="David"/>
          <w:color w:val="000000"/>
          <w:sz w:val="24"/>
          <w:szCs w:val="24"/>
          <w:rtl/>
        </w:rPr>
        <w:t>תקן</w:t>
      </w:r>
      <w:r w:rsidRPr="004E130C">
        <w:rPr>
          <w:rFonts w:ascii="David" w:hAnsi="David" w:cs="David"/>
          <w:color w:val="000000"/>
          <w:sz w:val="24"/>
          <w:szCs w:val="24"/>
        </w:rPr>
        <w:t xml:space="preserve"> </w:t>
      </w:r>
      <w:r w:rsidRPr="004E130C">
        <w:rPr>
          <w:rFonts w:ascii="David" w:hAnsi="David" w:cs="David"/>
          <w:color w:val="000000"/>
          <w:sz w:val="24"/>
          <w:szCs w:val="24"/>
          <w:rtl/>
        </w:rPr>
        <w:t>כוח</w:t>
      </w:r>
      <w:r w:rsidRPr="004E130C">
        <w:rPr>
          <w:rFonts w:ascii="David" w:hAnsi="David" w:cs="David"/>
          <w:color w:val="000000"/>
          <w:sz w:val="24"/>
          <w:szCs w:val="24"/>
        </w:rPr>
        <w:t xml:space="preserve"> </w:t>
      </w:r>
      <w:r w:rsidRPr="004E130C">
        <w:rPr>
          <w:rFonts w:ascii="David" w:hAnsi="David" w:cs="David"/>
          <w:color w:val="000000"/>
          <w:sz w:val="24"/>
          <w:szCs w:val="24"/>
          <w:rtl/>
        </w:rPr>
        <w:t>האדם</w:t>
      </w:r>
      <w:r w:rsidRPr="004E130C">
        <w:rPr>
          <w:rFonts w:ascii="David" w:hAnsi="David" w:cs="David"/>
          <w:color w:val="000000"/>
          <w:sz w:val="24"/>
          <w:szCs w:val="24"/>
        </w:rPr>
        <w:t xml:space="preserve"> </w:t>
      </w:r>
      <w:r w:rsidRPr="004E130C">
        <w:rPr>
          <w:rFonts w:ascii="David" w:hAnsi="David" w:cs="David"/>
          <w:color w:val="000000"/>
          <w:sz w:val="24"/>
          <w:szCs w:val="24"/>
          <w:rtl/>
        </w:rPr>
        <w:t>הטיפולי</w:t>
      </w:r>
      <w:r w:rsidRPr="004E130C">
        <w:rPr>
          <w:rFonts w:ascii="David" w:hAnsi="David" w:cs="David"/>
          <w:color w:val="000000"/>
          <w:sz w:val="24"/>
          <w:szCs w:val="24"/>
        </w:rPr>
        <w:t xml:space="preserve"> </w:t>
      </w:r>
      <w:r w:rsidRPr="004E130C">
        <w:rPr>
          <w:rFonts w:ascii="David" w:hAnsi="David" w:cs="David"/>
          <w:color w:val="000000"/>
          <w:sz w:val="24"/>
          <w:szCs w:val="24"/>
          <w:rtl/>
        </w:rPr>
        <w:t>לאנשים</w:t>
      </w:r>
      <w:r w:rsidRPr="004E130C">
        <w:rPr>
          <w:rFonts w:ascii="David" w:hAnsi="David" w:cs="David"/>
          <w:color w:val="000000"/>
          <w:sz w:val="24"/>
          <w:szCs w:val="24"/>
        </w:rPr>
        <w:t xml:space="preserve"> </w:t>
      </w:r>
      <w:r w:rsidRPr="004E130C">
        <w:rPr>
          <w:rFonts w:ascii="David" w:hAnsi="David" w:cs="David"/>
          <w:color w:val="000000"/>
          <w:sz w:val="24"/>
          <w:szCs w:val="24"/>
          <w:rtl/>
        </w:rPr>
        <w:t>סיעודיים</w:t>
      </w:r>
      <w:r w:rsidRPr="004E130C">
        <w:rPr>
          <w:rFonts w:ascii="David" w:hAnsi="David" w:cs="David"/>
          <w:color w:val="000000"/>
          <w:sz w:val="24"/>
          <w:szCs w:val="24"/>
        </w:rPr>
        <w:t xml:space="preserve"> </w:t>
      </w:r>
      <w:r w:rsidRPr="004E130C">
        <w:rPr>
          <w:rFonts w:ascii="David" w:hAnsi="David" w:cs="David"/>
          <w:color w:val="000000"/>
          <w:sz w:val="24"/>
          <w:szCs w:val="24"/>
          <w:rtl/>
        </w:rPr>
        <w:t>הוא</w:t>
      </w:r>
      <w:r w:rsidRPr="004E130C">
        <w:rPr>
          <w:rFonts w:ascii="David" w:hAnsi="David" w:cs="David"/>
          <w:color w:val="000000"/>
          <w:sz w:val="24"/>
          <w:szCs w:val="24"/>
        </w:rPr>
        <w:t xml:space="preserve"> </w:t>
      </w:r>
      <w:r w:rsidRPr="004E130C">
        <w:rPr>
          <w:rFonts w:ascii="David" w:hAnsi="David" w:cs="David"/>
          <w:color w:val="000000"/>
          <w:sz w:val="24"/>
          <w:szCs w:val="24"/>
          <w:rtl/>
        </w:rPr>
        <w:t>מטפל</w:t>
      </w:r>
      <w:r w:rsidRPr="004E130C">
        <w:rPr>
          <w:rFonts w:ascii="David" w:hAnsi="David" w:cs="David"/>
          <w:color w:val="000000"/>
          <w:sz w:val="24"/>
          <w:szCs w:val="24"/>
        </w:rPr>
        <w:t xml:space="preserve"> </w:t>
      </w:r>
      <w:r w:rsidRPr="004E130C">
        <w:rPr>
          <w:rFonts w:ascii="David" w:hAnsi="David" w:cs="David"/>
          <w:color w:val="000000"/>
          <w:sz w:val="24"/>
          <w:szCs w:val="24"/>
          <w:rtl/>
        </w:rPr>
        <w:t>אחד</w:t>
      </w:r>
      <w:r w:rsidRPr="004E130C">
        <w:rPr>
          <w:rFonts w:ascii="David" w:hAnsi="David" w:cs="David"/>
          <w:color w:val="000000"/>
          <w:sz w:val="24"/>
          <w:szCs w:val="24"/>
        </w:rPr>
        <w:t xml:space="preserve"> </w:t>
      </w:r>
      <w:r w:rsidRPr="004E130C">
        <w:rPr>
          <w:rFonts w:ascii="David" w:hAnsi="David" w:cs="David"/>
          <w:color w:val="000000"/>
          <w:sz w:val="24"/>
          <w:szCs w:val="24"/>
          <w:rtl/>
        </w:rPr>
        <w:t>לקבוצה</w:t>
      </w:r>
      <w:r w:rsidRPr="004E130C">
        <w:rPr>
          <w:rFonts w:ascii="David" w:hAnsi="David" w:cs="David"/>
          <w:color w:val="000000"/>
          <w:sz w:val="24"/>
          <w:szCs w:val="24"/>
        </w:rPr>
        <w:t xml:space="preserve"> </w:t>
      </w:r>
      <w:r w:rsidRPr="004E130C">
        <w:rPr>
          <w:rFonts w:ascii="David" w:hAnsi="David" w:cs="David"/>
          <w:color w:val="000000"/>
          <w:sz w:val="24"/>
          <w:szCs w:val="24"/>
          <w:rtl/>
        </w:rPr>
        <w:t>של</w:t>
      </w:r>
      <w:r w:rsidRPr="004E130C">
        <w:rPr>
          <w:rFonts w:ascii="David" w:hAnsi="David" w:cs="David"/>
          <w:color w:val="000000"/>
          <w:sz w:val="24"/>
          <w:szCs w:val="24"/>
        </w:rPr>
        <w:t xml:space="preserve"> 6-7 </w:t>
      </w:r>
      <w:r w:rsidRPr="004E130C">
        <w:rPr>
          <w:rFonts w:ascii="David" w:hAnsi="David" w:cs="David"/>
          <w:color w:val="000000"/>
          <w:sz w:val="24"/>
          <w:szCs w:val="24"/>
          <w:rtl/>
        </w:rPr>
        <w:t>אנשים</w:t>
      </w:r>
      <w:r w:rsidRPr="004E130C">
        <w:rPr>
          <w:rFonts w:ascii="David" w:hAnsi="David" w:cs="David"/>
          <w:color w:val="000000"/>
          <w:sz w:val="24"/>
          <w:szCs w:val="24"/>
        </w:rPr>
        <w:t xml:space="preserve">. </w:t>
      </w:r>
      <w:r w:rsidRPr="004E130C">
        <w:rPr>
          <w:rFonts w:ascii="David" w:hAnsi="David" w:cs="David"/>
          <w:color w:val="000000"/>
          <w:sz w:val="24"/>
          <w:szCs w:val="24"/>
          <w:rtl/>
        </w:rPr>
        <w:t>תקינה</w:t>
      </w:r>
      <w:r w:rsidRPr="004E130C">
        <w:rPr>
          <w:rFonts w:ascii="David" w:hAnsi="David" w:cs="David"/>
          <w:color w:val="000000"/>
          <w:sz w:val="24"/>
          <w:szCs w:val="24"/>
        </w:rPr>
        <w:t xml:space="preserve"> </w:t>
      </w:r>
      <w:r w:rsidRPr="004E130C">
        <w:rPr>
          <w:rFonts w:ascii="David" w:hAnsi="David" w:cs="David"/>
          <w:color w:val="000000"/>
          <w:sz w:val="24"/>
          <w:szCs w:val="24"/>
          <w:rtl/>
        </w:rPr>
        <w:t>נאותה</w:t>
      </w:r>
      <w:r w:rsidRPr="004E130C">
        <w:rPr>
          <w:rFonts w:ascii="David" w:hAnsi="David" w:cs="David"/>
          <w:color w:val="000000"/>
          <w:sz w:val="24"/>
          <w:szCs w:val="24"/>
        </w:rPr>
        <w:t xml:space="preserve"> </w:t>
      </w:r>
      <w:r w:rsidRPr="004E130C">
        <w:rPr>
          <w:rFonts w:ascii="David" w:hAnsi="David" w:cs="David"/>
          <w:color w:val="000000"/>
          <w:sz w:val="24"/>
          <w:szCs w:val="24"/>
          <w:rtl/>
        </w:rPr>
        <w:t>תאפשר</w:t>
      </w:r>
      <w:r w:rsidRPr="004E130C">
        <w:rPr>
          <w:rFonts w:ascii="David" w:hAnsi="David" w:cs="David"/>
          <w:color w:val="000000"/>
          <w:sz w:val="24"/>
          <w:szCs w:val="24"/>
        </w:rPr>
        <w:t xml:space="preserve"> </w:t>
      </w:r>
      <w:r w:rsidRPr="004E130C">
        <w:rPr>
          <w:rFonts w:ascii="David" w:hAnsi="David" w:cs="David"/>
          <w:color w:val="000000"/>
          <w:sz w:val="24"/>
          <w:szCs w:val="24"/>
          <w:rtl/>
        </w:rPr>
        <w:t>פתיחה</w:t>
      </w:r>
      <w:r w:rsidRPr="004E130C">
        <w:rPr>
          <w:rFonts w:ascii="David" w:hAnsi="David" w:cs="David"/>
          <w:color w:val="000000"/>
          <w:sz w:val="24"/>
          <w:szCs w:val="24"/>
        </w:rPr>
        <w:t xml:space="preserve"> </w:t>
      </w:r>
      <w:r w:rsidRPr="004E130C">
        <w:rPr>
          <w:rFonts w:ascii="David" w:hAnsi="David" w:cs="David"/>
          <w:color w:val="000000"/>
          <w:sz w:val="24"/>
          <w:szCs w:val="24"/>
          <w:rtl/>
        </w:rPr>
        <w:t>של</w:t>
      </w:r>
      <w:r w:rsidRPr="004E130C">
        <w:rPr>
          <w:rFonts w:ascii="David" w:hAnsi="David" w:cs="David"/>
          <w:color w:val="000000"/>
          <w:sz w:val="24"/>
          <w:szCs w:val="24"/>
        </w:rPr>
        <w:t xml:space="preserve"> </w:t>
      </w:r>
      <w:r w:rsidRPr="004E130C">
        <w:rPr>
          <w:rFonts w:ascii="David" w:hAnsi="David" w:cs="David"/>
          <w:color w:val="000000"/>
          <w:sz w:val="24"/>
          <w:szCs w:val="24"/>
          <w:rtl/>
        </w:rPr>
        <w:t>יותר</w:t>
      </w:r>
      <w:r w:rsidRPr="004E130C">
        <w:rPr>
          <w:rFonts w:ascii="David" w:hAnsi="David" w:cs="David"/>
          <w:color w:val="000000"/>
          <w:sz w:val="24"/>
          <w:szCs w:val="24"/>
        </w:rPr>
        <w:t xml:space="preserve"> </w:t>
      </w:r>
      <w:r w:rsidRPr="004E130C">
        <w:rPr>
          <w:rFonts w:ascii="David" w:hAnsi="David" w:cs="David"/>
          <w:color w:val="000000"/>
          <w:sz w:val="24"/>
          <w:szCs w:val="24"/>
          <w:rtl/>
        </w:rPr>
        <w:t>מסגרות</w:t>
      </w:r>
      <w:r w:rsidRPr="004E130C">
        <w:rPr>
          <w:rFonts w:ascii="David" w:hAnsi="David" w:cs="David"/>
          <w:color w:val="000000"/>
          <w:sz w:val="24"/>
          <w:szCs w:val="24"/>
        </w:rPr>
        <w:t xml:space="preserve"> </w:t>
      </w:r>
      <w:r w:rsidRPr="004E130C">
        <w:rPr>
          <w:rFonts w:ascii="David" w:hAnsi="David" w:cs="David"/>
          <w:color w:val="000000"/>
          <w:sz w:val="24"/>
          <w:szCs w:val="24"/>
          <w:rtl/>
        </w:rPr>
        <w:t>לאנשים</w:t>
      </w:r>
      <w:r w:rsidRPr="004E130C">
        <w:rPr>
          <w:rFonts w:ascii="David" w:hAnsi="David" w:cs="David"/>
          <w:color w:val="000000"/>
          <w:sz w:val="24"/>
          <w:szCs w:val="24"/>
        </w:rPr>
        <w:t xml:space="preserve"> </w:t>
      </w:r>
      <w:r w:rsidRPr="004E130C">
        <w:rPr>
          <w:rFonts w:ascii="David" w:hAnsi="David" w:cs="David"/>
          <w:color w:val="000000"/>
          <w:sz w:val="24"/>
          <w:szCs w:val="24"/>
          <w:rtl/>
        </w:rPr>
        <w:t>אלו</w:t>
      </w:r>
      <w:r w:rsidRPr="004E130C">
        <w:rPr>
          <w:rFonts w:ascii="David" w:hAnsi="David" w:cs="David"/>
          <w:color w:val="000000"/>
          <w:sz w:val="24"/>
          <w:szCs w:val="24"/>
        </w:rPr>
        <w:t xml:space="preserve"> </w:t>
      </w:r>
      <w:r w:rsidRPr="004E130C">
        <w:rPr>
          <w:rFonts w:ascii="David" w:hAnsi="David" w:cs="David"/>
          <w:color w:val="000000"/>
          <w:sz w:val="24"/>
          <w:szCs w:val="24"/>
          <w:rtl/>
        </w:rPr>
        <w:t>בקהילה</w:t>
      </w:r>
      <w:r w:rsidRPr="004E130C">
        <w:rPr>
          <w:rFonts w:ascii="David" w:hAnsi="David" w:cs="David"/>
          <w:color w:val="000000"/>
          <w:sz w:val="24"/>
          <w:szCs w:val="24"/>
        </w:rPr>
        <w:t xml:space="preserve"> </w:t>
      </w:r>
      <w:r w:rsidRPr="004E130C">
        <w:rPr>
          <w:rFonts w:ascii="David" w:hAnsi="David" w:cs="David"/>
          <w:color w:val="000000"/>
          <w:sz w:val="24"/>
          <w:szCs w:val="24"/>
          <w:rtl/>
        </w:rPr>
        <w:t>ותאפשר</w:t>
      </w:r>
      <w:r w:rsidRPr="004E130C">
        <w:rPr>
          <w:rFonts w:ascii="David" w:hAnsi="David" w:cs="David"/>
          <w:color w:val="000000"/>
          <w:sz w:val="24"/>
          <w:szCs w:val="24"/>
        </w:rPr>
        <w:t xml:space="preserve"> </w:t>
      </w:r>
      <w:r w:rsidRPr="004E130C">
        <w:rPr>
          <w:rFonts w:ascii="David" w:hAnsi="David" w:cs="David"/>
          <w:color w:val="000000"/>
          <w:sz w:val="24"/>
          <w:szCs w:val="24"/>
          <w:rtl/>
        </w:rPr>
        <w:t>בחירה</w:t>
      </w:r>
      <w:r w:rsidRPr="004E130C">
        <w:rPr>
          <w:rFonts w:ascii="David" w:hAnsi="David" w:cs="David"/>
          <w:color w:val="000000"/>
          <w:sz w:val="24"/>
          <w:szCs w:val="24"/>
        </w:rPr>
        <w:t xml:space="preserve"> </w:t>
      </w:r>
      <w:r w:rsidRPr="004E130C">
        <w:rPr>
          <w:rFonts w:ascii="David" w:hAnsi="David" w:cs="David"/>
          <w:color w:val="000000"/>
          <w:sz w:val="24"/>
          <w:szCs w:val="24"/>
          <w:rtl/>
        </w:rPr>
        <w:t>בין</w:t>
      </w:r>
      <w:r w:rsidRPr="004E130C">
        <w:rPr>
          <w:rFonts w:ascii="David" w:hAnsi="David" w:cs="David"/>
          <w:color w:val="000000"/>
          <w:sz w:val="24"/>
          <w:szCs w:val="24"/>
        </w:rPr>
        <w:t xml:space="preserve"> </w:t>
      </w:r>
      <w:r w:rsidRPr="004E130C">
        <w:rPr>
          <w:rFonts w:ascii="David" w:hAnsi="David" w:cs="David"/>
          <w:color w:val="000000"/>
          <w:sz w:val="24"/>
          <w:szCs w:val="24"/>
          <w:rtl/>
        </w:rPr>
        <w:t>מסגרות</w:t>
      </w:r>
      <w:r w:rsidRPr="004E130C">
        <w:rPr>
          <w:rFonts w:ascii="David" w:hAnsi="David" w:cs="David"/>
          <w:color w:val="000000"/>
          <w:sz w:val="24"/>
          <w:szCs w:val="24"/>
        </w:rPr>
        <w:t>.</w:t>
      </w:r>
    </w:p>
    <w:p w:rsidR="004E130C" w:rsidRPr="004E130C" w:rsidRDefault="009A0D7D" w:rsidP="004E130C">
      <w:pPr>
        <w:pStyle w:val="a3"/>
        <w:numPr>
          <w:ilvl w:val="1"/>
          <w:numId w:val="1"/>
        </w:numPr>
        <w:spacing w:before="120" w:afterLines="120" w:after="288" w:line="360" w:lineRule="auto"/>
        <w:jc w:val="both"/>
        <w:rPr>
          <w:rFonts w:ascii="David" w:hAnsi="David" w:cs="David"/>
          <w:color w:val="000000"/>
          <w:sz w:val="24"/>
          <w:szCs w:val="24"/>
        </w:rPr>
      </w:pPr>
      <w:r w:rsidRPr="009A0D7D">
        <w:rPr>
          <w:rFonts w:ascii="David" w:hAnsi="David" w:cs="David" w:hint="cs"/>
          <w:color w:val="000000"/>
          <w:sz w:val="24"/>
          <w:szCs w:val="24"/>
          <w:u w:val="single"/>
          <w:rtl/>
        </w:rPr>
        <w:t>שכר לצוות</w:t>
      </w:r>
      <w:r>
        <w:rPr>
          <w:rFonts w:ascii="David" w:hAnsi="David" w:cs="David" w:hint="cs"/>
          <w:color w:val="000000"/>
          <w:sz w:val="24"/>
          <w:szCs w:val="24"/>
          <w:rtl/>
        </w:rPr>
        <w:t xml:space="preserve"> - </w:t>
      </w:r>
      <w:r w:rsidR="004E130C" w:rsidRPr="004E130C">
        <w:rPr>
          <w:rFonts w:ascii="David" w:hAnsi="David" w:cs="David" w:hint="cs"/>
          <w:color w:val="000000"/>
          <w:sz w:val="24"/>
          <w:szCs w:val="24"/>
          <w:rtl/>
        </w:rPr>
        <w:t>שכ</w:t>
      </w:r>
      <w:r w:rsidR="004E130C" w:rsidRPr="004E130C">
        <w:rPr>
          <w:rFonts w:ascii="David" w:hAnsi="David" w:cs="David"/>
          <w:color w:val="000000"/>
          <w:sz w:val="24"/>
          <w:szCs w:val="24"/>
          <w:rtl/>
        </w:rPr>
        <w:t>ר</w:t>
      </w:r>
      <w:r w:rsidR="004E130C" w:rsidRPr="004E130C">
        <w:rPr>
          <w:rFonts w:ascii="David" w:hAnsi="David" w:cs="David"/>
          <w:color w:val="000000"/>
          <w:sz w:val="24"/>
          <w:szCs w:val="24"/>
        </w:rPr>
        <w:t xml:space="preserve"> </w:t>
      </w:r>
      <w:r w:rsidR="004E130C" w:rsidRPr="004E130C">
        <w:rPr>
          <w:rFonts w:ascii="David" w:hAnsi="David" w:cs="David"/>
          <w:color w:val="000000"/>
          <w:sz w:val="24"/>
          <w:szCs w:val="24"/>
          <w:rtl/>
        </w:rPr>
        <w:t>ראוי</w:t>
      </w:r>
      <w:r w:rsidR="004E130C" w:rsidRPr="004E130C">
        <w:rPr>
          <w:rFonts w:ascii="David" w:hAnsi="David" w:cs="David"/>
          <w:color w:val="000000"/>
          <w:sz w:val="24"/>
          <w:szCs w:val="24"/>
        </w:rPr>
        <w:t xml:space="preserve"> </w:t>
      </w:r>
      <w:r w:rsidR="004E130C" w:rsidRPr="004E130C">
        <w:rPr>
          <w:rFonts w:ascii="David" w:hAnsi="David" w:cs="David"/>
          <w:color w:val="000000"/>
          <w:sz w:val="24"/>
          <w:szCs w:val="24"/>
          <w:rtl/>
        </w:rPr>
        <w:t>לאנשים</w:t>
      </w:r>
      <w:r w:rsidR="004E130C" w:rsidRPr="004E130C">
        <w:rPr>
          <w:rFonts w:ascii="David" w:hAnsi="David" w:cs="David"/>
          <w:color w:val="000000"/>
          <w:sz w:val="24"/>
          <w:szCs w:val="24"/>
        </w:rPr>
        <w:t xml:space="preserve"> </w:t>
      </w:r>
      <w:r w:rsidR="004E130C" w:rsidRPr="004E130C">
        <w:rPr>
          <w:rFonts w:ascii="David" w:hAnsi="David" w:cs="David"/>
          <w:color w:val="000000"/>
          <w:sz w:val="24"/>
          <w:szCs w:val="24"/>
          <w:rtl/>
        </w:rPr>
        <w:t>העובדים</w:t>
      </w:r>
      <w:r w:rsidR="004E130C" w:rsidRPr="004E130C">
        <w:rPr>
          <w:rFonts w:ascii="David" w:hAnsi="David" w:cs="David"/>
          <w:color w:val="000000"/>
          <w:sz w:val="24"/>
          <w:szCs w:val="24"/>
        </w:rPr>
        <w:t xml:space="preserve"> </w:t>
      </w:r>
      <w:r w:rsidR="004E130C" w:rsidRPr="004E130C">
        <w:rPr>
          <w:rFonts w:ascii="David" w:hAnsi="David" w:cs="David"/>
          <w:color w:val="000000"/>
          <w:sz w:val="24"/>
          <w:szCs w:val="24"/>
          <w:rtl/>
        </w:rPr>
        <w:t>עם</w:t>
      </w:r>
      <w:r w:rsidR="004E130C" w:rsidRPr="004E130C">
        <w:rPr>
          <w:rFonts w:ascii="David" w:hAnsi="David" w:cs="David"/>
          <w:color w:val="000000"/>
          <w:sz w:val="24"/>
          <w:szCs w:val="24"/>
        </w:rPr>
        <w:t xml:space="preserve"> </w:t>
      </w:r>
      <w:r w:rsidR="004E130C" w:rsidRPr="004E130C">
        <w:rPr>
          <w:rFonts w:ascii="David" w:hAnsi="David" w:cs="David"/>
          <w:color w:val="000000"/>
          <w:sz w:val="24"/>
          <w:szCs w:val="24"/>
          <w:rtl/>
        </w:rPr>
        <w:t>אנשים</w:t>
      </w:r>
      <w:r w:rsidR="004E130C" w:rsidRPr="004E130C">
        <w:rPr>
          <w:rFonts w:ascii="David" w:hAnsi="David" w:cs="David"/>
          <w:color w:val="000000"/>
          <w:sz w:val="24"/>
          <w:szCs w:val="24"/>
        </w:rPr>
        <w:t xml:space="preserve"> </w:t>
      </w:r>
      <w:r w:rsidR="004E130C" w:rsidRPr="004E130C">
        <w:rPr>
          <w:rFonts w:ascii="David" w:hAnsi="David" w:cs="David"/>
          <w:color w:val="000000"/>
          <w:sz w:val="24"/>
          <w:szCs w:val="24"/>
          <w:rtl/>
        </w:rPr>
        <w:t>עם</w:t>
      </w:r>
      <w:r w:rsidR="004E130C" w:rsidRPr="004E130C">
        <w:rPr>
          <w:rFonts w:ascii="David" w:hAnsi="David" w:cs="David"/>
          <w:color w:val="000000"/>
          <w:sz w:val="24"/>
          <w:szCs w:val="24"/>
        </w:rPr>
        <w:t xml:space="preserve"> </w:t>
      </w:r>
      <w:r w:rsidR="004E130C" w:rsidRPr="004E130C">
        <w:rPr>
          <w:rFonts w:ascii="David" w:hAnsi="David" w:cs="David"/>
          <w:color w:val="000000"/>
          <w:sz w:val="24"/>
          <w:szCs w:val="24"/>
          <w:rtl/>
        </w:rPr>
        <w:t>מוגבלות</w:t>
      </w:r>
      <w:r w:rsidR="004E130C" w:rsidRPr="004E130C">
        <w:rPr>
          <w:rFonts w:ascii="David" w:hAnsi="David" w:cs="David"/>
          <w:color w:val="000000"/>
          <w:sz w:val="24"/>
          <w:szCs w:val="24"/>
        </w:rPr>
        <w:t xml:space="preserve"> </w:t>
      </w:r>
      <w:r w:rsidR="004E130C" w:rsidRPr="004E130C">
        <w:rPr>
          <w:rFonts w:ascii="David" w:hAnsi="David" w:cs="David"/>
          <w:color w:val="000000"/>
          <w:sz w:val="24"/>
          <w:szCs w:val="24"/>
          <w:rtl/>
        </w:rPr>
        <w:t>במסגרות</w:t>
      </w:r>
      <w:r w:rsidR="004E130C" w:rsidRPr="004E130C">
        <w:rPr>
          <w:rFonts w:ascii="David" w:hAnsi="David" w:cs="David"/>
          <w:color w:val="000000"/>
          <w:sz w:val="24"/>
          <w:szCs w:val="24"/>
        </w:rPr>
        <w:t xml:space="preserve"> </w:t>
      </w:r>
      <w:r w:rsidR="004E130C" w:rsidRPr="004E130C">
        <w:rPr>
          <w:rFonts w:ascii="David" w:hAnsi="David" w:cs="David"/>
          <w:color w:val="000000"/>
          <w:sz w:val="24"/>
          <w:szCs w:val="24"/>
          <w:rtl/>
        </w:rPr>
        <w:t>דיור</w:t>
      </w:r>
      <w:r w:rsidR="004E130C" w:rsidRPr="004E130C">
        <w:rPr>
          <w:rFonts w:ascii="David" w:hAnsi="David" w:cs="David"/>
          <w:color w:val="000000"/>
          <w:sz w:val="24"/>
          <w:szCs w:val="24"/>
        </w:rPr>
        <w:t xml:space="preserve"> </w:t>
      </w:r>
      <w:r w:rsidR="004E130C" w:rsidRPr="004E130C">
        <w:rPr>
          <w:rFonts w:ascii="David" w:hAnsi="David" w:cs="David"/>
          <w:color w:val="000000"/>
          <w:sz w:val="24"/>
          <w:szCs w:val="24"/>
          <w:rtl/>
        </w:rPr>
        <w:t>והכשרת</w:t>
      </w:r>
      <w:r w:rsidR="004E130C" w:rsidRPr="004E130C">
        <w:rPr>
          <w:rFonts w:ascii="David" w:hAnsi="David" w:cs="David"/>
          <w:color w:val="000000"/>
          <w:sz w:val="24"/>
          <w:szCs w:val="24"/>
        </w:rPr>
        <w:t xml:space="preserve"> </w:t>
      </w:r>
      <w:r w:rsidR="004E130C" w:rsidRPr="004E130C">
        <w:rPr>
          <w:rFonts w:ascii="David" w:hAnsi="David" w:cs="David"/>
          <w:color w:val="000000"/>
          <w:sz w:val="24"/>
          <w:szCs w:val="24"/>
          <w:rtl/>
        </w:rPr>
        <w:t>העובדים</w:t>
      </w:r>
      <w:r w:rsidR="004E130C" w:rsidRPr="004E130C">
        <w:rPr>
          <w:rFonts w:ascii="David" w:hAnsi="David" w:cs="David"/>
          <w:color w:val="000000"/>
          <w:sz w:val="24"/>
          <w:szCs w:val="24"/>
        </w:rPr>
        <w:t xml:space="preserve"> </w:t>
      </w:r>
      <w:r w:rsidR="004E130C" w:rsidRPr="004E130C">
        <w:rPr>
          <w:rFonts w:ascii="David" w:hAnsi="David" w:cs="David"/>
          <w:color w:val="000000"/>
          <w:sz w:val="24"/>
          <w:szCs w:val="24"/>
          <w:rtl/>
        </w:rPr>
        <w:t>ללמידה</w:t>
      </w:r>
      <w:r w:rsidR="004E130C" w:rsidRPr="004E130C">
        <w:rPr>
          <w:rFonts w:ascii="David" w:hAnsi="David" w:cs="David"/>
          <w:color w:val="000000"/>
          <w:sz w:val="24"/>
          <w:szCs w:val="24"/>
        </w:rPr>
        <w:t xml:space="preserve"> </w:t>
      </w:r>
      <w:r w:rsidR="004E130C" w:rsidRPr="004E130C">
        <w:rPr>
          <w:rFonts w:ascii="David" w:hAnsi="David" w:cs="David"/>
          <w:color w:val="000000"/>
          <w:sz w:val="24"/>
          <w:szCs w:val="24"/>
          <w:rtl/>
        </w:rPr>
        <w:t>על</w:t>
      </w:r>
      <w:r w:rsidR="004E130C" w:rsidRPr="004E130C">
        <w:rPr>
          <w:rFonts w:ascii="David" w:hAnsi="David" w:cs="David"/>
          <w:color w:val="000000"/>
          <w:sz w:val="24"/>
          <w:szCs w:val="24"/>
        </w:rPr>
        <w:t xml:space="preserve"> </w:t>
      </w:r>
      <w:r w:rsidR="004E130C" w:rsidRPr="004E130C">
        <w:rPr>
          <w:rFonts w:ascii="David" w:hAnsi="David" w:cs="David"/>
          <w:color w:val="000000"/>
          <w:sz w:val="24"/>
          <w:szCs w:val="24"/>
          <w:rtl/>
        </w:rPr>
        <w:t>דרכי</w:t>
      </w:r>
      <w:r w:rsidR="004E130C" w:rsidRPr="004E130C">
        <w:rPr>
          <w:rFonts w:ascii="David" w:hAnsi="David" w:cs="David"/>
          <w:color w:val="000000"/>
          <w:sz w:val="24"/>
          <w:szCs w:val="24"/>
        </w:rPr>
        <w:t xml:space="preserve"> </w:t>
      </w:r>
      <w:r w:rsidR="004E130C" w:rsidRPr="004E130C">
        <w:rPr>
          <w:rFonts w:ascii="David" w:hAnsi="David" w:cs="David"/>
          <w:color w:val="000000"/>
          <w:sz w:val="24"/>
          <w:szCs w:val="24"/>
          <w:rtl/>
        </w:rPr>
        <w:t>תמיכה</w:t>
      </w:r>
      <w:r w:rsidR="004E130C" w:rsidRPr="004E130C">
        <w:rPr>
          <w:rFonts w:ascii="David" w:hAnsi="David" w:cs="David"/>
          <w:color w:val="000000"/>
          <w:sz w:val="24"/>
          <w:szCs w:val="24"/>
        </w:rPr>
        <w:t xml:space="preserve"> </w:t>
      </w:r>
      <w:r w:rsidR="004E130C" w:rsidRPr="004E130C">
        <w:rPr>
          <w:rFonts w:ascii="David" w:hAnsi="David" w:cs="David"/>
          <w:color w:val="000000"/>
          <w:sz w:val="24"/>
          <w:szCs w:val="24"/>
          <w:rtl/>
        </w:rPr>
        <w:t>מתקדמות</w:t>
      </w:r>
      <w:r w:rsidR="004E130C" w:rsidRPr="004E130C">
        <w:rPr>
          <w:rFonts w:ascii="David" w:hAnsi="David" w:cs="David"/>
          <w:color w:val="000000"/>
          <w:sz w:val="24"/>
          <w:szCs w:val="24"/>
        </w:rPr>
        <w:t xml:space="preserve"> </w:t>
      </w:r>
      <w:r w:rsidR="004E130C" w:rsidRPr="004E130C">
        <w:rPr>
          <w:rFonts w:ascii="David" w:hAnsi="David" w:cs="David"/>
          <w:color w:val="000000"/>
          <w:sz w:val="24"/>
          <w:szCs w:val="24"/>
          <w:rtl/>
        </w:rPr>
        <w:t>באנשים</w:t>
      </w:r>
      <w:r w:rsidR="004E130C" w:rsidRPr="004E130C">
        <w:rPr>
          <w:rFonts w:ascii="David" w:hAnsi="David" w:cs="David"/>
          <w:color w:val="000000"/>
          <w:sz w:val="24"/>
          <w:szCs w:val="24"/>
        </w:rPr>
        <w:t xml:space="preserve"> </w:t>
      </w:r>
      <w:r w:rsidR="004E130C" w:rsidRPr="004E130C">
        <w:rPr>
          <w:rFonts w:ascii="David" w:hAnsi="David" w:cs="David"/>
          <w:color w:val="000000"/>
          <w:sz w:val="24"/>
          <w:szCs w:val="24"/>
          <w:rtl/>
        </w:rPr>
        <w:t>עם</w:t>
      </w:r>
      <w:r w:rsidR="004E130C" w:rsidRPr="004E130C">
        <w:rPr>
          <w:rFonts w:ascii="David" w:hAnsi="David" w:cs="David"/>
          <w:color w:val="000000"/>
          <w:sz w:val="24"/>
          <w:szCs w:val="24"/>
        </w:rPr>
        <w:t xml:space="preserve"> </w:t>
      </w:r>
      <w:r w:rsidR="004E130C" w:rsidRPr="004E130C">
        <w:rPr>
          <w:rFonts w:ascii="David" w:hAnsi="David" w:cs="David"/>
          <w:color w:val="000000"/>
          <w:sz w:val="24"/>
          <w:szCs w:val="24"/>
          <w:rtl/>
        </w:rPr>
        <w:t>מוגבלות</w:t>
      </w:r>
      <w:r w:rsidR="004E130C" w:rsidRPr="004E130C">
        <w:rPr>
          <w:rFonts w:ascii="David" w:hAnsi="David" w:cs="David"/>
          <w:color w:val="000000"/>
          <w:sz w:val="24"/>
          <w:szCs w:val="24"/>
        </w:rPr>
        <w:t xml:space="preserve"> </w:t>
      </w:r>
      <w:r w:rsidR="004E130C" w:rsidRPr="004E130C">
        <w:rPr>
          <w:rFonts w:ascii="David" w:hAnsi="David" w:cs="David"/>
          <w:color w:val="000000"/>
          <w:sz w:val="24"/>
          <w:szCs w:val="24"/>
          <w:rtl/>
        </w:rPr>
        <w:t>בדגש</w:t>
      </w:r>
      <w:r w:rsidR="004E130C" w:rsidRPr="004E130C">
        <w:rPr>
          <w:rFonts w:ascii="David" w:hAnsi="David" w:cs="David"/>
          <w:color w:val="000000"/>
          <w:sz w:val="24"/>
          <w:szCs w:val="24"/>
        </w:rPr>
        <w:t xml:space="preserve"> </w:t>
      </w:r>
      <w:r w:rsidR="004E130C" w:rsidRPr="004E130C">
        <w:rPr>
          <w:rFonts w:ascii="David" w:hAnsi="David" w:cs="David"/>
          <w:color w:val="000000"/>
          <w:sz w:val="24"/>
          <w:szCs w:val="24"/>
          <w:rtl/>
        </w:rPr>
        <w:t>על</w:t>
      </w:r>
      <w:r w:rsidR="004E130C" w:rsidRPr="004E130C">
        <w:rPr>
          <w:rFonts w:ascii="David" w:hAnsi="David" w:cs="David"/>
          <w:color w:val="000000"/>
          <w:sz w:val="24"/>
          <w:szCs w:val="24"/>
        </w:rPr>
        <w:t xml:space="preserve"> </w:t>
      </w:r>
      <w:r w:rsidR="004E130C" w:rsidRPr="004E130C">
        <w:rPr>
          <w:rFonts w:ascii="David" w:hAnsi="David" w:cs="David"/>
          <w:color w:val="000000"/>
          <w:sz w:val="24"/>
          <w:szCs w:val="24"/>
          <w:rtl/>
        </w:rPr>
        <w:t>זכויותיהם</w:t>
      </w:r>
      <w:r w:rsidR="004E130C" w:rsidRPr="004E130C">
        <w:rPr>
          <w:rFonts w:ascii="David" w:hAnsi="David" w:cs="David"/>
          <w:color w:val="000000"/>
          <w:sz w:val="24"/>
          <w:szCs w:val="24"/>
        </w:rPr>
        <w:t xml:space="preserve"> </w:t>
      </w:r>
      <w:r w:rsidR="004E130C" w:rsidRPr="004E130C">
        <w:rPr>
          <w:rFonts w:ascii="David" w:hAnsi="David" w:cs="David"/>
          <w:color w:val="000000"/>
          <w:sz w:val="24"/>
          <w:szCs w:val="24"/>
          <w:rtl/>
        </w:rPr>
        <w:t>של</w:t>
      </w:r>
      <w:r w:rsidR="004E130C" w:rsidRPr="004E130C">
        <w:rPr>
          <w:rFonts w:ascii="David" w:hAnsi="David" w:cs="David"/>
          <w:color w:val="000000"/>
          <w:sz w:val="24"/>
          <w:szCs w:val="24"/>
        </w:rPr>
        <w:t xml:space="preserve"> </w:t>
      </w:r>
      <w:r w:rsidR="004E130C" w:rsidRPr="004E130C">
        <w:rPr>
          <w:rFonts w:ascii="David" w:hAnsi="David" w:cs="David"/>
          <w:color w:val="000000"/>
          <w:sz w:val="24"/>
          <w:szCs w:val="24"/>
          <w:rtl/>
        </w:rPr>
        <w:t>האנשים</w:t>
      </w:r>
      <w:r w:rsidR="004E130C" w:rsidRPr="004E130C">
        <w:rPr>
          <w:rFonts w:ascii="David" w:hAnsi="David" w:cs="David"/>
          <w:color w:val="000000"/>
          <w:sz w:val="24"/>
          <w:szCs w:val="24"/>
        </w:rPr>
        <w:t xml:space="preserve"> </w:t>
      </w:r>
      <w:r w:rsidR="004E130C" w:rsidRPr="004E130C">
        <w:rPr>
          <w:rFonts w:ascii="David" w:hAnsi="David" w:cs="David"/>
          <w:color w:val="000000"/>
          <w:sz w:val="24"/>
          <w:szCs w:val="24"/>
          <w:rtl/>
        </w:rPr>
        <w:t>על</w:t>
      </w:r>
      <w:r w:rsidR="004E130C" w:rsidRPr="004E130C">
        <w:rPr>
          <w:rFonts w:ascii="David" w:hAnsi="David" w:cs="David"/>
          <w:color w:val="000000"/>
          <w:sz w:val="24"/>
          <w:szCs w:val="24"/>
        </w:rPr>
        <w:t xml:space="preserve"> </w:t>
      </w:r>
      <w:r w:rsidR="004E130C" w:rsidRPr="004E130C">
        <w:rPr>
          <w:rFonts w:ascii="David" w:hAnsi="David" w:cs="David"/>
          <w:color w:val="000000"/>
          <w:sz w:val="24"/>
          <w:szCs w:val="24"/>
          <w:rtl/>
        </w:rPr>
        <w:t>פי</w:t>
      </w:r>
      <w:r w:rsidR="004E130C" w:rsidRPr="004E130C">
        <w:rPr>
          <w:rFonts w:ascii="David" w:hAnsi="David" w:cs="David"/>
          <w:color w:val="000000"/>
          <w:sz w:val="24"/>
          <w:szCs w:val="24"/>
        </w:rPr>
        <w:t xml:space="preserve"> </w:t>
      </w:r>
      <w:r w:rsidR="004E130C" w:rsidRPr="004E130C">
        <w:rPr>
          <w:rFonts w:ascii="David" w:hAnsi="David" w:cs="David"/>
          <w:color w:val="000000"/>
          <w:sz w:val="24"/>
          <w:szCs w:val="24"/>
          <w:rtl/>
        </w:rPr>
        <w:t>האמנה</w:t>
      </w:r>
      <w:r w:rsidR="004E130C" w:rsidRPr="004E130C">
        <w:rPr>
          <w:rFonts w:ascii="David" w:hAnsi="David" w:cs="David"/>
          <w:color w:val="000000"/>
          <w:sz w:val="24"/>
          <w:szCs w:val="24"/>
        </w:rPr>
        <w:t>.</w:t>
      </w:r>
    </w:p>
    <w:p w:rsidR="004E130C" w:rsidRPr="004E130C" w:rsidRDefault="004E130C" w:rsidP="004E130C">
      <w:pPr>
        <w:pStyle w:val="a3"/>
        <w:spacing w:before="120" w:afterLines="120" w:after="288" w:line="360" w:lineRule="auto"/>
        <w:jc w:val="both"/>
        <w:rPr>
          <w:rFonts w:ascii="David" w:hAnsi="David" w:cs="David"/>
          <w:b/>
          <w:bCs/>
          <w:color w:val="000000"/>
          <w:sz w:val="24"/>
          <w:szCs w:val="24"/>
        </w:rPr>
      </w:pPr>
    </w:p>
    <w:p w:rsidR="00B20297" w:rsidRPr="004E130C" w:rsidRDefault="00B20297" w:rsidP="004E130C">
      <w:pPr>
        <w:pStyle w:val="a3"/>
        <w:numPr>
          <w:ilvl w:val="0"/>
          <w:numId w:val="1"/>
        </w:numPr>
        <w:spacing w:before="120" w:afterLines="120" w:after="288" w:line="360" w:lineRule="auto"/>
        <w:jc w:val="both"/>
        <w:rPr>
          <w:rFonts w:ascii="David" w:hAnsi="David" w:cs="David"/>
          <w:b/>
          <w:bCs/>
          <w:color w:val="000000"/>
          <w:sz w:val="24"/>
          <w:szCs w:val="24"/>
        </w:rPr>
      </w:pPr>
      <w:r w:rsidRPr="004E130C">
        <w:rPr>
          <w:rFonts w:ascii="David" w:hAnsi="David" w:cs="David" w:hint="cs"/>
          <w:b/>
          <w:bCs/>
          <w:sz w:val="24"/>
          <w:szCs w:val="24"/>
          <w:rtl/>
        </w:rPr>
        <w:t xml:space="preserve">העדר </w:t>
      </w:r>
      <w:r w:rsidRPr="004E130C">
        <w:rPr>
          <w:rFonts w:ascii="David" w:hAnsi="David" w:cs="David"/>
          <w:b/>
          <w:bCs/>
          <w:sz w:val="24"/>
          <w:szCs w:val="24"/>
          <w:rtl/>
        </w:rPr>
        <w:t>מענים</w:t>
      </w:r>
      <w:r w:rsidRPr="004E130C">
        <w:rPr>
          <w:rFonts w:ascii="David" w:hAnsi="David" w:cs="David"/>
          <w:b/>
          <w:bCs/>
          <w:color w:val="000000"/>
          <w:sz w:val="24"/>
          <w:szCs w:val="24"/>
          <w:rtl/>
        </w:rPr>
        <w:t xml:space="preserve"> מתאימים בקהילה לאוכלוסיות ספציפיות</w:t>
      </w:r>
      <w:r w:rsidRPr="004E130C">
        <w:rPr>
          <w:rFonts w:ascii="David" w:hAnsi="David" w:cs="David"/>
          <w:b/>
          <w:bCs/>
          <w:color w:val="000000"/>
          <w:sz w:val="24"/>
          <w:szCs w:val="24"/>
        </w:rPr>
        <w:t xml:space="preserve"> –</w:t>
      </w:r>
      <w:r w:rsidRPr="004E130C">
        <w:rPr>
          <w:rFonts w:ascii="David" w:hAnsi="David" w:cs="David"/>
          <w:b/>
          <w:bCs/>
          <w:color w:val="000000"/>
          <w:sz w:val="24"/>
          <w:szCs w:val="24"/>
          <w:rtl/>
        </w:rPr>
        <w:t xml:space="preserve"> </w:t>
      </w:r>
      <w:r w:rsidRPr="004E130C">
        <w:rPr>
          <w:rFonts w:ascii="David" w:hAnsi="David" w:cs="David"/>
          <w:color w:val="000000"/>
          <w:sz w:val="24"/>
          <w:szCs w:val="24"/>
          <w:rtl/>
        </w:rPr>
        <w:t>בישראל מספר אוכלוסיות שאינן זוכות לשום מענה בקהילה, וגם המענה המוסדי עבורם אינו ייעודי לצורכיהם:</w:t>
      </w:r>
    </w:p>
    <w:p w:rsidR="00B20297" w:rsidRPr="008A7D12" w:rsidRDefault="00B20297" w:rsidP="009A0D7D">
      <w:pPr>
        <w:pStyle w:val="NormalWeb"/>
        <w:numPr>
          <w:ilvl w:val="0"/>
          <w:numId w:val="26"/>
        </w:numPr>
        <w:bidi/>
        <w:spacing w:before="120" w:beforeAutospacing="0" w:afterLines="120" w:after="288" w:afterAutospacing="0" w:line="360" w:lineRule="auto"/>
        <w:jc w:val="both"/>
        <w:rPr>
          <w:rFonts w:ascii="David" w:hAnsi="David" w:cs="David"/>
          <w:color w:val="000000"/>
        </w:rPr>
      </w:pPr>
      <w:r w:rsidRPr="008A7D12">
        <w:rPr>
          <w:rFonts w:ascii="David" w:hAnsi="David" w:cs="David"/>
          <w:color w:val="000000"/>
          <w:u w:val="single"/>
          <w:rtl/>
        </w:rPr>
        <w:lastRenderedPageBreak/>
        <w:t xml:space="preserve">אנשים צעירים במצב סיעודי - </w:t>
      </w:r>
      <w:r w:rsidRPr="008A7D12">
        <w:rPr>
          <w:rFonts w:ascii="David" w:hAnsi="David" w:cs="David"/>
          <w:color w:val="000000"/>
          <w:rtl/>
        </w:rPr>
        <w:t>צעירים עם מגבלות פיזית הזקוקים לעזרה סיעודית רבה, כגון כאלה הזקוקים לטיפול דיאליזה, מואכלים בפג, זקוקים לסיוע נשימתי וכד' מופנים למגורים בבתי חולים גריאטריים, בהם הם מבודדים מן הקהילה, ומקבלים טיפול שאינו תואם את מצבם וגילם</w:t>
      </w:r>
      <w:r w:rsidRPr="008A7D12">
        <w:rPr>
          <w:rFonts w:ascii="David" w:hAnsi="David" w:cs="David"/>
          <w:color w:val="000000"/>
        </w:rPr>
        <w:t>.</w:t>
      </w:r>
    </w:p>
    <w:p w:rsidR="00B20297" w:rsidRPr="008A7D12" w:rsidRDefault="00B20297" w:rsidP="008E7C5C">
      <w:pPr>
        <w:pStyle w:val="NormalWeb"/>
        <w:numPr>
          <w:ilvl w:val="0"/>
          <w:numId w:val="26"/>
        </w:numPr>
        <w:bidi/>
        <w:spacing w:before="120" w:beforeAutospacing="0" w:afterLines="120" w:after="288" w:afterAutospacing="0" w:line="360" w:lineRule="auto"/>
        <w:jc w:val="both"/>
        <w:rPr>
          <w:rFonts w:ascii="David" w:hAnsi="David" w:cs="David"/>
          <w:color w:val="000000"/>
        </w:rPr>
      </w:pPr>
      <w:r w:rsidRPr="008A7D12">
        <w:rPr>
          <w:rFonts w:ascii="David" w:hAnsi="David" w:cs="David"/>
          <w:color w:val="000000"/>
          <w:u w:val="single"/>
          <w:rtl/>
        </w:rPr>
        <w:t>אנשים עם פגיעות ראש</w:t>
      </w:r>
      <w:r w:rsidRPr="009A0D7D">
        <w:rPr>
          <w:rFonts w:ascii="David" w:hAnsi="David" w:cs="David"/>
          <w:color w:val="000000"/>
          <w:rtl/>
        </w:rPr>
        <w:t xml:space="preserve"> – </w:t>
      </w:r>
      <w:r w:rsidRPr="008A7D12">
        <w:rPr>
          <w:rFonts w:ascii="David" w:hAnsi="David" w:cs="David"/>
          <w:color w:val="000000"/>
          <w:rtl/>
        </w:rPr>
        <w:t>הזקוקים לתמיכות רבות, מופנים כיום למסגרות פסיכיאטריות, למרות שאלו כלל אינן מתאימות לפרופיל הרפואי שלהם, או למוסדות לאנשים עם הפרעות התנהגות קשות, בהם הם אינם מקבלים מענה מתאים. לפני מספר שנים הקימה מדינת ישראל עבור עשרים וארבעה מהם הוסטל, אך הוא נסגר. אנו מעריכים שבישראל כמה מאות אנשים כאלה</w:t>
      </w:r>
      <w:r w:rsidRPr="008A7D12">
        <w:rPr>
          <w:rFonts w:ascii="David" w:hAnsi="David" w:cs="David"/>
          <w:color w:val="000000"/>
        </w:rPr>
        <w:t>.</w:t>
      </w:r>
    </w:p>
    <w:p w:rsidR="00B20297" w:rsidRPr="008A7D12" w:rsidRDefault="00B20297" w:rsidP="008E7C5C">
      <w:pPr>
        <w:pStyle w:val="NormalWeb"/>
        <w:numPr>
          <w:ilvl w:val="0"/>
          <w:numId w:val="26"/>
        </w:numPr>
        <w:bidi/>
        <w:spacing w:before="120" w:beforeAutospacing="0" w:afterLines="120" w:after="288" w:afterAutospacing="0" w:line="360" w:lineRule="auto"/>
        <w:jc w:val="both"/>
        <w:rPr>
          <w:rFonts w:ascii="David" w:hAnsi="David" w:cs="David"/>
          <w:color w:val="000000"/>
        </w:rPr>
      </w:pPr>
      <w:r w:rsidRPr="008A7D12">
        <w:rPr>
          <w:rFonts w:ascii="David" w:hAnsi="David" w:cs="David"/>
          <w:color w:val="000000"/>
          <w:u w:val="single"/>
          <w:rtl/>
        </w:rPr>
        <w:t>אנשים עם מוגבלות שכלית ונפשית –</w:t>
      </w:r>
      <w:r w:rsidRPr="008A7D12">
        <w:rPr>
          <w:rFonts w:ascii="David" w:hAnsi="David" w:cs="David"/>
          <w:color w:val="000000"/>
          <w:rtl/>
        </w:rPr>
        <w:t xml:space="preserve"> אינם מתקבלים למסגרות הדיור של משרד הרווחה, ומשרד הבריאות אינו יודע כיצד להתמודד איתם ושולח אותם להתגורר בבתי חולים פסיכיאטריים, שם הם חיים ללא כל טיפול משקם, וללא שום קשר עם הקהילה</w:t>
      </w:r>
      <w:r w:rsidRPr="008A7D12">
        <w:rPr>
          <w:rFonts w:ascii="David" w:hAnsi="David" w:cs="David"/>
          <w:color w:val="000000"/>
        </w:rPr>
        <w:t>.</w:t>
      </w:r>
    </w:p>
    <w:p w:rsidR="00B20297" w:rsidRPr="008A7D12" w:rsidRDefault="00B20297" w:rsidP="008E7C5C">
      <w:pPr>
        <w:pStyle w:val="NormalWeb"/>
        <w:numPr>
          <w:ilvl w:val="0"/>
          <w:numId w:val="26"/>
        </w:numPr>
        <w:bidi/>
        <w:spacing w:before="120" w:beforeAutospacing="0" w:afterLines="120" w:after="288" w:afterAutospacing="0" w:line="360" w:lineRule="auto"/>
        <w:jc w:val="both"/>
        <w:rPr>
          <w:rFonts w:ascii="David" w:hAnsi="David" w:cs="David"/>
          <w:color w:val="000000"/>
        </w:rPr>
      </w:pPr>
      <w:r w:rsidRPr="008A7D12">
        <w:rPr>
          <w:rFonts w:ascii="David" w:hAnsi="David" w:cs="David"/>
          <w:color w:val="000000"/>
          <w:u w:val="single"/>
          <w:rtl/>
        </w:rPr>
        <w:t>אנשים עם מוגבלות נפשית ופיזית –</w:t>
      </w:r>
      <w:r w:rsidRPr="008A7D12">
        <w:rPr>
          <w:rFonts w:ascii="David" w:hAnsi="David" w:cs="David"/>
          <w:color w:val="000000"/>
          <w:rtl/>
        </w:rPr>
        <w:t xml:space="preserve"> רוב מכריע של מסגרות הדיור של אגף בריאות הנפש בישראל אינן נגישות לאנשים עם מוגבלות פיזית, לא מבחינת המבנים ולא מבחינת השירות. אנשים הנעזרים בכיסא גלגלים אינם יכולים להיכנס למבנים אלו ובוודאי שלא להשתמש בחדרי השירותים ובמקלחות. גם השירות אינו נגיש לצורכיהם: הצוותים אינם יודעים כיצד לסייע לאדם שזקוק לעזרה סיעודית ומצבת כוח האדם אינה מאפשרת מתן טיפול אינטנסיבי כזה. כתוצאה מכך, אנשים שיש להם מוגבלות נפשית ויושבים בכיסאות גלגלים מתגוררים במשך שנים בבתי חולים פסיכיאטריים או בבתיהם ללא טיפול ותמיכה מתאימים</w:t>
      </w:r>
      <w:r w:rsidRPr="008A7D12">
        <w:rPr>
          <w:rFonts w:ascii="David" w:hAnsi="David" w:cs="David"/>
          <w:color w:val="000000"/>
        </w:rPr>
        <w:t>.</w:t>
      </w:r>
    </w:p>
    <w:p w:rsidR="00B20297" w:rsidRDefault="00B20297" w:rsidP="007F5EC8">
      <w:pPr>
        <w:spacing w:after="0" w:line="240" w:lineRule="auto"/>
        <w:jc w:val="both"/>
        <w:rPr>
          <w:rFonts w:ascii="Times New Roman" w:eastAsia="Times New Roman" w:hAnsi="Times New Roman" w:cs="Times New Roman"/>
          <w:sz w:val="24"/>
          <w:szCs w:val="24"/>
          <w:rtl/>
        </w:rPr>
      </w:pPr>
    </w:p>
    <w:p w:rsidR="00C319A3" w:rsidRDefault="00C319A3" w:rsidP="007F5EC8">
      <w:pPr>
        <w:spacing w:after="0" w:line="240" w:lineRule="auto"/>
        <w:jc w:val="both"/>
        <w:rPr>
          <w:rFonts w:ascii="Times New Roman" w:eastAsia="Times New Roman" w:hAnsi="Times New Roman" w:cs="Times New Roman"/>
          <w:sz w:val="24"/>
          <w:szCs w:val="24"/>
          <w:rtl/>
        </w:rPr>
      </w:pPr>
    </w:p>
    <w:p w:rsidR="00C319A3" w:rsidRPr="00E4343B" w:rsidRDefault="00C319A3" w:rsidP="007F5EC8">
      <w:pPr>
        <w:spacing w:after="240" w:line="360" w:lineRule="auto"/>
        <w:jc w:val="both"/>
        <w:rPr>
          <w:rFonts w:ascii="David" w:eastAsia="Times New Roman" w:hAnsi="David" w:cs="David"/>
          <w:b/>
          <w:bCs/>
          <w:sz w:val="24"/>
          <w:szCs w:val="24"/>
          <w:u w:val="single"/>
        </w:rPr>
      </w:pPr>
      <w:r>
        <w:rPr>
          <w:rFonts w:ascii="David" w:eastAsia="Times New Roman" w:hAnsi="David" w:cs="David" w:hint="cs"/>
          <w:b/>
          <w:bCs/>
          <w:sz w:val="24"/>
          <w:szCs w:val="24"/>
          <w:u w:val="single"/>
          <w:rtl/>
        </w:rPr>
        <w:t>ניידות אישית (סעיף 20)</w:t>
      </w:r>
    </w:p>
    <w:p w:rsidR="008F4555" w:rsidRDefault="00191CF0" w:rsidP="004E130C">
      <w:pPr>
        <w:pStyle w:val="a3"/>
        <w:numPr>
          <w:ilvl w:val="0"/>
          <w:numId w:val="1"/>
        </w:numPr>
        <w:spacing w:after="0" w:line="360" w:lineRule="auto"/>
        <w:jc w:val="both"/>
        <w:rPr>
          <w:rFonts w:ascii="David" w:eastAsia="Times New Roman" w:hAnsi="David" w:cs="David"/>
          <w:b/>
          <w:bCs/>
          <w:sz w:val="24"/>
          <w:szCs w:val="24"/>
        </w:rPr>
      </w:pPr>
      <w:r w:rsidRPr="004E130C">
        <w:rPr>
          <w:rFonts w:ascii="David" w:eastAsia="Times New Roman" w:hAnsi="David" w:cs="David" w:hint="cs"/>
          <w:b/>
          <w:bCs/>
          <w:sz w:val="24"/>
          <w:szCs w:val="24"/>
          <w:rtl/>
        </w:rPr>
        <w:t xml:space="preserve">הסכם הניידות מיושן ומפלה </w:t>
      </w:r>
      <w:r w:rsidRPr="004E130C">
        <w:rPr>
          <w:rFonts w:ascii="David" w:eastAsia="Times New Roman" w:hAnsi="David" w:cs="David"/>
          <w:b/>
          <w:bCs/>
          <w:sz w:val="24"/>
          <w:szCs w:val="24"/>
          <w:rtl/>
        </w:rPr>
        <w:t>–</w:t>
      </w:r>
      <w:r w:rsidRPr="004E130C">
        <w:rPr>
          <w:rFonts w:ascii="David" w:eastAsia="Times New Roman" w:hAnsi="David" w:cs="David" w:hint="cs"/>
          <w:b/>
          <w:bCs/>
          <w:sz w:val="24"/>
          <w:szCs w:val="24"/>
          <w:rtl/>
        </w:rPr>
        <w:t xml:space="preserve"> </w:t>
      </w:r>
      <w:r w:rsidRPr="004E130C">
        <w:rPr>
          <w:rFonts w:ascii="David" w:eastAsia="Times New Roman" w:hAnsi="David" w:cs="David" w:hint="cs"/>
          <w:sz w:val="24"/>
          <w:szCs w:val="24"/>
          <w:rtl/>
        </w:rPr>
        <w:t xml:space="preserve">סעיף 195 </w:t>
      </w:r>
      <w:r w:rsidRPr="004E130C">
        <w:rPr>
          <w:rFonts w:ascii="David" w:eastAsia="Times New Roman" w:hAnsi="David" w:cs="David"/>
          <w:sz w:val="24"/>
          <w:szCs w:val="24"/>
          <w:rtl/>
        </w:rPr>
        <w:t>–</w:t>
      </w:r>
      <w:r w:rsidRPr="004E130C">
        <w:rPr>
          <w:rFonts w:ascii="David" w:eastAsia="Times New Roman" w:hAnsi="David" w:cs="David" w:hint="cs"/>
          <w:sz w:val="24"/>
          <w:szCs w:val="24"/>
          <w:rtl/>
        </w:rPr>
        <w:t xml:space="preserve"> </w:t>
      </w:r>
      <w:r w:rsidR="004E130C">
        <w:rPr>
          <w:rFonts w:ascii="David" w:eastAsia="David" w:hAnsi="David" w:cs="David"/>
          <w:sz w:val="24"/>
          <w:szCs w:val="24"/>
          <w:rtl/>
        </w:rPr>
        <w:t>הסכם הניידות שלפיו ניתנות הטבות הוא מיושן מבחינת הגדרת האוכלוסיה. אנשים רבים שיש להם הלכה למעשה מגבלה בניידות, והמדינה מכירה בה,  לא זכאים היום לקצבת ניידות. כיום רק אנשים עם  מוגבלות בגפיים תחתונות בלבד זכאים לה. כמו כן אנשים עם מוגבלות בראיה ועיוורון  לא נכללים בהסכם הניידות ודמי הליווי שהם מקבלים (חלופה שניתנת לצרכי ניידות ע</w:t>
      </w:r>
      <w:r w:rsidR="009A0D7D">
        <w:rPr>
          <w:rFonts w:ascii="David" w:eastAsia="David" w:hAnsi="David" w:cs="David" w:hint="cs"/>
          <w:sz w:val="24"/>
          <w:szCs w:val="24"/>
          <w:rtl/>
        </w:rPr>
        <w:t>"</w:t>
      </w:r>
      <w:r w:rsidR="004E130C">
        <w:rPr>
          <w:rFonts w:ascii="David" w:eastAsia="David" w:hAnsi="David" w:cs="David"/>
          <w:sz w:val="24"/>
          <w:szCs w:val="24"/>
          <w:rtl/>
        </w:rPr>
        <w:t xml:space="preserve">י משרד הרווחה) הינם בסכום נמוך באופן משמעותי מקצבת הניידות (כ - 1,000 ₪ אל מול כ- </w:t>
      </w:r>
      <w:r w:rsidR="004E130C">
        <w:rPr>
          <w:rFonts w:ascii="David" w:eastAsia="David" w:hAnsi="David" w:cs="David"/>
          <w:sz w:val="24"/>
          <w:szCs w:val="24"/>
        </w:rPr>
        <w:t xml:space="preserve"> 2,400 </w:t>
      </w:r>
      <w:r w:rsidR="004E130C">
        <w:rPr>
          <w:rFonts w:ascii="David" w:eastAsia="David" w:hAnsi="David" w:cs="David"/>
          <w:sz w:val="24"/>
          <w:szCs w:val="24"/>
          <w:rtl/>
        </w:rPr>
        <w:t>₪</w:t>
      </w:r>
      <w:r w:rsidR="004E130C">
        <w:rPr>
          <w:rFonts w:ascii="David" w:eastAsia="David" w:hAnsi="David" w:cs="David" w:hint="cs"/>
          <w:sz w:val="24"/>
          <w:szCs w:val="24"/>
          <w:rtl/>
        </w:rPr>
        <w:t>) כמו כן  חל</w:t>
      </w:r>
      <w:r w:rsidR="004E130C">
        <w:rPr>
          <w:rFonts w:ascii="David" w:eastAsia="David" w:hAnsi="David" w:cs="David"/>
          <w:b/>
          <w:sz w:val="24"/>
          <w:szCs w:val="24"/>
          <w:rtl/>
        </w:rPr>
        <w:t xml:space="preserve">ק גדול מהאנשים עם אוטיזם ועם עיוורון ולקויות ראייה אינם יכולים להתנייד בתחבורה ציבורית, גם מחמת מצב הנגישות שאינו משביע רצון, </w:t>
      </w:r>
      <w:r w:rsidR="004E130C">
        <w:rPr>
          <w:rFonts w:ascii="David" w:eastAsia="David" w:hAnsi="David" w:cs="David"/>
          <w:b/>
          <w:sz w:val="24"/>
          <w:szCs w:val="24"/>
        </w:rPr>
        <w:t xml:space="preserve"> </w:t>
      </w:r>
      <w:r w:rsidR="004E130C">
        <w:rPr>
          <w:rFonts w:ascii="David" w:eastAsia="David" w:hAnsi="David" w:cs="David"/>
          <w:b/>
          <w:sz w:val="24"/>
          <w:szCs w:val="24"/>
          <w:rtl/>
        </w:rPr>
        <w:t>וחייבים</w:t>
      </w:r>
      <w:r w:rsidR="004E130C">
        <w:rPr>
          <w:rFonts w:ascii="David" w:eastAsia="David" w:hAnsi="David" w:cs="David"/>
          <w:b/>
          <w:sz w:val="24"/>
          <w:szCs w:val="24"/>
        </w:rPr>
        <w:t xml:space="preserve"> </w:t>
      </w:r>
      <w:r w:rsidR="004E130C">
        <w:rPr>
          <w:rFonts w:ascii="David" w:eastAsia="David" w:hAnsi="David" w:cs="David"/>
          <w:b/>
          <w:sz w:val="24"/>
          <w:szCs w:val="24"/>
          <w:rtl/>
        </w:rPr>
        <w:t>להתנייד</w:t>
      </w:r>
      <w:r w:rsidR="004E130C">
        <w:rPr>
          <w:rFonts w:ascii="David" w:eastAsia="David" w:hAnsi="David" w:cs="David"/>
          <w:b/>
          <w:sz w:val="24"/>
          <w:szCs w:val="24"/>
        </w:rPr>
        <w:t xml:space="preserve"> </w:t>
      </w:r>
      <w:r w:rsidR="004E130C">
        <w:rPr>
          <w:rFonts w:ascii="David" w:eastAsia="David" w:hAnsi="David" w:cs="David"/>
          <w:b/>
          <w:sz w:val="24"/>
          <w:szCs w:val="24"/>
          <w:rtl/>
        </w:rPr>
        <w:t>ברכב</w:t>
      </w:r>
      <w:r w:rsidR="004E130C">
        <w:rPr>
          <w:rFonts w:ascii="David" w:eastAsia="David" w:hAnsi="David" w:cs="David"/>
          <w:b/>
          <w:sz w:val="24"/>
          <w:szCs w:val="24"/>
        </w:rPr>
        <w:t xml:space="preserve"> </w:t>
      </w:r>
      <w:r w:rsidR="004E130C">
        <w:rPr>
          <w:rFonts w:ascii="David" w:eastAsia="David" w:hAnsi="David" w:cs="David"/>
          <w:b/>
          <w:sz w:val="24"/>
          <w:szCs w:val="24"/>
          <w:rtl/>
        </w:rPr>
        <w:t>פרטי</w:t>
      </w:r>
      <w:r w:rsidR="004E130C">
        <w:rPr>
          <w:rFonts w:ascii="David" w:eastAsia="David" w:hAnsi="David" w:cs="David"/>
          <w:b/>
          <w:sz w:val="24"/>
          <w:szCs w:val="24"/>
        </w:rPr>
        <w:t xml:space="preserve"> </w:t>
      </w:r>
      <w:r w:rsidR="004E130C">
        <w:rPr>
          <w:rFonts w:ascii="David" w:eastAsia="David" w:hAnsi="David" w:cs="David"/>
          <w:b/>
          <w:sz w:val="24"/>
          <w:szCs w:val="24"/>
          <w:rtl/>
        </w:rPr>
        <w:t>וגם</w:t>
      </w:r>
      <w:r w:rsidR="004E130C">
        <w:rPr>
          <w:rFonts w:ascii="David" w:eastAsia="David" w:hAnsi="David" w:cs="David"/>
          <w:b/>
          <w:sz w:val="24"/>
          <w:szCs w:val="24"/>
        </w:rPr>
        <w:t xml:space="preserve"> </w:t>
      </w:r>
      <w:r w:rsidR="004E130C">
        <w:rPr>
          <w:rFonts w:ascii="David" w:eastAsia="David" w:hAnsi="David" w:cs="David"/>
          <w:b/>
          <w:sz w:val="24"/>
          <w:szCs w:val="24"/>
          <w:rtl/>
        </w:rPr>
        <w:t>הם</w:t>
      </w:r>
      <w:r w:rsidR="004E130C">
        <w:rPr>
          <w:rFonts w:ascii="David" w:eastAsia="David" w:hAnsi="David" w:cs="David"/>
          <w:b/>
          <w:sz w:val="24"/>
          <w:szCs w:val="24"/>
        </w:rPr>
        <w:t xml:space="preserve"> </w:t>
      </w:r>
      <w:r w:rsidR="004E130C">
        <w:rPr>
          <w:rFonts w:ascii="David" w:eastAsia="David" w:hAnsi="David" w:cs="David"/>
          <w:b/>
          <w:sz w:val="24"/>
          <w:szCs w:val="24"/>
          <w:rtl/>
        </w:rPr>
        <w:t>אינם</w:t>
      </w:r>
      <w:r w:rsidR="004E130C">
        <w:rPr>
          <w:rFonts w:ascii="David" w:eastAsia="David" w:hAnsi="David" w:cs="David"/>
          <w:b/>
          <w:sz w:val="24"/>
          <w:szCs w:val="24"/>
        </w:rPr>
        <w:t xml:space="preserve"> </w:t>
      </w:r>
      <w:r w:rsidR="004E130C">
        <w:rPr>
          <w:rFonts w:ascii="David" w:eastAsia="David" w:hAnsi="David" w:cs="David"/>
          <w:b/>
          <w:sz w:val="24"/>
          <w:szCs w:val="24"/>
          <w:rtl/>
        </w:rPr>
        <w:t>כלולים</w:t>
      </w:r>
      <w:r w:rsidR="004E130C">
        <w:rPr>
          <w:rFonts w:ascii="David" w:eastAsia="David" w:hAnsi="David" w:cs="David"/>
          <w:b/>
          <w:sz w:val="24"/>
          <w:szCs w:val="24"/>
        </w:rPr>
        <w:t xml:space="preserve"> </w:t>
      </w:r>
      <w:r w:rsidR="004E130C">
        <w:rPr>
          <w:rFonts w:ascii="David" w:eastAsia="David" w:hAnsi="David" w:cs="David"/>
          <w:b/>
          <w:sz w:val="24"/>
          <w:szCs w:val="24"/>
          <w:rtl/>
        </w:rPr>
        <w:t>בהסכם</w:t>
      </w:r>
      <w:r w:rsidR="004E130C">
        <w:rPr>
          <w:rFonts w:ascii="David" w:eastAsia="David" w:hAnsi="David" w:cs="David"/>
          <w:b/>
          <w:sz w:val="24"/>
          <w:szCs w:val="24"/>
        </w:rPr>
        <w:t xml:space="preserve"> </w:t>
      </w:r>
      <w:r w:rsidR="004E130C">
        <w:rPr>
          <w:rFonts w:ascii="David" w:eastAsia="David" w:hAnsi="David" w:cs="David"/>
          <w:b/>
          <w:sz w:val="24"/>
          <w:szCs w:val="24"/>
          <w:rtl/>
        </w:rPr>
        <w:t>הניידות</w:t>
      </w:r>
      <w:r w:rsidR="004E130C">
        <w:rPr>
          <w:rFonts w:ascii="David" w:eastAsia="Times New Roman" w:hAnsi="David" w:cs="David" w:hint="cs"/>
          <w:b/>
          <w:bCs/>
          <w:sz w:val="24"/>
          <w:szCs w:val="24"/>
          <w:rtl/>
        </w:rPr>
        <w:t>.</w:t>
      </w:r>
    </w:p>
    <w:p w:rsidR="004E130C" w:rsidRPr="004E130C" w:rsidRDefault="004E130C" w:rsidP="004E130C">
      <w:pPr>
        <w:pStyle w:val="a3"/>
        <w:spacing w:after="0" w:line="360" w:lineRule="auto"/>
        <w:jc w:val="both"/>
        <w:rPr>
          <w:rFonts w:ascii="David" w:eastAsia="Times New Roman" w:hAnsi="David" w:cs="David"/>
          <w:b/>
          <w:bCs/>
          <w:sz w:val="24"/>
          <w:szCs w:val="24"/>
        </w:rPr>
      </w:pPr>
    </w:p>
    <w:p w:rsidR="004E130C" w:rsidRDefault="00191CF0" w:rsidP="004E130C">
      <w:pPr>
        <w:widowControl w:val="0"/>
        <w:numPr>
          <w:ilvl w:val="0"/>
          <w:numId w:val="38"/>
        </w:numPr>
        <w:spacing w:after="0" w:line="360" w:lineRule="auto"/>
        <w:ind w:hanging="360"/>
        <w:contextualSpacing/>
        <w:jc w:val="both"/>
        <w:rPr>
          <w:sz w:val="24"/>
          <w:szCs w:val="24"/>
        </w:rPr>
      </w:pPr>
      <w:r>
        <w:rPr>
          <w:rFonts w:ascii="David" w:eastAsia="Times New Roman" w:hAnsi="David" w:cs="David" w:hint="cs"/>
          <w:b/>
          <w:bCs/>
          <w:sz w:val="24"/>
          <w:szCs w:val="24"/>
          <w:rtl/>
        </w:rPr>
        <w:t xml:space="preserve">תו נכה </w:t>
      </w:r>
      <w:r>
        <w:rPr>
          <w:rFonts w:ascii="David" w:eastAsia="Times New Roman" w:hAnsi="David" w:cs="David"/>
          <w:b/>
          <w:bCs/>
          <w:sz w:val="24"/>
          <w:szCs w:val="24"/>
          <w:rtl/>
        </w:rPr>
        <w:t>–</w:t>
      </w:r>
      <w:r>
        <w:rPr>
          <w:rFonts w:ascii="David" w:eastAsia="Times New Roman" w:hAnsi="David" w:cs="David" w:hint="cs"/>
          <w:b/>
          <w:bCs/>
          <w:sz w:val="24"/>
          <w:szCs w:val="24"/>
          <w:rtl/>
        </w:rPr>
        <w:t xml:space="preserve"> </w:t>
      </w:r>
      <w:r w:rsidRPr="00191CF0">
        <w:rPr>
          <w:rFonts w:ascii="David" w:eastAsia="Times New Roman" w:hAnsi="David" w:cs="David" w:hint="cs"/>
          <w:sz w:val="24"/>
          <w:szCs w:val="24"/>
          <w:rtl/>
        </w:rPr>
        <w:t xml:space="preserve">סעיף 204 </w:t>
      </w:r>
      <w:r w:rsidRPr="00191CF0">
        <w:rPr>
          <w:rFonts w:ascii="David" w:eastAsia="Times New Roman" w:hAnsi="David" w:cs="David"/>
          <w:sz w:val="24"/>
          <w:szCs w:val="24"/>
          <w:rtl/>
        </w:rPr>
        <w:t>–</w:t>
      </w:r>
      <w:r w:rsidRPr="00191CF0">
        <w:rPr>
          <w:rFonts w:ascii="David" w:eastAsia="Times New Roman" w:hAnsi="David" w:cs="David" w:hint="cs"/>
          <w:sz w:val="24"/>
          <w:szCs w:val="24"/>
          <w:rtl/>
        </w:rPr>
        <w:t xml:space="preserve"> תג נכה ניתן רק לתושבים ולא לתיירים שרוצים לנהוג בישראל. זה מקשה גם על ישראלים שנוסעים לחו"ל שרוצים לקבל תג נכה זמני.</w:t>
      </w:r>
      <w:r w:rsidR="004E130C" w:rsidRPr="004E130C">
        <w:rPr>
          <w:rFonts w:ascii="David" w:eastAsia="David" w:hAnsi="David" w:cs="David"/>
          <w:sz w:val="24"/>
          <w:szCs w:val="24"/>
          <w:rtl/>
        </w:rPr>
        <w:t xml:space="preserve"> </w:t>
      </w:r>
      <w:r w:rsidR="004E130C">
        <w:rPr>
          <w:rFonts w:ascii="David" w:eastAsia="David" w:hAnsi="David" w:cs="David"/>
          <w:sz w:val="24"/>
          <w:szCs w:val="24"/>
          <w:rtl/>
        </w:rPr>
        <w:t>יתרה מכך</w:t>
      </w:r>
      <w:r w:rsidR="004E130C">
        <w:rPr>
          <w:rFonts w:ascii="David" w:eastAsia="David" w:hAnsi="David" w:cs="David"/>
          <w:sz w:val="24"/>
          <w:szCs w:val="24"/>
        </w:rPr>
        <w:t xml:space="preserve"> </w:t>
      </w:r>
      <w:r w:rsidR="004E130C">
        <w:rPr>
          <w:rFonts w:ascii="David" w:eastAsia="David" w:hAnsi="David" w:cs="David"/>
          <w:sz w:val="24"/>
          <w:szCs w:val="24"/>
          <w:rtl/>
        </w:rPr>
        <w:t>התהליך</w:t>
      </w:r>
      <w:r w:rsidR="004E130C">
        <w:rPr>
          <w:rFonts w:ascii="David" w:eastAsia="David" w:hAnsi="David" w:cs="David"/>
          <w:sz w:val="24"/>
          <w:szCs w:val="24"/>
        </w:rPr>
        <w:t xml:space="preserve"> </w:t>
      </w:r>
      <w:r w:rsidR="004E130C">
        <w:rPr>
          <w:rFonts w:ascii="David" w:eastAsia="David" w:hAnsi="David" w:cs="David"/>
          <w:sz w:val="24"/>
          <w:szCs w:val="24"/>
          <w:rtl/>
        </w:rPr>
        <w:t>להוצאת</w:t>
      </w:r>
      <w:r w:rsidR="004E130C">
        <w:rPr>
          <w:rFonts w:ascii="David" w:eastAsia="David" w:hAnsi="David" w:cs="David"/>
          <w:sz w:val="24"/>
          <w:szCs w:val="24"/>
        </w:rPr>
        <w:t xml:space="preserve"> </w:t>
      </w:r>
      <w:r w:rsidR="004E130C">
        <w:rPr>
          <w:rFonts w:ascii="David" w:eastAsia="David" w:hAnsi="David" w:cs="David"/>
          <w:sz w:val="24"/>
          <w:szCs w:val="24"/>
          <w:rtl/>
        </w:rPr>
        <w:t>התו</w:t>
      </w:r>
      <w:r w:rsidR="004E130C">
        <w:rPr>
          <w:rFonts w:ascii="David" w:eastAsia="David" w:hAnsi="David" w:cs="David"/>
          <w:sz w:val="24"/>
          <w:szCs w:val="24"/>
        </w:rPr>
        <w:t xml:space="preserve"> </w:t>
      </w:r>
      <w:r w:rsidR="004E130C">
        <w:rPr>
          <w:rFonts w:ascii="David" w:eastAsia="David" w:hAnsi="David" w:cs="David"/>
          <w:sz w:val="24"/>
          <w:szCs w:val="24"/>
          <w:rtl/>
        </w:rPr>
        <w:t>ולחידושו</w:t>
      </w:r>
      <w:r w:rsidR="004E130C">
        <w:rPr>
          <w:rFonts w:ascii="David" w:eastAsia="David" w:hAnsi="David" w:cs="David"/>
          <w:sz w:val="24"/>
          <w:szCs w:val="24"/>
        </w:rPr>
        <w:t xml:space="preserve"> </w:t>
      </w:r>
      <w:r w:rsidR="004E130C">
        <w:rPr>
          <w:rFonts w:ascii="David" w:eastAsia="David" w:hAnsi="David" w:cs="David"/>
          <w:sz w:val="24"/>
          <w:szCs w:val="24"/>
          <w:rtl/>
        </w:rPr>
        <w:t>גם</w:t>
      </w:r>
      <w:r w:rsidR="004E130C">
        <w:rPr>
          <w:rFonts w:ascii="David" w:eastAsia="David" w:hAnsi="David" w:cs="David"/>
          <w:sz w:val="24"/>
          <w:szCs w:val="24"/>
        </w:rPr>
        <w:t xml:space="preserve"> </w:t>
      </w:r>
      <w:r w:rsidR="004E130C">
        <w:rPr>
          <w:rFonts w:ascii="David" w:eastAsia="David" w:hAnsi="David" w:cs="David"/>
          <w:sz w:val="24"/>
          <w:szCs w:val="24"/>
          <w:rtl/>
        </w:rPr>
        <w:t>במקרה</w:t>
      </w:r>
      <w:r w:rsidR="004E130C">
        <w:rPr>
          <w:rFonts w:ascii="David" w:eastAsia="David" w:hAnsi="David" w:cs="David"/>
          <w:sz w:val="24"/>
          <w:szCs w:val="24"/>
        </w:rPr>
        <w:t xml:space="preserve"> </w:t>
      </w:r>
      <w:r w:rsidR="004E130C">
        <w:rPr>
          <w:rFonts w:ascii="David" w:eastAsia="David" w:hAnsi="David" w:cs="David"/>
          <w:sz w:val="24"/>
          <w:szCs w:val="24"/>
          <w:rtl/>
        </w:rPr>
        <w:t>בו</w:t>
      </w:r>
      <w:r w:rsidR="004E130C">
        <w:rPr>
          <w:rFonts w:ascii="David" w:eastAsia="David" w:hAnsi="David" w:cs="David"/>
          <w:sz w:val="24"/>
          <w:szCs w:val="24"/>
        </w:rPr>
        <w:t xml:space="preserve"> </w:t>
      </w:r>
      <w:r w:rsidR="004E130C">
        <w:rPr>
          <w:rFonts w:ascii="David" w:eastAsia="David" w:hAnsi="David" w:cs="David"/>
          <w:sz w:val="24"/>
          <w:szCs w:val="24"/>
          <w:rtl/>
        </w:rPr>
        <w:t>הנכות</w:t>
      </w:r>
      <w:r w:rsidR="004E130C">
        <w:rPr>
          <w:rFonts w:ascii="David" w:eastAsia="David" w:hAnsi="David" w:cs="David"/>
          <w:sz w:val="24"/>
          <w:szCs w:val="24"/>
        </w:rPr>
        <w:t xml:space="preserve"> </w:t>
      </w:r>
      <w:r w:rsidR="004E130C">
        <w:rPr>
          <w:rFonts w:ascii="David" w:eastAsia="David" w:hAnsi="David" w:cs="David"/>
          <w:sz w:val="24"/>
          <w:szCs w:val="24"/>
          <w:rtl/>
        </w:rPr>
        <w:t>היא</w:t>
      </w:r>
      <w:r w:rsidR="004E130C">
        <w:rPr>
          <w:rFonts w:ascii="David" w:eastAsia="David" w:hAnsi="David" w:cs="David"/>
          <w:sz w:val="24"/>
          <w:szCs w:val="24"/>
        </w:rPr>
        <w:t xml:space="preserve"> </w:t>
      </w:r>
      <w:r w:rsidR="004E130C">
        <w:rPr>
          <w:rFonts w:ascii="David" w:eastAsia="David" w:hAnsi="David" w:cs="David"/>
          <w:sz w:val="24"/>
          <w:szCs w:val="24"/>
          <w:rtl/>
        </w:rPr>
        <w:t>לצמיתות</w:t>
      </w:r>
      <w:r w:rsidR="004E130C">
        <w:rPr>
          <w:rFonts w:ascii="David" w:eastAsia="David" w:hAnsi="David" w:cs="David"/>
          <w:sz w:val="24"/>
          <w:szCs w:val="24"/>
        </w:rPr>
        <w:t xml:space="preserve"> </w:t>
      </w:r>
      <w:r w:rsidR="004E130C">
        <w:rPr>
          <w:rFonts w:ascii="David" w:eastAsia="David" w:hAnsi="David" w:cs="David"/>
          <w:sz w:val="24"/>
          <w:szCs w:val="24"/>
          <w:rtl/>
        </w:rPr>
        <w:t>אינו</w:t>
      </w:r>
      <w:r w:rsidR="004E130C">
        <w:rPr>
          <w:rFonts w:ascii="David" w:eastAsia="David" w:hAnsi="David" w:cs="David"/>
          <w:sz w:val="24"/>
          <w:szCs w:val="24"/>
        </w:rPr>
        <w:t xml:space="preserve"> </w:t>
      </w:r>
      <w:r w:rsidR="004E130C">
        <w:rPr>
          <w:rFonts w:ascii="David" w:eastAsia="David" w:hAnsi="David" w:cs="David" w:hint="cs"/>
          <w:sz w:val="24"/>
          <w:szCs w:val="24"/>
          <w:rtl/>
        </w:rPr>
        <w:t xml:space="preserve">יעיל. </w:t>
      </w:r>
      <w:r w:rsidR="004E130C">
        <w:rPr>
          <w:rFonts w:ascii="David" w:eastAsia="David" w:hAnsi="David" w:cs="David"/>
          <w:sz w:val="24"/>
          <w:szCs w:val="24"/>
          <w:rtl/>
        </w:rPr>
        <w:t>כמו כן אין</w:t>
      </w:r>
      <w:r w:rsidR="004E130C">
        <w:rPr>
          <w:rFonts w:ascii="David" w:eastAsia="David" w:hAnsi="David" w:cs="David"/>
          <w:sz w:val="24"/>
          <w:szCs w:val="24"/>
        </w:rPr>
        <w:t xml:space="preserve"> </w:t>
      </w:r>
      <w:r w:rsidR="004E130C">
        <w:rPr>
          <w:rFonts w:ascii="David" w:eastAsia="David" w:hAnsi="David" w:cs="David"/>
          <w:sz w:val="24"/>
          <w:szCs w:val="24"/>
          <w:rtl/>
        </w:rPr>
        <w:t>פתרון</w:t>
      </w:r>
      <w:r w:rsidR="004E130C">
        <w:rPr>
          <w:rFonts w:ascii="David" w:eastAsia="David" w:hAnsi="David" w:cs="David"/>
          <w:sz w:val="24"/>
          <w:szCs w:val="24"/>
        </w:rPr>
        <w:t xml:space="preserve"> </w:t>
      </w:r>
      <w:r w:rsidR="004E130C">
        <w:rPr>
          <w:rFonts w:ascii="David" w:eastAsia="David" w:hAnsi="David" w:cs="David"/>
          <w:sz w:val="24"/>
          <w:szCs w:val="24"/>
          <w:rtl/>
        </w:rPr>
        <w:lastRenderedPageBreak/>
        <w:t>לאנשים</w:t>
      </w:r>
      <w:r w:rsidR="004E130C">
        <w:rPr>
          <w:rFonts w:ascii="David" w:eastAsia="David" w:hAnsi="David" w:cs="David"/>
          <w:sz w:val="24"/>
          <w:szCs w:val="24"/>
        </w:rPr>
        <w:t xml:space="preserve"> </w:t>
      </w:r>
      <w:r w:rsidR="004E130C">
        <w:rPr>
          <w:rFonts w:ascii="David" w:eastAsia="David" w:hAnsi="David" w:cs="David"/>
          <w:sz w:val="24"/>
          <w:szCs w:val="24"/>
          <w:rtl/>
        </w:rPr>
        <w:t>אשר</w:t>
      </w:r>
      <w:r w:rsidR="004E130C">
        <w:rPr>
          <w:rFonts w:ascii="David" w:eastAsia="David" w:hAnsi="David" w:cs="David"/>
          <w:sz w:val="24"/>
          <w:szCs w:val="24"/>
        </w:rPr>
        <w:t xml:space="preserve"> </w:t>
      </w:r>
      <w:r w:rsidR="004E130C">
        <w:rPr>
          <w:rFonts w:ascii="David" w:eastAsia="David" w:hAnsi="David" w:cs="David"/>
          <w:sz w:val="24"/>
          <w:szCs w:val="24"/>
          <w:rtl/>
        </w:rPr>
        <w:t>אין</w:t>
      </w:r>
      <w:r w:rsidR="004E130C">
        <w:rPr>
          <w:rFonts w:ascii="David" w:eastAsia="David" w:hAnsi="David" w:cs="David"/>
          <w:sz w:val="24"/>
          <w:szCs w:val="24"/>
        </w:rPr>
        <w:t xml:space="preserve"> </w:t>
      </w:r>
      <w:r w:rsidR="004E130C">
        <w:rPr>
          <w:rFonts w:ascii="David" w:eastAsia="David" w:hAnsi="David" w:cs="David"/>
          <w:sz w:val="24"/>
          <w:szCs w:val="24"/>
          <w:rtl/>
        </w:rPr>
        <w:t>להם</w:t>
      </w:r>
      <w:r w:rsidR="004E130C">
        <w:rPr>
          <w:rFonts w:ascii="David" w:eastAsia="David" w:hAnsi="David" w:cs="David"/>
          <w:sz w:val="24"/>
          <w:szCs w:val="24"/>
        </w:rPr>
        <w:t xml:space="preserve"> </w:t>
      </w:r>
      <w:r w:rsidR="004E130C">
        <w:rPr>
          <w:rFonts w:ascii="David" w:eastAsia="David" w:hAnsi="David" w:cs="David"/>
          <w:sz w:val="24"/>
          <w:szCs w:val="24"/>
          <w:rtl/>
        </w:rPr>
        <w:t>רכב</w:t>
      </w:r>
      <w:r w:rsidR="004E130C">
        <w:rPr>
          <w:rFonts w:ascii="David" w:eastAsia="David" w:hAnsi="David" w:cs="David"/>
          <w:sz w:val="24"/>
          <w:szCs w:val="24"/>
        </w:rPr>
        <w:t xml:space="preserve"> </w:t>
      </w:r>
      <w:r w:rsidR="004E130C">
        <w:rPr>
          <w:rFonts w:ascii="David" w:eastAsia="David" w:hAnsi="David" w:cs="David"/>
          <w:sz w:val="24"/>
          <w:szCs w:val="24"/>
          <w:rtl/>
        </w:rPr>
        <w:t>משלהם</w:t>
      </w:r>
      <w:r w:rsidR="004E130C">
        <w:rPr>
          <w:rFonts w:ascii="David" w:eastAsia="David" w:hAnsi="David" w:cs="David"/>
          <w:sz w:val="24"/>
          <w:szCs w:val="24"/>
        </w:rPr>
        <w:t xml:space="preserve"> </w:t>
      </w:r>
      <w:r w:rsidR="004E130C">
        <w:rPr>
          <w:rFonts w:ascii="David" w:eastAsia="David" w:hAnsi="David" w:cs="David"/>
          <w:sz w:val="24"/>
          <w:szCs w:val="24"/>
          <w:rtl/>
        </w:rPr>
        <w:t>ולמעשה</w:t>
      </w:r>
      <w:r w:rsidR="004E130C">
        <w:rPr>
          <w:rFonts w:ascii="David" w:eastAsia="David" w:hAnsi="David" w:cs="David"/>
          <w:sz w:val="24"/>
          <w:szCs w:val="24"/>
        </w:rPr>
        <w:t xml:space="preserve"> </w:t>
      </w:r>
      <w:r w:rsidR="004E130C">
        <w:rPr>
          <w:rFonts w:ascii="David" w:eastAsia="David" w:hAnsi="David" w:cs="David"/>
          <w:sz w:val="24"/>
          <w:szCs w:val="24"/>
          <w:rtl/>
        </w:rPr>
        <w:t>מסתייעים</w:t>
      </w:r>
      <w:r w:rsidR="004E130C">
        <w:rPr>
          <w:rFonts w:ascii="David" w:eastAsia="David" w:hAnsi="David" w:cs="David"/>
          <w:sz w:val="24"/>
          <w:szCs w:val="24"/>
        </w:rPr>
        <w:t xml:space="preserve"> </w:t>
      </w:r>
      <w:r w:rsidR="004E130C">
        <w:rPr>
          <w:rFonts w:ascii="David" w:eastAsia="David" w:hAnsi="David" w:cs="David"/>
          <w:sz w:val="24"/>
          <w:szCs w:val="24"/>
          <w:rtl/>
        </w:rPr>
        <w:t>ברכבים</w:t>
      </w:r>
      <w:r w:rsidR="004E130C">
        <w:rPr>
          <w:rFonts w:ascii="David" w:eastAsia="David" w:hAnsi="David" w:cs="David"/>
          <w:sz w:val="24"/>
          <w:szCs w:val="24"/>
        </w:rPr>
        <w:t xml:space="preserve"> </w:t>
      </w:r>
      <w:r w:rsidR="004E130C">
        <w:rPr>
          <w:rFonts w:ascii="David" w:eastAsia="David" w:hAnsi="David" w:cs="David"/>
          <w:sz w:val="24"/>
          <w:szCs w:val="24"/>
          <w:rtl/>
        </w:rPr>
        <w:t>של</w:t>
      </w:r>
      <w:r w:rsidR="004E130C">
        <w:rPr>
          <w:rFonts w:ascii="David" w:eastAsia="David" w:hAnsi="David" w:cs="David"/>
          <w:sz w:val="24"/>
          <w:szCs w:val="24"/>
        </w:rPr>
        <w:t xml:space="preserve"> </w:t>
      </w:r>
      <w:r w:rsidR="004E130C">
        <w:rPr>
          <w:rFonts w:ascii="David" w:eastAsia="David" w:hAnsi="David" w:cs="David"/>
          <w:sz w:val="24"/>
          <w:szCs w:val="24"/>
          <w:rtl/>
        </w:rPr>
        <w:t>אנשים</w:t>
      </w:r>
      <w:r w:rsidR="004E130C">
        <w:rPr>
          <w:rFonts w:ascii="David" w:eastAsia="David" w:hAnsi="David" w:cs="David"/>
          <w:sz w:val="24"/>
          <w:szCs w:val="24"/>
        </w:rPr>
        <w:t xml:space="preserve"> </w:t>
      </w:r>
      <w:r w:rsidR="004E130C">
        <w:rPr>
          <w:rFonts w:ascii="David" w:eastAsia="David" w:hAnsi="David" w:cs="David"/>
          <w:sz w:val="24"/>
          <w:szCs w:val="24"/>
          <w:rtl/>
        </w:rPr>
        <w:t>שונים</w:t>
      </w:r>
      <w:r w:rsidR="004E130C">
        <w:rPr>
          <w:rFonts w:ascii="David" w:eastAsia="David" w:hAnsi="David" w:cs="David"/>
          <w:sz w:val="24"/>
          <w:szCs w:val="24"/>
        </w:rPr>
        <w:t xml:space="preserve"> </w:t>
      </w:r>
      <w:r w:rsidR="004E130C">
        <w:rPr>
          <w:rFonts w:ascii="David" w:eastAsia="David" w:hAnsi="David" w:cs="David"/>
          <w:sz w:val="24"/>
          <w:szCs w:val="24"/>
          <w:rtl/>
        </w:rPr>
        <w:t>כל</w:t>
      </w:r>
      <w:r w:rsidR="004E130C">
        <w:rPr>
          <w:rFonts w:ascii="David" w:eastAsia="David" w:hAnsi="David" w:cs="David"/>
          <w:sz w:val="24"/>
          <w:szCs w:val="24"/>
        </w:rPr>
        <w:t xml:space="preserve"> </w:t>
      </w:r>
      <w:r w:rsidR="004E130C">
        <w:rPr>
          <w:rFonts w:ascii="David" w:eastAsia="David" w:hAnsi="David" w:cs="David"/>
          <w:sz w:val="24"/>
          <w:szCs w:val="24"/>
          <w:rtl/>
        </w:rPr>
        <w:t>שהזכות</w:t>
      </w:r>
      <w:r w:rsidR="004E130C">
        <w:rPr>
          <w:rFonts w:ascii="David" w:eastAsia="David" w:hAnsi="David" w:cs="David"/>
          <w:sz w:val="24"/>
          <w:szCs w:val="24"/>
        </w:rPr>
        <w:t xml:space="preserve"> </w:t>
      </w:r>
      <w:r w:rsidR="004E130C">
        <w:rPr>
          <w:rFonts w:ascii="David" w:eastAsia="David" w:hAnsi="David" w:cs="David"/>
          <w:sz w:val="24"/>
          <w:szCs w:val="24"/>
          <w:rtl/>
        </w:rPr>
        <w:t>לחנייה</w:t>
      </w:r>
      <w:r w:rsidR="004E130C">
        <w:rPr>
          <w:rFonts w:ascii="David" w:eastAsia="David" w:hAnsi="David" w:cs="David"/>
          <w:sz w:val="24"/>
          <w:szCs w:val="24"/>
        </w:rPr>
        <w:t xml:space="preserve"> </w:t>
      </w:r>
      <w:r w:rsidR="004E130C">
        <w:rPr>
          <w:rFonts w:ascii="David" w:eastAsia="David" w:hAnsi="David" w:cs="David"/>
          <w:sz w:val="24"/>
          <w:szCs w:val="24"/>
          <w:rtl/>
        </w:rPr>
        <w:t>תהיה</w:t>
      </w:r>
      <w:r w:rsidR="004E130C">
        <w:rPr>
          <w:rFonts w:ascii="David" w:eastAsia="David" w:hAnsi="David" w:cs="David"/>
          <w:sz w:val="24"/>
          <w:szCs w:val="24"/>
        </w:rPr>
        <w:t xml:space="preserve"> </w:t>
      </w:r>
      <w:r w:rsidR="004E130C">
        <w:rPr>
          <w:rFonts w:ascii="David" w:eastAsia="David" w:hAnsi="David" w:cs="David"/>
          <w:sz w:val="24"/>
          <w:szCs w:val="24"/>
          <w:rtl/>
        </w:rPr>
        <w:t>מוצמדת</w:t>
      </w:r>
      <w:r w:rsidR="004E130C">
        <w:rPr>
          <w:rFonts w:ascii="David" w:eastAsia="David" w:hAnsi="David" w:cs="David"/>
          <w:sz w:val="24"/>
          <w:szCs w:val="24"/>
        </w:rPr>
        <w:t xml:space="preserve"> </w:t>
      </w:r>
      <w:r w:rsidR="004E130C">
        <w:rPr>
          <w:rFonts w:ascii="David" w:eastAsia="David" w:hAnsi="David" w:cs="David"/>
          <w:sz w:val="24"/>
          <w:szCs w:val="24"/>
          <w:rtl/>
        </w:rPr>
        <w:t>לנכה</w:t>
      </w:r>
      <w:r w:rsidR="004E130C">
        <w:rPr>
          <w:rFonts w:ascii="David" w:eastAsia="David" w:hAnsi="David" w:cs="David"/>
          <w:sz w:val="24"/>
          <w:szCs w:val="24"/>
        </w:rPr>
        <w:t xml:space="preserve"> </w:t>
      </w:r>
      <w:r w:rsidR="004E130C">
        <w:rPr>
          <w:rFonts w:ascii="David" w:eastAsia="David" w:hAnsi="David" w:cs="David"/>
          <w:sz w:val="24"/>
          <w:szCs w:val="24"/>
          <w:rtl/>
        </w:rPr>
        <w:t>עצמו</w:t>
      </w:r>
      <w:r w:rsidR="004E130C">
        <w:rPr>
          <w:rFonts w:ascii="David" w:eastAsia="David" w:hAnsi="David" w:cs="David"/>
          <w:sz w:val="24"/>
          <w:szCs w:val="24"/>
        </w:rPr>
        <w:t xml:space="preserve">, </w:t>
      </w:r>
      <w:r w:rsidR="004E130C">
        <w:rPr>
          <w:rFonts w:ascii="David" w:eastAsia="David" w:hAnsi="David" w:cs="David"/>
          <w:sz w:val="24"/>
          <w:szCs w:val="24"/>
          <w:rtl/>
        </w:rPr>
        <w:t>בכל</w:t>
      </w:r>
      <w:r w:rsidR="004E130C">
        <w:rPr>
          <w:rFonts w:ascii="David" w:eastAsia="David" w:hAnsi="David" w:cs="David"/>
          <w:sz w:val="24"/>
          <w:szCs w:val="24"/>
        </w:rPr>
        <w:t xml:space="preserve"> </w:t>
      </w:r>
      <w:r w:rsidR="004E130C">
        <w:rPr>
          <w:rFonts w:ascii="David" w:eastAsia="David" w:hAnsi="David" w:cs="David"/>
          <w:sz w:val="24"/>
          <w:szCs w:val="24"/>
          <w:rtl/>
        </w:rPr>
        <w:t>רכב</w:t>
      </w:r>
      <w:r w:rsidR="004E130C">
        <w:rPr>
          <w:rFonts w:ascii="David" w:eastAsia="David" w:hAnsi="David" w:cs="David"/>
          <w:sz w:val="24"/>
          <w:szCs w:val="24"/>
        </w:rPr>
        <w:t xml:space="preserve"> </w:t>
      </w:r>
      <w:r w:rsidR="004E130C">
        <w:rPr>
          <w:rFonts w:ascii="David" w:eastAsia="David" w:hAnsi="David" w:cs="David"/>
          <w:sz w:val="24"/>
          <w:szCs w:val="24"/>
          <w:rtl/>
        </w:rPr>
        <w:t>שיסע</w:t>
      </w:r>
      <w:r w:rsidR="004E130C">
        <w:rPr>
          <w:rFonts w:ascii="David" w:eastAsia="David" w:hAnsi="David" w:cs="David"/>
          <w:sz w:val="24"/>
          <w:szCs w:val="24"/>
        </w:rPr>
        <w:t xml:space="preserve"> </w:t>
      </w:r>
      <w:r w:rsidR="004E130C">
        <w:rPr>
          <w:rFonts w:ascii="David" w:eastAsia="David" w:hAnsi="David" w:cs="David"/>
          <w:sz w:val="24"/>
          <w:szCs w:val="24"/>
          <w:rtl/>
        </w:rPr>
        <w:t>בו</w:t>
      </w:r>
      <w:r w:rsidR="004E130C">
        <w:rPr>
          <w:rFonts w:ascii="David" w:eastAsia="David" w:hAnsi="David" w:cs="David"/>
          <w:sz w:val="24"/>
          <w:szCs w:val="24"/>
        </w:rPr>
        <w:t xml:space="preserve">, </w:t>
      </w:r>
      <w:r w:rsidR="004E130C">
        <w:rPr>
          <w:rFonts w:ascii="David" w:eastAsia="David" w:hAnsi="David" w:cs="David"/>
          <w:sz w:val="24"/>
          <w:szCs w:val="24"/>
          <w:rtl/>
        </w:rPr>
        <w:t>ולא</w:t>
      </w:r>
      <w:r w:rsidR="004E130C">
        <w:rPr>
          <w:rFonts w:ascii="David" w:eastAsia="David" w:hAnsi="David" w:cs="David"/>
          <w:sz w:val="24"/>
          <w:szCs w:val="24"/>
        </w:rPr>
        <w:t xml:space="preserve"> </w:t>
      </w:r>
      <w:r w:rsidR="004E130C">
        <w:rPr>
          <w:rFonts w:ascii="David" w:eastAsia="David" w:hAnsi="David" w:cs="David"/>
          <w:sz w:val="24"/>
          <w:szCs w:val="24"/>
          <w:rtl/>
        </w:rPr>
        <w:t>לרכב</w:t>
      </w:r>
      <w:r w:rsidR="004E130C">
        <w:rPr>
          <w:rFonts w:ascii="David" w:eastAsia="David" w:hAnsi="David" w:cs="David"/>
          <w:sz w:val="24"/>
          <w:szCs w:val="24"/>
        </w:rPr>
        <w:t xml:space="preserve"> </w:t>
      </w:r>
      <w:r w:rsidR="004E130C">
        <w:rPr>
          <w:rFonts w:ascii="David" w:eastAsia="David" w:hAnsi="David" w:cs="David"/>
          <w:sz w:val="24"/>
          <w:szCs w:val="24"/>
          <w:rtl/>
        </w:rPr>
        <w:t>מסויים</w:t>
      </w:r>
      <w:r w:rsidR="004E130C">
        <w:rPr>
          <w:rFonts w:ascii="David" w:eastAsia="David" w:hAnsi="David" w:cs="David"/>
          <w:sz w:val="24"/>
          <w:szCs w:val="24"/>
        </w:rPr>
        <w:t xml:space="preserve"> </w:t>
      </w:r>
      <w:r w:rsidR="004E130C">
        <w:rPr>
          <w:rFonts w:ascii="David" w:eastAsia="David" w:hAnsi="David" w:cs="David"/>
          <w:sz w:val="24"/>
          <w:szCs w:val="24"/>
          <w:rtl/>
        </w:rPr>
        <w:t>גם</w:t>
      </w:r>
      <w:r w:rsidR="004E130C">
        <w:rPr>
          <w:rFonts w:ascii="David" w:eastAsia="David" w:hAnsi="David" w:cs="David"/>
          <w:sz w:val="24"/>
          <w:szCs w:val="24"/>
        </w:rPr>
        <w:t xml:space="preserve"> </w:t>
      </w:r>
      <w:r w:rsidR="004E130C">
        <w:rPr>
          <w:rFonts w:ascii="David" w:eastAsia="David" w:hAnsi="David" w:cs="David"/>
          <w:sz w:val="24"/>
          <w:szCs w:val="24"/>
          <w:rtl/>
        </w:rPr>
        <w:t>אם</w:t>
      </w:r>
      <w:r w:rsidR="004E130C">
        <w:rPr>
          <w:rFonts w:ascii="David" w:eastAsia="David" w:hAnsi="David" w:cs="David"/>
          <w:sz w:val="24"/>
          <w:szCs w:val="24"/>
        </w:rPr>
        <w:t xml:space="preserve"> </w:t>
      </w:r>
      <w:r w:rsidR="004E130C">
        <w:rPr>
          <w:rFonts w:ascii="David" w:eastAsia="David" w:hAnsi="David" w:cs="David"/>
          <w:sz w:val="24"/>
          <w:szCs w:val="24"/>
          <w:rtl/>
        </w:rPr>
        <w:t>ההטבה</w:t>
      </w:r>
      <w:r w:rsidR="004E130C">
        <w:rPr>
          <w:rFonts w:ascii="David" w:eastAsia="David" w:hAnsi="David" w:cs="David"/>
          <w:sz w:val="24"/>
          <w:szCs w:val="24"/>
        </w:rPr>
        <w:t xml:space="preserve"> </w:t>
      </w:r>
      <w:r w:rsidR="004E130C">
        <w:rPr>
          <w:rFonts w:ascii="David" w:eastAsia="David" w:hAnsi="David" w:cs="David"/>
          <w:sz w:val="24"/>
          <w:szCs w:val="24"/>
          <w:rtl/>
        </w:rPr>
        <w:t>ניתנת</w:t>
      </w:r>
      <w:r w:rsidR="004E130C">
        <w:rPr>
          <w:rFonts w:ascii="David" w:eastAsia="David" w:hAnsi="David" w:cs="David"/>
          <w:sz w:val="24"/>
          <w:szCs w:val="24"/>
        </w:rPr>
        <w:t xml:space="preserve"> </w:t>
      </w:r>
      <w:r w:rsidR="004E130C">
        <w:rPr>
          <w:rFonts w:ascii="David" w:eastAsia="David" w:hAnsi="David" w:cs="David"/>
          <w:sz w:val="24"/>
          <w:szCs w:val="24"/>
          <w:rtl/>
        </w:rPr>
        <w:t>כיום</w:t>
      </w:r>
      <w:r w:rsidR="004E130C">
        <w:rPr>
          <w:rFonts w:ascii="David" w:eastAsia="David" w:hAnsi="David" w:cs="David"/>
          <w:sz w:val="24"/>
          <w:szCs w:val="24"/>
        </w:rPr>
        <w:t xml:space="preserve"> </w:t>
      </w:r>
      <w:r w:rsidR="004E130C">
        <w:rPr>
          <w:rFonts w:ascii="David" w:eastAsia="David" w:hAnsi="David" w:cs="David"/>
          <w:sz w:val="24"/>
          <w:szCs w:val="24"/>
          <w:rtl/>
        </w:rPr>
        <w:t>לשני</w:t>
      </w:r>
      <w:r w:rsidR="004E130C">
        <w:rPr>
          <w:rFonts w:ascii="David" w:eastAsia="David" w:hAnsi="David" w:cs="David"/>
          <w:sz w:val="24"/>
          <w:szCs w:val="24"/>
        </w:rPr>
        <w:t xml:space="preserve"> </w:t>
      </w:r>
      <w:r w:rsidR="004E130C">
        <w:rPr>
          <w:rFonts w:ascii="David" w:eastAsia="David" w:hAnsi="David" w:cs="David"/>
          <w:sz w:val="24"/>
          <w:szCs w:val="24"/>
          <w:rtl/>
        </w:rPr>
        <w:t>רכבים</w:t>
      </w:r>
      <w:r w:rsidR="004E130C">
        <w:rPr>
          <w:rFonts w:ascii="David" w:eastAsia="David" w:hAnsi="David" w:cs="David" w:hint="cs"/>
          <w:sz w:val="24"/>
          <w:szCs w:val="24"/>
          <w:rtl/>
        </w:rPr>
        <w:t>.</w:t>
      </w:r>
    </w:p>
    <w:p w:rsidR="00191CF0" w:rsidRDefault="00191CF0" w:rsidP="009A0D7D">
      <w:pPr>
        <w:pStyle w:val="a3"/>
        <w:spacing w:after="0" w:line="360" w:lineRule="auto"/>
        <w:jc w:val="both"/>
        <w:rPr>
          <w:rFonts w:ascii="David" w:eastAsia="Times New Roman" w:hAnsi="David" w:cs="David"/>
          <w:sz w:val="24"/>
          <w:szCs w:val="24"/>
        </w:rPr>
      </w:pPr>
    </w:p>
    <w:p w:rsidR="008F4555" w:rsidRPr="00191CF0" w:rsidRDefault="008F4555" w:rsidP="008F4555">
      <w:pPr>
        <w:pStyle w:val="a3"/>
        <w:spacing w:after="0" w:line="360" w:lineRule="auto"/>
        <w:jc w:val="both"/>
        <w:rPr>
          <w:rFonts w:ascii="David" w:eastAsia="Times New Roman" w:hAnsi="David" w:cs="David"/>
          <w:sz w:val="24"/>
          <w:szCs w:val="24"/>
        </w:rPr>
      </w:pPr>
    </w:p>
    <w:p w:rsidR="00191CF0" w:rsidRDefault="00191CF0" w:rsidP="004E130C">
      <w:pPr>
        <w:pStyle w:val="a3"/>
        <w:numPr>
          <w:ilvl w:val="0"/>
          <w:numId w:val="1"/>
        </w:numPr>
        <w:spacing w:after="0" w:line="360" w:lineRule="auto"/>
        <w:jc w:val="both"/>
        <w:rPr>
          <w:rFonts w:ascii="David" w:eastAsia="Times New Roman" w:hAnsi="David" w:cs="David"/>
          <w:sz w:val="24"/>
          <w:szCs w:val="24"/>
        </w:rPr>
      </w:pPr>
      <w:r>
        <w:rPr>
          <w:rFonts w:ascii="David" w:eastAsia="Times New Roman" w:hAnsi="David" w:cs="David" w:hint="cs"/>
          <w:b/>
          <w:bCs/>
          <w:sz w:val="24"/>
          <w:szCs w:val="24"/>
          <w:rtl/>
        </w:rPr>
        <w:t xml:space="preserve">הפלית אנשים הנעזרים בכלבי נחיה </w:t>
      </w:r>
      <w:r>
        <w:rPr>
          <w:rFonts w:ascii="David" w:eastAsia="Times New Roman" w:hAnsi="David" w:cs="David"/>
          <w:b/>
          <w:bCs/>
          <w:sz w:val="24"/>
          <w:szCs w:val="24"/>
          <w:rtl/>
        </w:rPr>
        <w:t>–</w:t>
      </w:r>
      <w:r>
        <w:rPr>
          <w:rFonts w:ascii="David" w:eastAsia="Times New Roman" w:hAnsi="David" w:cs="David" w:hint="cs"/>
          <w:b/>
          <w:bCs/>
          <w:sz w:val="24"/>
          <w:szCs w:val="24"/>
          <w:rtl/>
        </w:rPr>
        <w:t xml:space="preserve"> </w:t>
      </w:r>
      <w:r w:rsidRPr="00191CF0">
        <w:rPr>
          <w:rFonts w:ascii="David" w:eastAsia="Times New Roman" w:hAnsi="David" w:cs="David" w:hint="cs"/>
          <w:sz w:val="24"/>
          <w:szCs w:val="24"/>
          <w:rtl/>
        </w:rPr>
        <w:t xml:space="preserve">סעיף 196 </w:t>
      </w:r>
      <w:r w:rsidRPr="00191CF0">
        <w:rPr>
          <w:rFonts w:ascii="David" w:eastAsia="Times New Roman" w:hAnsi="David" w:cs="David"/>
          <w:sz w:val="24"/>
          <w:szCs w:val="24"/>
          <w:rtl/>
        </w:rPr>
        <w:t>–</w:t>
      </w:r>
      <w:r w:rsidRPr="00191CF0">
        <w:rPr>
          <w:rFonts w:ascii="David" w:eastAsia="Times New Roman" w:hAnsi="David" w:cs="David" w:hint="cs"/>
          <w:sz w:val="24"/>
          <w:szCs w:val="24"/>
          <w:rtl/>
        </w:rPr>
        <w:t xml:space="preserve"> היה נכון לציין כי</w:t>
      </w:r>
      <w:r w:rsidR="004E130C">
        <w:rPr>
          <w:rFonts w:ascii="David" w:eastAsia="Times New Roman" w:hAnsi="David" w:cs="David" w:hint="cs"/>
          <w:sz w:val="24"/>
          <w:szCs w:val="24"/>
          <w:rtl/>
        </w:rPr>
        <w:t xml:space="preserve"> למרות החקיקה</w:t>
      </w:r>
      <w:r w:rsidRPr="00191CF0">
        <w:rPr>
          <w:rFonts w:ascii="David" w:eastAsia="Times New Roman" w:hAnsi="David" w:cs="David" w:hint="cs"/>
          <w:sz w:val="24"/>
          <w:szCs w:val="24"/>
          <w:rtl/>
        </w:rPr>
        <w:t xml:space="preserve"> </w:t>
      </w:r>
      <w:r w:rsidR="009A0D7D">
        <w:rPr>
          <w:rFonts w:ascii="David" w:eastAsia="Times New Roman" w:hAnsi="David" w:cs="David" w:hint="cs"/>
          <w:sz w:val="24"/>
          <w:szCs w:val="24"/>
          <w:rtl/>
        </w:rPr>
        <w:t xml:space="preserve">בנושא, </w:t>
      </w:r>
      <w:r w:rsidRPr="00191CF0">
        <w:rPr>
          <w:rFonts w:ascii="David" w:eastAsia="Times New Roman" w:hAnsi="David" w:cs="David" w:hint="cs"/>
          <w:sz w:val="24"/>
          <w:szCs w:val="24"/>
          <w:rtl/>
        </w:rPr>
        <w:t xml:space="preserve">אנשים רבים לא מועלים לתחבורה ציבורית ולמוניות ואף לא למקומות ציבוריים בגלל כלבי הנחייה שלהם. היה נכון לצין מה היקף התלונות בנושא ומה דרכי האכיפה של </w:t>
      </w:r>
      <w:r w:rsidRPr="00C20465">
        <w:rPr>
          <w:rFonts w:ascii="David" w:eastAsia="Times New Roman" w:hAnsi="David" w:cs="David" w:hint="cs"/>
          <w:sz w:val="24"/>
          <w:szCs w:val="24"/>
          <w:rtl/>
        </w:rPr>
        <w:t xml:space="preserve">המדינה. </w:t>
      </w:r>
      <w:r w:rsidR="00C20465" w:rsidRPr="00C20465">
        <w:rPr>
          <w:rFonts w:ascii="David" w:eastAsia="Times New Roman" w:hAnsi="David" w:cs="David" w:hint="cs"/>
          <w:sz w:val="24"/>
          <w:szCs w:val="24"/>
          <w:rtl/>
        </w:rPr>
        <w:t xml:space="preserve">כמו כן יש צורך להסדיר את השימוש בכלבי </w:t>
      </w:r>
      <w:r w:rsidR="004E130C">
        <w:rPr>
          <w:rFonts w:ascii="David" w:eastAsia="Times New Roman" w:hAnsi="David" w:cs="David" w:hint="cs"/>
          <w:sz w:val="24"/>
          <w:szCs w:val="24"/>
          <w:rtl/>
        </w:rPr>
        <w:t xml:space="preserve">וחיות שירות </w:t>
      </w:r>
      <w:r w:rsidR="00C20465" w:rsidRPr="00C20465">
        <w:rPr>
          <w:rFonts w:ascii="David" w:eastAsia="Times New Roman" w:hAnsi="David" w:cs="David" w:hint="cs"/>
          <w:sz w:val="24"/>
          <w:szCs w:val="24"/>
          <w:rtl/>
        </w:rPr>
        <w:t xml:space="preserve">לאנשים עם מוגבלויות נוספות (לא רק </w:t>
      </w:r>
      <w:r w:rsidR="00775FAF">
        <w:rPr>
          <w:rFonts w:ascii="David" w:eastAsia="Times New Roman" w:hAnsi="David" w:cs="David" w:hint="cs"/>
          <w:sz w:val="24"/>
          <w:szCs w:val="24"/>
          <w:rtl/>
        </w:rPr>
        <w:t>מוגבלות ב</w:t>
      </w:r>
      <w:r w:rsidR="00C20465" w:rsidRPr="00C20465">
        <w:rPr>
          <w:rFonts w:ascii="David" w:eastAsia="Times New Roman" w:hAnsi="David" w:cs="David" w:hint="cs"/>
          <w:sz w:val="24"/>
          <w:szCs w:val="24"/>
          <w:rtl/>
        </w:rPr>
        <w:t>ראיה).</w:t>
      </w:r>
    </w:p>
    <w:p w:rsidR="009A0D7D" w:rsidRDefault="009A0D7D" w:rsidP="009A0D7D">
      <w:pPr>
        <w:pStyle w:val="a3"/>
        <w:spacing w:after="0" w:line="360" w:lineRule="auto"/>
        <w:jc w:val="both"/>
        <w:rPr>
          <w:rFonts w:ascii="David" w:eastAsia="Times New Roman" w:hAnsi="David" w:cs="David"/>
          <w:sz w:val="24"/>
          <w:szCs w:val="24"/>
        </w:rPr>
      </w:pPr>
    </w:p>
    <w:p w:rsidR="00775FAF" w:rsidRPr="00775FAF" w:rsidRDefault="00775FAF" w:rsidP="00775FAF">
      <w:pPr>
        <w:pStyle w:val="a3"/>
        <w:rPr>
          <w:rFonts w:ascii="David" w:eastAsia="Times New Roman" w:hAnsi="David" w:cs="David"/>
          <w:sz w:val="24"/>
          <w:szCs w:val="24"/>
          <w:rtl/>
        </w:rPr>
      </w:pPr>
    </w:p>
    <w:p w:rsidR="00191CF0" w:rsidRDefault="00191CF0" w:rsidP="009A0D7D">
      <w:pPr>
        <w:pStyle w:val="a3"/>
        <w:widowControl w:val="0"/>
        <w:numPr>
          <w:ilvl w:val="0"/>
          <w:numId w:val="1"/>
        </w:numPr>
        <w:spacing w:after="0" w:line="360" w:lineRule="auto"/>
        <w:jc w:val="both"/>
        <w:rPr>
          <w:sz w:val="24"/>
          <w:szCs w:val="24"/>
        </w:rPr>
      </w:pPr>
      <w:r w:rsidRPr="009A0D7D">
        <w:rPr>
          <w:rFonts w:ascii="David" w:eastAsia="Times New Roman" w:hAnsi="David" w:cs="David" w:hint="cs"/>
          <w:b/>
          <w:bCs/>
          <w:sz w:val="24"/>
          <w:szCs w:val="24"/>
          <w:rtl/>
        </w:rPr>
        <w:t xml:space="preserve">הדרכה שיקומית </w:t>
      </w:r>
      <w:r w:rsidRPr="009A0D7D">
        <w:rPr>
          <w:rFonts w:ascii="David" w:eastAsia="Times New Roman" w:hAnsi="David" w:cs="David"/>
          <w:b/>
          <w:bCs/>
          <w:sz w:val="24"/>
          <w:szCs w:val="24"/>
          <w:rtl/>
        </w:rPr>
        <w:t>–</w:t>
      </w:r>
      <w:r w:rsidRPr="009A0D7D">
        <w:rPr>
          <w:rFonts w:ascii="David" w:eastAsia="Times New Roman" w:hAnsi="David" w:cs="David" w:hint="cs"/>
          <w:b/>
          <w:bCs/>
          <w:sz w:val="24"/>
          <w:szCs w:val="24"/>
          <w:rtl/>
        </w:rPr>
        <w:t xml:space="preserve"> </w:t>
      </w:r>
      <w:r w:rsidRPr="009A0D7D">
        <w:rPr>
          <w:rFonts w:ascii="David" w:eastAsia="Times New Roman" w:hAnsi="David" w:cs="David" w:hint="cs"/>
          <w:sz w:val="24"/>
          <w:szCs w:val="24"/>
          <w:rtl/>
        </w:rPr>
        <w:t xml:space="preserve">סעיף 199 </w:t>
      </w:r>
      <w:r w:rsidRPr="009A0D7D">
        <w:rPr>
          <w:rFonts w:ascii="David" w:eastAsia="Times New Roman" w:hAnsi="David" w:cs="David"/>
          <w:sz w:val="24"/>
          <w:szCs w:val="24"/>
          <w:rtl/>
        </w:rPr>
        <w:t>–</w:t>
      </w:r>
      <w:r w:rsidRPr="009A0D7D">
        <w:rPr>
          <w:rFonts w:ascii="David" w:eastAsia="Times New Roman" w:hAnsi="David" w:cs="David" w:hint="cs"/>
          <w:sz w:val="24"/>
          <w:szCs w:val="24"/>
          <w:rtl/>
        </w:rPr>
        <w:t xml:space="preserve"> שיעור ניצול ההדרכה השיקומית אינו גבוה והיה נכון להתייחס לזה ולמאמצים שהמדינה עושה כדי לתת מענה לחסמים מפני השימוש בו. כך למשל אנשים עובדים לא זכאים לחופשה לצורך ההדרכה השיקומית דבר היוצר חסם </w:t>
      </w:r>
      <w:r w:rsidR="00775FAF" w:rsidRPr="009A0D7D">
        <w:rPr>
          <w:rFonts w:ascii="David" w:eastAsia="Times New Roman" w:hAnsi="David" w:cs="David" w:hint="cs"/>
          <w:sz w:val="24"/>
          <w:szCs w:val="24"/>
          <w:rtl/>
        </w:rPr>
        <w:t>לניצול ההדרכה</w:t>
      </w:r>
      <w:r w:rsidRPr="009A0D7D">
        <w:rPr>
          <w:rFonts w:ascii="David" w:eastAsia="Times New Roman" w:hAnsi="David" w:cs="David" w:hint="cs"/>
          <w:sz w:val="24"/>
          <w:szCs w:val="24"/>
          <w:rtl/>
        </w:rPr>
        <w:t>.</w:t>
      </w:r>
      <w:r w:rsidR="004E130C" w:rsidRPr="009A0D7D">
        <w:rPr>
          <w:rFonts w:ascii="David" w:eastAsia="David" w:hAnsi="David" w:cs="David"/>
          <w:sz w:val="24"/>
          <w:szCs w:val="24"/>
          <w:rtl/>
        </w:rPr>
        <w:t xml:space="preserve"> היה ראוי לציין כמה אנשים מנצלים את זכותם לשירות זה מתוך סך קהל היעד וכן חובה להדגיש כי שירות זה מוסדר בתע"ס ולא בחקיקה דבר בעייתי כשלעצמו</w:t>
      </w:r>
      <w:r w:rsidR="004E130C" w:rsidRPr="009A0D7D">
        <w:rPr>
          <w:rFonts w:ascii="David" w:eastAsia="David" w:hAnsi="David" w:cs="David" w:hint="cs"/>
          <w:sz w:val="24"/>
          <w:szCs w:val="24"/>
          <w:rtl/>
        </w:rPr>
        <w:t>.</w:t>
      </w:r>
    </w:p>
    <w:p w:rsidR="009A0D7D" w:rsidRPr="009A0D7D" w:rsidRDefault="009A0D7D" w:rsidP="009A0D7D">
      <w:pPr>
        <w:pStyle w:val="a3"/>
        <w:widowControl w:val="0"/>
        <w:spacing w:after="0" w:line="360" w:lineRule="auto"/>
        <w:jc w:val="both"/>
        <w:rPr>
          <w:sz w:val="24"/>
          <w:szCs w:val="24"/>
        </w:rPr>
      </w:pPr>
    </w:p>
    <w:p w:rsidR="00775FAF" w:rsidRPr="00775FAF" w:rsidRDefault="00775FAF" w:rsidP="00775FAF">
      <w:pPr>
        <w:pStyle w:val="a3"/>
        <w:rPr>
          <w:rFonts w:ascii="David" w:eastAsia="Times New Roman" w:hAnsi="David" w:cs="David"/>
          <w:b/>
          <w:bCs/>
          <w:sz w:val="24"/>
          <w:szCs w:val="24"/>
          <w:rtl/>
        </w:rPr>
      </w:pPr>
    </w:p>
    <w:p w:rsidR="00191CF0" w:rsidRPr="0063675C" w:rsidRDefault="00191CF0" w:rsidP="004E130C">
      <w:pPr>
        <w:pStyle w:val="a3"/>
        <w:numPr>
          <w:ilvl w:val="0"/>
          <w:numId w:val="1"/>
        </w:numPr>
        <w:spacing w:after="0" w:line="360" w:lineRule="auto"/>
        <w:jc w:val="both"/>
        <w:rPr>
          <w:rFonts w:ascii="David" w:eastAsia="Times New Roman" w:hAnsi="David" w:cs="David"/>
          <w:b/>
          <w:bCs/>
          <w:sz w:val="24"/>
          <w:szCs w:val="24"/>
        </w:rPr>
      </w:pPr>
      <w:r>
        <w:rPr>
          <w:rFonts w:ascii="David" w:eastAsia="Times New Roman" w:hAnsi="David" w:cs="David" w:hint="cs"/>
          <w:b/>
          <w:bCs/>
          <w:sz w:val="24"/>
          <w:szCs w:val="24"/>
          <w:rtl/>
        </w:rPr>
        <w:t xml:space="preserve">קצבת דמי ליווי </w:t>
      </w:r>
      <w:r>
        <w:rPr>
          <w:rFonts w:ascii="David" w:eastAsia="Times New Roman" w:hAnsi="David" w:cs="David"/>
          <w:b/>
          <w:bCs/>
          <w:sz w:val="24"/>
          <w:szCs w:val="24"/>
          <w:rtl/>
        </w:rPr>
        <w:t>–</w:t>
      </w:r>
      <w:r>
        <w:rPr>
          <w:rFonts w:ascii="David" w:eastAsia="Times New Roman" w:hAnsi="David" w:cs="David" w:hint="cs"/>
          <w:b/>
          <w:bCs/>
          <w:sz w:val="24"/>
          <w:szCs w:val="24"/>
          <w:rtl/>
        </w:rPr>
        <w:t xml:space="preserve"> סעיף 200 </w:t>
      </w:r>
      <w:r>
        <w:rPr>
          <w:rFonts w:ascii="David" w:eastAsia="Times New Roman" w:hAnsi="David" w:cs="David"/>
          <w:b/>
          <w:bCs/>
          <w:sz w:val="24"/>
          <w:szCs w:val="24"/>
          <w:rtl/>
        </w:rPr>
        <w:t>–</w:t>
      </w:r>
      <w:r>
        <w:rPr>
          <w:rFonts w:ascii="David" w:eastAsia="Times New Roman" w:hAnsi="David" w:cs="David" w:hint="cs"/>
          <w:b/>
          <w:bCs/>
          <w:sz w:val="24"/>
          <w:szCs w:val="24"/>
          <w:rtl/>
        </w:rPr>
        <w:t xml:space="preserve"> </w:t>
      </w:r>
      <w:r w:rsidRPr="0063675C">
        <w:rPr>
          <w:rFonts w:ascii="David" w:eastAsia="Times New Roman" w:hAnsi="David" w:cs="David" w:hint="cs"/>
          <w:sz w:val="24"/>
          <w:szCs w:val="24"/>
          <w:rtl/>
        </w:rPr>
        <w:t>הקצבה אינה מעוגנת בחקיקה אלה בהוראות תע"ס ועל</w:t>
      </w:r>
      <w:r w:rsidR="0063675C" w:rsidRPr="0063675C">
        <w:rPr>
          <w:rFonts w:ascii="David" w:eastAsia="Times New Roman" w:hAnsi="David" w:cs="David" w:hint="cs"/>
          <w:sz w:val="24"/>
          <w:szCs w:val="24"/>
          <w:rtl/>
        </w:rPr>
        <w:t xml:space="preserve"> כן היא כפופה לאילוצי תקציב ואינה בטוחה. כמו כן הסדרתה כוללת עיוותים רבים, להלן רשימה חלקית:</w:t>
      </w:r>
    </w:p>
    <w:p w:rsidR="0063675C" w:rsidRPr="0063675C" w:rsidRDefault="0063675C" w:rsidP="008E7C5C">
      <w:pPr>
        <w:pStyle w:val="a3"/>
        <w:numPr>
          <w:ilvl w:val="0"/>
          <w:numId w:val="7"/>
        </w:numPr>
        <w:spacing w:after="0" w:line="360" w:lineRule="auto"/>
        <w:jc w:val="both"/>
        <w:rPr>
          <w:rFonts w:ascii="David" w:eastAsia="Times New Roman" w:hAnsi="David" w:cs="David"/>
          <w:sz w:val="24"/>
          <w:szCs w:val="24"/>
        </w:rPr>
      </w:pPr>
      <w:r w:rsidRPr="0063675C">
        <w:rPr>
          <w:rFonts w:ascii="David" w:eastAsia="Times New Roman" w:hAnsi="David" w:cs="David" w:hint="cs"/>
          <w:sz w:val="24"/>
          <w:szCs w:val="24"/>
          <w:rtl/>
        </w:rPr>
        <w:t>היא נמוכה משמעותית מקצבת ניידות ללא הצדקה</w:t>
      </w:r>
      <w:r>
        <w:rPr>
          <w:rFonts w:ascii="David" w:eastAsia="Times New Roman" w:hAnsi="David" w:cs="David" w:hint="cs"/>
          <w:sz w:val="24"/>
          <w:szCs w:val="24"/>
          <w:rtl/>
        </w:rPr>
        <w:t xml:space="preserve"> (שכן היא נועדה לתכלית דומה לזו של קצבת ניידות)</w:t>
      </w:r>
      <w:r w:rsidRPr="0063675C">
        <w:rPr>
          <w:rFonts w:ascii="David" w:eastAsia="Times New Roman" w:hAnsi="David" w:cs="David" w:hint="cs"/>
          <w:sz w:val="24"/>
          <w:szCs w:val="24"/>
          <w:rtl/>
        </w:rPr>
        <w:t>.</w:t>
      </w:r>
      <w:r w:rsidR="00C20465">
        <w:rPr>
          <w:rFonts w:ascii="David" w:eastAsia="Times New Roman" w:hAnsi="David" w:cs="David" w:hint="cs"/>
          <w:sz w:val="24"/>
          <w:szCs w:val="24"/>
          <w:rtl/>
        </w:rPr>
        <w:t xml:space="preserve"> כמו כן מקבלי קצבת דמי ליווי אינם זכאים להטבות הנלוות להם זכאים אנשים המקבלים קצבת ניידות (הטבות ברכישת רכב, הנחות בחשמל, מקומות חניה מסומנים</w:t>
      </w:r>
      <w:r w:rsidR="004E130C">
        <w:rPr>
          <w:rFonts w:ascii="David" w:eastAsia="Times New Roman" w:hAnsi="David" w:cs="David" w:hint="cs"/>
          <w:sz w:val="24"/>
          <w:szCs w:val="24"/>
          <w:rtl/>
        </w:rPr>
        <w:t xml:space="preserve"> ועוד</w:t>
      </w:r>
      <w:r w:rsidR="00C20465">
        <w:rPr>
          <w:rFonts w:ascii="David" w:eastAsia="Times New Roman" w:hAnsi="David" w:cs="David" w:hint="cs"/>
          <w:sz w:val="24"/>
          <w:szCs w:val="24"/>
          <w:rtl/>
        </w:rPr>
        <w:t>).</w:t>
      </w:r>
    </w:p>
    <w:p w:rsidR="0063675C" w:rsidRPr="0063675C" w:rsidRDefault="0063675C" w:rsidP="008E7C5C">
      <w:pPr>
        <w:pStyle w:val="a3"/>
        <w:numPr>
          <w:ilvl w:val="0"/>
          <w:numId w:val="7"/>
        </w:numPr>
        <w:spacing w:after="0" w:line="360" w:lineRule="auto"/>
        <w:jc w:val="both"/>
        <w:rPr>
          <w:rFonts w:ascii="David" w:eastAsia="Times New Roman" w:hAnsi="David" w:cs="David"/>
          <w:sz w:val="24"/>
          <w:szCs w:val="24"/>
        </w:rPr>
      </w:pPr>
      <w:r w:rsidRPr="0063675C">
        <w:rPr>
          <w:rFonts w:ascii="David" w:eastAsia="Times New Roman" w:hAnsi="David" w:cs="David" w:hint="cs"/>
          <w:sz w:val="24"/>
          <w:szCs w:val="24"/>
          <w:rtl/>
        </w:rPr>
        <w:t>היא אינה מספיקה כדי לכסות את צרכי</w:t>
      </w:r>
      <w:r>
        <w:rPr>
          <w:rFonts w:ascii="David" w:eastAsia="Times New Roman" w:hAnsi="David" w:cs="David" w:hint="cs"/>
          <w:sz w:val="24"/>
          <w:szCs w:val="24"/>
          <w:rtl/>
        </w:rPr>
        <w:t>הם של</w:t>
      </w:r>
      <w:r w:rsidRPr="0063675C">
        <w:rPr>
          <w:rFonts w:ascii="David" w:eastAsia="Times New Roman" w:hAnsi="David" w:cs="David" w:hint="cs"/>
          <w:sz w:val="24"/>
          <w:szCs w:val="24"/>
          <w:rtl/>
        </w:rPr>
        <w:t xml:space="preserve"> אנשים עם מוגבלות בראייה </w:t>
      </w:r>
      <w:r>
        <w:rPr>
          <w:rFonts w:ascii="David" w:eastAsia="Times New Roman" w:hAnsi="David" w:cs="David" w:hint="cs"/>
          <w:sz w:val="24"/>
          <w:szCs w:val="24"/>
          <w:rtl/>
        </w:rPr>
        <w:t xml:space="preserve">וודאי </w:t>
      </w:r>
      <w:r w:rsidRPr="0063675C">
        <w:rPr>
          <w:rFonts w:ascii="David" w:eastAsia="Times New Roman" w:hAnsi="David" w:cs="David" w:hint="cs"/>
          <w:sz w:val="24"/>
          <w:szCs w:val="24"/>
          <w:rtl/>
        </w:rPr>
        <w:t>לאור חוסר הנגישות של המרחב הציבורי כיום בישראל.</w:t>
      </w:r>
    </w:p>
    <w:p w:rsidR="0063675C" w:rsidRPr="0063675C" w:rsidRDefault="0063675C" w:rsidP="008E7C5C">
      <w:pPr>
        <w:pStyle w:val="a3"/>
        <w:numPr>
          <w:ilvl w:val="0"/>
          <w:numId w:val="7"/>
        </w:numPr>
        <w:spacing w:after="0" w:line="360" w:lineRule="auto"/>
        <w:jc w:val="both"/>
        <w:rPr>
          <w:rFonts w:ascii="David" w:eastAsia="Times New Roman" w:hAnsi="David" w:cs="David"/>
          <w:sz w:val="24"/>
          <w:szCs w:val="24"/>
        </w:rPr>
      </w:pPr>
      <w:r w:rsidRPr="0063675C">
        <w:rPr>
          <w:rFonts w:ascii="David" w:eastAsia="Times New Roman" w:hAnsi="David" w:cs="David" w:hint="cs"/>
          <w:sz w:val="24"/>
          <w:szCs w:val="24"/>
          <w:rtl/>
        </w:rPr>
        <w:t>השיעור המלא של דמי הל</w:t>
      </w:r>
      <w:r w:rsidR="00775FAF">
        <w:rPr>
          <w:rFonts w:ascii="David" w:eastAsia="Times New Roman" w:hAnsi="David" w:cs="David" w:hint="cs"/>
          <w:sz w:val="24"/>
          <w:szCs w:val="24"/>
          <w:rtl/>
        </w:rPr>
        <w:t>י</w:t>
      </w:r>
      <w:r w:rsidRPr="0063675C">
        <w:rPr>
          <w:rFonts w:ascii="David" w:eastAsia="Times New Roman" w:hAnsi="David" w:cs="David" w:hint="cs"/>
          <w:sz w:val="24"/>
          <w:szCs w:val="24"/>
          <w:rtl/>
        </w:rPr>
        <w:t>ווי ניתן למיעוט באוכלוסייה (סטודנטים ואנשים בגיל עבודה המועסקים</w:t>
      </w:r>
      <w:r w:rsidR="004E130C">
        <w:rPr>
          <w:rFonts w:ascii="David" w:eastAsia="Times New Roman" w:hAnsi="David" w:cs="David" w:hint="cs"/>
          <w:sz w:val="24"/>
          <w:szCs w:val="24"/>
          <w:rtl/>
        </w:rPr>
        <w:t xml:space="preserve"> בפועל</w:t>
      </w:r>
      <w:r w:rsidRPr="0063675C">
        <w:rPr>
          <w:rFonts w:ascii="David" w:eastAsia="Times New Roman" w:hAnsi="David" w:cs="David" w:hint="cs"/>
          <w:sz w:val="24"/>
          <w:szCs w:val="24"/>
          <w:rtl/>
        </w:rPr>
        <w:t xml:space="preserve">). </w:t>
      </w:r>
    </w:p>
    <w:p w:rsidR="0063675C" w:rsidRPr="0063675C" w:rsidRDefault="0063675C" w:rsidP="008E7C5C">
      <w:pPr>
        <w:pStyle w:val="a3"/>
        <w:numPr>
          <w:ilvl w:val="0"/>
          <w:numId w:val="7"/>
        </w:numPr>
        <w:spacing w:after="0" w:line="360" w:lineRule="auto"/>
        <w:jc w:val="both"/>
        <w:rPr>
          <w:rFonts w:ascii="David" w:eastAsia="Times New Roman" w:hAnsi="David" w:cs="David"/>
          <w:sz w:val="24"/>
          <w:szCs w:val="24"/>
        </w:rPr>
      </w:pPr>
      <w:r w:rsidRPr="0063675C">
        <w:rPr>
          <w:rFonts w:ascii="David" w:eastAsia="Times New Roman" w:hAnsi="David" w:cs="David" w:hint="cs"/>
          <w:sz w:val="24"/>
          <w:szCs w:val="24"/>
          <w:rtl/>
        </w:rPr>
        <w:t>הקריטריונים לקבלת דמי ליווי מחמירים אף יותר מהקריטריונים לקבלת תעודת עיוור.</w:t>
      </w:r>
    </w:p>
    <w:p w:rsidR="0063675C" w:rsidRPr="0063675C" w:rsidRDefault="0063675C" w:rsidP="008E7C5C">
      <w:pPr>
        <w:pStyle w:val="a3"/>
        <w:numPr>
          <w:ilvl w:val="0"/>
          <w:numId w:val="7"/>
        </w:numPr>
        <w:spacing w:after="0" w:line="360" w:lineRule="auto"/>
        <w:jc w:val="both"/>
        <w:rPr>
          <w:rFonts w:ascii="David" w:eastAsia="Times New Roman" w:hAnsi="David" w:cs="David"/>
          <w:sz w:val="24"/>
          <w:szCs w:val="24"/>
        </w:rPr>
      </w:pPr>
      <w:r w:rsidRPr="0063675C">
        <w:rPr>
          <w:rFonts w:ascii="David" w:eastAsia="Times New Roman" w:hAnsi="David" w:cs="David" w:hint="cs"/>
          <w:sz w:val="24"/>
          <w:szCs w:val="24"/>
          <w:rtl/>
        </w:rPr>
        <w:t xml:space="preserve">הקריטריונים מפלים על בסיס גיל </w:t>
      </w:r>
      <w:r w:rsidRPr="0063675C">
        <w:rPr>
          <w:rFonts w:ascii="David" w:eastAsia="Times New Roman" w:hAnsi="David" w:cs="David"/>
          <w:sz w:val="24"/>
          <w:szCs w:val="24"/>
          <w:rtl/>
        </w:rPr>
        <w:t>–</w:t>
      </w:r>
      <w:r w:rsidRPr="0063675C">
        <w:rPr>
          <w:rFonts w:ascii="David" w:eastAsia="Times New Roman" w:hAnsi="David" w:cs="David" w:hint="cs"/>
          <w:sz w:val="24"/>
          <w:szCs w:val="24"/>
          <w:rtl/>
        </w:rPr>
        <w:t xml:space="preserve"> יש כ-4,000 איש שאינם מקבלים דמי ליווי למרות שהם עומדים בקריטריונים הרפואיים וזאת בשל גילם. למרות הבטח משרד הרווחה לטפל בנושא זה לאור דוח מבקר המדינה, ההפליה הזו עומדת על קנה.</w:t>
      </w:r>
    </w:p>
    <w:p w:rsidR="0063675C" w:rsidRDefault="0063675C" w:rsidP="008E7C5C">
      <w:pPr>
        <w:pStyle w:val="a3"/>
        <w:numPr>
          <w:ilvl w:val="0"/>
          <w:numId w:val="7"/>
        </w:numPr>
        <w:spacing w:after="0" w:line="360" w:lineRule="auto"/>
        <w:jc w:val="both"/>
        <w:rPr>
          <w:rFonts w:ascii="David" w:eastAsia="Times New Roman" w:hAnsi="David" w:cs="David"/>
          <w:sz w:val="24"/>
          <w:szCs w:val="24"/>
        </w:rPr>
      </w:pPr>
      <w:r w:rsidRPr="0063675C">
        <w:rPr>
          <w:rFonts w:ascii="David" w:eastAsia="Times New Roman" w:hAnsi="David" w:cs="David" w:hint="cs"/>
          <w:sz w:val="24"/>
          <w:szCs w:val="24"/>
          <w:rtl/>
        </w:rPr>
        <w:t xml:space="preserve">היחס בין דמי ליווי לקצבת שר"מ </w:t>
      </w:r>
      <w:r w:rsidRPr="0063675C">
        <w:rPr>
          <w:rFonts w:ascii="David" w:eastAsia="Times New Roman" w:hAnsi="David" w:cs="David"/>
          <w:sz w:val="24"/>
          <w:szCs w:val="24"/>
          <w:rtl/>
        </w:rPr>
        <w:t>–</w:t>
      </w:r>
      <w:r w:rsidRPr="0063675C">
        <w:rPr>
          <w:rFonts w:ascii="David" w:eastAsia="Times New Roman" w:hAnsi="David" w:cs="David" w:hint="cs"/>
          <w:sz w:val="24"/>
          <w:szCs w:val="24"/>
          <w:rtl/>
        </w:rPr>
        <w:t xml:space="preserve"> המדינה מקזזת בדמי הליווי במידה והאדם מקבל קצבת שר"מ וזאת ללא הצדקה. מדובר בקצבאות שנועדו לתכליות אחרות (ניידות לעומת טיפול אישי באדם ובמשק ביתו) ואין הצדקה לקיזוז. </w:t>
      </w:r>
    </w:p>
    <w:p w:rsidR="0063675C" w:rsidRDefault="0063675C" w:rsidP="008E7C5C">
      <w:pPr>
        <w:pStyle w:val="a3"/>
        <w:numPr>
          <w:ilvl w:val="0"/>
          <w:numId w:val="7"/>
        </w:numPr>
        <w:spacing w:after="0" w:line="360" w:lineRule="auto"/>
        <w:jc w:val="both"/>
        <w:rPr>
          <w:rFonts w:ascii="David" w:eastAsia="Times New Roman" w:hAnsi="David" w:cs="David"/>
          <w:sz w:val="24"/>
          <w:szCs w:val="24"/>
        </w:rPr>
      </w:pPr>
      <w:r>
        <w:rPr>
          <w:rFonts w:ascii="David" w:eastAsia="Times New Roman" w:hAnsi="David" w:cs="David" w:hint="cs"/>
          <w:sz w:val="24"/>
          <w:szCs w:val="24"/>
          <w:rtl/>
        </w:rPr>
        <w:lastRenderedPageBreak/>
        <w:t>עובדים במפעלים מוגנים שמגיעים לגיל פרישה מופרשים מהמערכת ופוגעים להם בדמי הליווי. לעומת זאת עובדים במסגרות אחידות של עיוורים בלבד ממשיכים ל</w:t>
      </w:r>
      <w:r w:rsidR="004E130C">
        <w:rPr>
          <w:rFonts w:ascii="David" w:eastAsia="Times New Roman" w:hAnsi="David" w:cs="David" w:hint="cs"/>
          <w:sz w:val="24"/>
          <w:szCs w:val="24"/>
          <w:rtl/>
        </w:rPr>
        <w:t>עבוד ל</w:t>
      </w:r>
      <w:r>
        <w:rPr>
          <w:rFonts w:ascii="David" w:eastAsia="Times New Roman" w:hAnsi="David" w:cs="David" w:hint="cs"/>
          <w:sz w:val="24"/>
          <w:szCs w:val="24"/>
          <w:rtl/>
        </w:rPr>
        <w:t>אחר גיל פרישה וממשיכים לקבל דמי ליווי.</w:t>
      </w:r>
    </w:p>
    <w:p w:rsidR="00C20465" w:rsidRDefault="00C20465" w:rsidP="007F5EC8">
      <w:pPr>
        <w:spacing w:after="240" w:line="240" w:lineRule="auto"/>
        <w:jc w:val="both"/>
        <w:rPr>
          <w:rFonts w:ascii="Times New Roman" w:eastAsia="Times New Roman" w:hAnsi="Times New Roman" w:cs="Times New Roman"/>
          <w:color w:val="000000"/>
          <w:sz w:val="24"/>
          <w:szCs w:val="24"/>
          <w:rtl/>
        </w:rPr>
      </w:pPr>
    </w:p>
    <w:p w:rsidR="00C20465" w:rsidRPr="00775FAF" w:rsidRDefault="00C20465" w:rsidP="004E130C">
      <w:pPr>
        <w:pStyle w:val="a3"/>
        <w:numPr>
          <w:ilvl w:val="0"/>
          <w:numId w:val="1"/>
        </w:numPr>
        <w:spacing w:after="0" w:line="360" w:lineRule="auto"/>
        <w:jc w:val="both"/>
        <w:rPr>
          <w:rFonts w:ascii="David" w:eastAsia="Times New Roman" w:hAnsi="David" w:cs="David"/>
          <w:b/>
          <w:bCs/>
          <w:sz w:val="24"/>
          <w:szCs w:val="24"/>
        </w:rPr>
      </w:pPr>
      <w:r>
        <w:rPr>
          <w:rFonts w:ascii="David" w:eastAsia="Times New Roman" w:hAnsi="David" w:cs="David" w:hint="cs"/>
          <w:b/>
          <w:bCs/>
          <w:sz w:val="24"/>
          <w:szCs w:val="24"/>
          <w:rtl/>
        </w:rPr>
        <w:t xml:space="preserve">הסעות למסגרות </w:t>
      </w:r>
      <w:r>
        <w:rPr>
          <w:rFonts w:ascii="David" w:eastAsia="Times New Roman" w:hAnsi="David" w:cs="David"/>
          <w:b/>
          <w:bCs/>
          <w:sz w:val="24"/>
          <w:szCs w:val="24"/>
          <w:rtl/>
        </w:rPr>
        <w:t>–</w:t>
      </w:r>
      <w:r>
        <w:rPr>
          <w:rFonts w:ascii="David" w:eastAsia="Times New Roman" w:hAnsi="David" w:cs="David" w:hint="cs"/>
          <w:b/>
          <w:bCs/>
          <w:sz w:val="24"/>
          <w:szCs w:val="24"/>
          <w:rtl/>
        </w:rPr>
        <w:t xml:space="preserve"> </w:t>
      </w:r>
      <w:r>
        <w:rPr>
          <w:rFonts w:ascii="David" w:eastAsia="Times New Roman" w:hAnsi="David" w:cs="David" w:hint="cs"/>
          <w:sz w:val="24"/>
          <w:szCs w:val="24"/>
          <w:rtl/>
        </w:rPr>
        <w:t>סעיף 202- בניגוד למה שנטען בסעיף, פעמים רבות אין הסעו</w:t>
      </w:r>
      <w:r w:rsidR="00775FAF">
        <w:rPr>
          <w:rFonts w:ascii="David" w:eastAsia="Times New Roman" w:hAnsi="David" w:cs="David" w:hint="cs"/>
          <w:sz w:val="24"/>
          <w:szCs w:val="24"/>
          <w:rtl/>
        </w:rPr>
        <w:t>ת למפעלים מוגנים ולמסגרות חינוך:</w:t>
      </w:r>
    </w:p>
    <w:p w:rsidR="00775FAF" w:rsidRPr="00C20465" w:rsidRDefault="00775FAF" w:rsidP="00775FAF">
      <w:pPr>
        <w:pStyle w:val="a3"/>
        <w:spacing w:after="0" w:line="360" w:lineRule="auto"/>
        <w:jc w:val="both"/>
        <w:rPr>
          <w:rFonts w:ascii="David" w:eastAsia="Times New Roman" w:hAnsi="David" w:cs="David"/>
          <w:b/>
          <w:bCs/>
          <w:sz w:val="24"/>
          <w:szCs w:val="24"/>
        </w:rPr>
      </w:pPr>
    </w:p>
    <w:p w:rsidR="00C20465" w:rsidRDefault="00C20465" w:rsidP="008E7C5C">
      <w:pPr>
        <w:pStyle w:val="a3"/>
        <w:numPr>
          <w:ilvl w:val="0"/>
          <w:numId w:val="8"/>
        </w:numPr>
        <w:spacing w:after="0" w:line="360" w:lineRule="auto"/>
        <w:jc w:val="both"/>
        <w:rPr>
          <w:rFonts w:ascii="David" w:eastAsia="Times New Roman" w:hAnsi="David" w:cs="David"/>
          <w:b/>
          <w:bCs/>
          <w:sz w:val="24"/>
          <w:szCs w:val="24"/>
        </w:rPr>
      </w:pPr>
      <w:r w:rsidRPr="00775FAF">
        <w:rPr>
          <w:rFonts w:ascii="David" w:eastAsia="Times New Roman" w:hAnsi="David" w:cs="David" w:hint="cs"/>
          <w:sz w:val="24"/>
          <w:szCs w:val="24"/>
          <w:u w:val="single"/>
          <w:rtl/>
        </w:rPr>
        <w:t xml:space="preserve">ילדים משולבים במסגרות חינוך רגילות </w:t>
      </w:r>
      <w:r w:rsidRPr="00775FAF">
        <w:rPr>
          <w:rFonts w:ascii="David" w:eastAsia="Times New Roman" w:hAnsi="David" w:cs="David"/>
          <w:sz w:val="24"/>
          <w:szCs w:val="24"/>
          <w:u w:val="single"/>
          <w:rtl/>
        </w:rPr>
        <w:t>–</w:t>
      </w:r>
      <w:r>
        <w:rPr>
          <w:rFonts w:ascii="David" w:eastAsia="Times New Roman" w:hAnsi="David" w:cs="David" w:hint="cs"/>
          <w:sz w:val="24"/>
          <w:szCs w:val="24"/>
          <w:rtl/>
        </w:rPr>
        <w:t xml:space="preserve"> </w:t>
      </w:r>
      <w:r w:rsidRPr="00C20465">
        <w:rPr>
          <w:rFonts w:ascii="David" w:eastAsia="Times New Roman" w:hAnsi="David" w:cs="David" w:hint="cs"/>
          <w:sz w:val="24"/>
          <w:szCs w:val="24"/>
          <w:rtl/>
        </w:rPr>
        <w:t xml:space="preserve">בעוד ילדים עם צרכים מיוחדים זכאים להסעות לחינוך המיוחד אותם ילדים אינם זכאים להסעות אם הם משולבים במערכת החינוך הרגילה. כפי שיפורט בהמשך בהתייחסות לסעיף 24 לאמנה, יש קשיים רבים </w:t>
      </w:r>
      <w:r w:rsidR="009A0D7D">
        <w:rPr>
          <w:rFonts w:ascii="David" w:eastAsia="Times New Roman" w:hAnsi="David" w:cs="David" w:hint="cs"/>
          <w:sz w:val="24"/>
          <w:szCs w:val="24"/>
          <w:rtl/>
        </w:rPr>
        <w:t xml:space="preserve">נוספים </w:t>
      </w:r>
      <w:r w:rsidRPr="00C20465">
        <w:rPr>
          <w:rFonts w:ascii="David" w:eastAsia="Times New Roman" w:hAnsi="David" w:cs="David" w:hint="cs"/>
          <w:sz w:val="24"/>
          <w:szCs w:val="24"/>
          <w:rtl/>
        </w:rPr>
        <w:t>בנוגע להסעות למסגרות חינוך.</w:t>
      </w:r>
    </w:p>
    <w:p w:rsidR="00C20465" w:rsidRDefault="00C20465" w:rsidP="008E7C5C">
      <w:pPr>
        <w:pStyle w:val="a3"/>
        <w:numPr>
          <w:ilvl w:val="0"/>
          <w:numId w:val="8"/>
        </w:numPr>
        <w:spacing w:after="0" w:line="360" w:lineRule="auto"/>
        <w:jc w:val="both"/>
        <w:rPr>
          <w:rFonts w:ascii="David" w:eastAsia="Times New Roman" w:hAnsi="David" w:cs="David"/>
          <w:sz w:val="24"/>
          <w:szCs w:val="24"/>
        </w:rPr>
      </w:pPr>
      <w:r w:rsidRPr="00775FAF">
        <w:rPr>
          <w:rFonts w:ascii="David" w:eastAsia="Times New Roman" w:hAnsi="David" w:cs="David" w:hint="cs"/>
          <w:sz w:val="24"/>
          <w:szCs w:val="24"/>
          <w:u w:val="single"/>
          <w:rtl/>
        </w:rPr>
        <w:t>הסעות למפעלים מוגנים</w:t>
      </w:r>
      <w:r w:rsidRPr="00C20465">
        <w:rPr>
          <w:rFonts w:ascii="David" w:eastAsia="Times New Roman" w:hAnsi="David" w:cs="David" w:hint="cs"/>
          <w:sz w:val="24"/>
          <w:szCs w:val="24"/>
          <w:rtl/>
        </w:rPr>
        <w:t xml:space="preserve"> </w:t>
      </w:r>
      <w:r w:rsidRPr="00C20465">
        <w:rPr>
          <w:rFonts w:ascii="David" w:eastAsia="Times New Roman" w:hAnsi="David" w:cs="David"/>
          <w:sz w:val="24"/>
          <w:szCs w:val="24"/>
          <w:rtl/>
        </w:rPr>
        <w:t>–</w:t>
      </w:r>
      <w:r w:rsidRPr="00C20465">
        <w:rPr>
          <w:rFonts w:ascii="David" w:eastAsia="Times New Roman" w:hAnsi="David" w:cs="David" w:hint="cs"/>
          <w:sz w:val="24"/>
          <w:szCs w:val="24"/>
          <w:rtl/>
        </w:rPr>
        <w:t xml:space="preserve"> </w:t>
      </w:r>
      <w:r w:rsidR="009A0D7D">
        <w:rPr>
          <w:rFonts w:ascii="David" w:eastAsia="Times New Roman" w:hAnsi="David" w:cs="David" w:hint="cs"/>
          <w:sz w:val="24"/>
          <w:szCs w:val="24"/>
          <w:rtl/>
        </w:rPr>
        <w:t xml:space="preserve">למרבית האוכלוסיות </w:t>
      </w:r>
      <w:r w:rsidRPr="00C20465">
        <w:rPr>
          <w:rFonts w:ascii="David" w:eastAsia="Times New Roman" w:hAnsi="David" w:cs="David" w:hint="cs"/>
          <w:sz w:val="24"/>
          <w:szCs w:val="24"/>
          <w:rtl/>
        </w:rPr>
        <w:t>אין זכאות בחוק להסעות למפעלים המוגנים ופעמים רבות לא ניתנת הסעה. כך למשל אוכלוסיית השיקום</w:t>
      </w:r>
      <w:r>
        <w:rPr>
          <w:rFonts w:ascii="David" w:eastAsia="Times New Roman" w:hAnsi="David" w:cs="David" w:hint="cs"/>
          <w:sz w:val="24"/>
          <w:szCs w:val="24"/>
          <w:rtl/>
        </w:rPr>
        <w:t xml:space="preserve"> ואנשים עם מוגבלות בראיה</w:t>
      </w:r>
      <w:r w:rsidRPr="00C20465">
        <w:rPr>
          <w:rFonts w:ascii="David" w:eastAsia="Times New Roman" w:hAnsi="David" w:cs="David" w:hint="cs"/>
          <w:sz w:val="24"/>
          <w:szCs w:val="24"/>
          <w:rtl/>
        </w:rPr>
        <w:t xml:space="preserve"> אינה זכאית להסעה. לאור מיעוט המסגרות, אנשים רבים, וודאי כאלה הגרים בפריפריה, אינם יכולים להגיע למפעל המוגן בשל היעדר הסעה. לחילופין הם תלויים בבני המשפחה.</w:t>
      </w:r>
    </w:p>
    <w:p w:rsidR="004E130C" w:rsidRDefault="004E130C" w:rsidP="008E7C5C">
      <w:pPr>
        <w:pStyle w:val="a3"/>
        <w:numPr>
          <w:ilvl w:val="0"/>
          <w:numId w:val="8"/>
        </w:numPr>
        <w:spacing w:after="0" w:line="360" w:lineRule="auto"/>
        <w:jc w:val="both"/>
        <w:rPr>
          <w:rFonts w:ascii="David" w:eastAsia="Times New Roman" w:hAnsi="David" w:cs="David"/>
          <w:sz w:val="24"/>
          <w:szCs w:val="24"/>
        </w:rPr>
      </w:pPr>
      <w:r>
        <w:rPr>
          <w:rFonts w:ascii="David" w:eastAsia="Times New Roman" w:hAnsi="David" w:cs="David" w:hint="cs"/>
          <w:sz w:val="24"/>
          <w:szCs w:val="24"/>
          <w:u w:val="single"/>
          <w:rtl/>
        </w:rPr>
        <w:t>הסעות למסגרות רווחה שהן המשך ליום לימודים</w:t>
      </w:r>
      <w:r>
        <w:rPr>
          <w:rFonts w:ascii="David" w:eastAsia="Times New Roman" w:hAnsi="David" w:cs="David" w:hint="cs"/>
          <w:sz w:val="24"/>
          <w:szCs w:val="24"/>
          <w:rtl/>
        </w:rPr>
        <w:t xml:space="preserve"> </w:t>
      </w:r>
      <w:r>
        <w:rPr>
          <w:rFonts w:ascii="David" w:eastAsia="Times New Roman" w:hAnsi="David" w:cs="David"/>
          <w:sz w:val="24"/>
          <w:szCs w:val="24"/>
          <w:rtl/>
        </w:rPr>
        <w:t>–</w:t>
      </w:r>
      <w:r>
        <w:rPr>
          <w:rFonts w:ascii="David" w:eastAsia="Times New Roman" w:hAnsi="David" w:cs="David" w:hint="cs"/>
          <w:sz w:val="24"/>
          <w:szCs w:val="24"/>
          <w:rtl/>
        </w:rPr>
        <w:t xml:space="preserve"> במרבית המקומות אין כיום הסעות. </w:t>
      </w:r>
    </w:p>
    <w:p w:rsidR="004E130C" w:rsidRPr="004E130C" w:rsidRDefault="004E130C" w:rsidP="008E7C5C">
      <w:pPr>
        <w:pStyle w:val="a3"/>
        <w:numPr>
          <w:ilvl w:val="0"/>
          <w:numId w:val="8"/>
        </w:numPr>
        <w:spacing w:after="0" w:line="360" w:lineRule="auto"/>
        <w:jc w:val="both"/>
        <w:rPr>
          <w:rFonts w:ascii="David" w:eastAsia="Times New Roman" w:hAnsi="David" w:cs="David"/>
          <w:sz w:val="24"/>
          <w:szCs w:val="24"/>
        </w:rPr>
      </w:pPr>
      <w:r w:rsidRPr="004E130C">
        <w:rPr>
          <w:rFonts w:ascii="David" w:eastAsia="Times New Roman" w:hAnsi="David" w:cs="David" w:hint="cs"/>
          <w:sz w:val="24"/>
          <w:szCs w:val="24"/>
          <w:u w:val="single"/>
          <w:rtl/>
        </w:rPr>
        <w:t>הסעות לאוטיסטים למועדוניות פנאי</w:t>
      </w:r>
      <w:r>
        <w:rPr>
          <w:rFonts w:ascii="David" w:eastAsia="Times New Roman" w:hAnsi="David" w:cs="David" w:hint="cs"/>
          <w:sz w:val="24"/>
          <w:szCs w:val="24"/>
          <w:u w:val="single"/>
          <w:rtl/>
        </w:rPr>
        <w:t xml:space="preserve"> </w:t>
      </w:r>
      <w:r w:rsidRPr="004E130C">
        <w:rPr>
          <w:rFonts w:ascii="David" w:eastAsia="Times New Roman" w:hAnsi="David" w:cs="David"/>
          <w:sz w:val="24"/>
          <w:szCs w:val="24"/>
          <w:rtl/>
        </w:rPr>
        <w:t>–</w:t>
      </w:r>
      <w:r w:rsidRPr="004E130C">
        <w:rPr>
          <w:rFonts w:ascii="David" w:eastAsia="Times New Roman" w:hAnsi="David" w:cs="David" w:hint="cs"/>
          <w:sz w:val="24"/>
          <w:szCs w:val="24"/>
          <w:rtl/>
        </w:rPr>
        <w:t xml:space="preserve"> אין הסעות כאלה. </w:t>
      </w:r>
    </w:p>
    <w:p w:rsidR="00C20465" w:rsidRPr="00C20465" w:rsidRDefault="00C20465" w:rsidP="007F5EC8">
      <w:pPr>
        <w:pStyle w:val="a3"/>
        <w:spacing w:after="0" w:line="360" w:lineRule="auto"/>
        <w:ind w:left="1080"/>
        <w:jc w:val="both"/>
        <w:rPr>
          <w:rFonts w:ascii="David" w:eastAsia="Times New Roman" w:hAnsi="David" w:cs="David"/>
          <w:sz w:val="24"/>
          <w:szCs w:val="24"/>
        </w:rPr>
      </w:pPr>
    </w:p>
    <w:p w:rsidR="00C20465" w:rsidRDefault="00C20465" w:rsidP="004E130C">
      <w:pPr>
        <w:pStyle w:val="a3"/>
        <w:numPr>
          <w:ilvl w:val="0"/>
          <w:numId w:val="1"/>
        </w:numPr>
        <w:spacing w:after="0" w:line="360" w:lineRule="auto"/>
        <w:jc w:val="both"/>
        <w:rPr>
          <w:rFonts w:ascii="David" w:eastAsia="Times New Roman" w:hAnsi="David" w:cs="David"/>
          <w:b/>
          <w:bCs/>
          <w:sz w:val="24"/>
          <w:szCs w:val="24"/>
        </w:rPr>
      </w:pPr>
      <w:r>
        <w:rPr>
          <w:rFonts w:ascii="David" w:eastAsia="Times New Roman" w:hAnsi="David" w:cs="David" w:hint="cs"/>
          <w:b/>
          <w:bCs/>
          <w:sz w:val="24"/>
          <w:szCs w:val="24"/>
          <w:rtl/>
        </w:rPr>
        <w:t xml:space="preserve">נהלי רכבת ישראל  </w:t>
      </w:r>
      <w:r w:rsidRPr="00C20465">
        <w:rPr>
          <w:rFonts w:ascii="David" w:eastAsia="Times New Roman" w:hAnsi="David" w:cs="David" w:hint="cs"/>
          <w:sz w:val="24"/>
          <w:szCs w:val="24"/>
          <w:rtl/>
        </w:rPr>
        <w:t xml:space="preserve">- סעיף 207 </w:t>
      </w:r>
      <w:r w:rsidRPr="00C20465">
        <w:rPr>
          <w:rFonts w:ascii="David" w:eastAsia="Times New Roman" w:hAnsi="David" w:cs="David"/>
          <w:sz w:val="24"/>
          <w:szCs w:val="24"/>
          <w:rtl/>
        </w:rPr>
        <w:t>–</w:t>
      </w:r>
      <w:r w:rsidRPr="00C20465">
        <w:rPr>
          <w:rFonts w:ascii="David" w:eastAsia="Times New Roman" w:hAnsi="David" w:cs="David" w:hint="cs"/>
          <w:sz w:val="24"/>
          <w:szCs w:val="24"/>
          <w:rtl/>
        </w:rPr>
        <w:t xml:space="preserve"> ראוי להתייחס לכך שאנשים עם מוגבלות מחויבים לתאם נסיעה כדי לקבל שירות נגיש ברכבת ישראל וכי פעמים רבות יש ליקויים בקבלת השירות. </w:t>
      </w:r>
      <w:r w:rsidR="004E130C">
        <w:rPr>
          <w:rFonts w:ascii="David" w:eastAsia="David" w:hAnsi="David" w:cs="David"/>
          <w:sz w:val="24"/>
          <w:szCs w:val="24"/>
          <w:rtl/>
        </w:rPr>
        <w:t>כמו כן מלווה של אדם עם מוגבלות לא יכול לרכוש כרטיס נסיעה דו כיווני, בשונה מאדם אחר</w:t>
      </w:r>
      <w:r w:rsidR="004E130C">
        <w:rPr>
          <w:rFonts w:ascii="David" w:eastAsia="Times New Roman" w:hAnsi="David" w:cs="David" w:hint="cs"/>
          <w:b/>
          <w:bCs/>
          <w:sz w:val="24"/>
          <w:szCs w:val="24"/>
          <w:rtl/>
        </w:rPr>
        <w:t>.</w:t>
      </w:r>
    </w:p>
    <w:p w:rsidR="00C20465" w:rsidRDefault="00C20465" w:rsidP="007F5EC8">
      <w:pPr>
        <w:spacing w:after="0" w:line="360" w:lineRule="auto"/>
        <w:jc w:val="both"/>
        <w:rPr>
          <w:rFonts w:ascii="David" w:eastAsia="Times New Roman" w:hAnsi="David" w:cs="David"/>
          <w:b/>
          <w:bCs/>
          <w:sz w:val="24"/>
          <w:szCs w:val="24"/>
          <w:rtl/>
        </w:rPr>
      </w:pPr>
    </w:p>
    <w:p w:rsidR="00C20465" w:rsidRPr="00E4343B" w:rsidRDefault="00302843" w:rsidP="007F5EC8">
      <w:pPr>
        <w:spacing w:after="240" w:line="360" w:lineRule="auto"/>
        <w:jc w:val="both"/>
        <w:rPr>
          <w:rFonts w:ascii="David" w:eastAsia="Times New Roman" w:hAnsi="David" w:cs="David"/>
          <w:b/>
          <w:bCs/>
          <w:sz w:val="24"/>
          <w:szCs w:val="24"/>
          <w:u w:val="single"/>
        </w:rPr>
      </w:pPr>
      <w:r>
        <w:rPr>
          <w:rFonts w:ascii="David" w:eastAsia="Times New Roman" w:hAnsi="David" w:cs="David" w:hint="cs"/>
          <w:b/>
          <w:bCs/>
          <w:sz w:val="24"/>
          <w:szCs w:val="24"/>
          <w:u w:val="single"/>
          <w:rtl/>
        </w:rPr>
        <w:t>חופש הביטוי והדעה, וגישה למידע</w:t>
      </w:r>
      <w:r w:rsidR="00C20465">
        <w:rPr>
          <w:rFonts w:ascii="David" w:eastAsia="Times New Roman" w:hAnsi="David" w:cs="David" w:hint="cs"/>
          <w:b/>
          <w:bCs/>
          <w:sz w:val="24"/>
          <w:szCs w:val="24"/>
          <w:u w:val="single"/>
          <w:rtl/>
        </w:rPr>
        <w:t xml:space="preserve"> (סעיף </w:t>
      </w:r>
      <w:r>
        <w:rPr>
          <w:rFonts w:ascii="David" w:eastAsia="Times New Roman" w:hAnsi="David" w:cs="David" w:hint="cs"/>
          <w:b/>
          <w:bCs/>
          <w:sz w:val="24"/>
          <w:szCs w:val="24"/>
          <w:u w:val="single"/>
          <w:rtl/>
        </w:rPr>
        <w:t>21</w:t>
      </w:r>
      <w:r w:rsidR="00C20465">
        <w:rPr>
          <w:rFonts w:ascii="David" w:eastAsia="Times New Roman" w:hAnsi="David" w:cs="David" w:hint="cs"/>
          <w:b/>
          <w:bCs/>
          <w:sz w:val="24"/>
          <w:szCs w:val="24"/>
          <w:u w:val="single"/>
          <w:rtl/>
        </w:rPr>
        <w:t>)</w:t>
      </w:r>
    </w:p>
    <w:p w:rsidR="00C20465" w:rsidRPr="00302843" w:rsidRDefault="00C20465" w:rsidP="007F5EC8">
      <w:pPr>
        <w:spacing w:after="0" w:line="360" w:lineRule="auto"/>
        <w:jc w:val="both"/>
        <w:rPr>
          <w:rFonts w:ascii="David" w:eastAsia="Times New Roman" w:hAnsi="David" w:cs="David"/>
          <w:b/>
          <w:bCs/>
          <w:sz w:val="24"/>
          <w:szCs w:val="24"/>
        </w:rPr>
      </w:pPr>
    </w:p>
    <w:p w:rsidR="004E130C" w:rsidRPr="004E130C" w:rsidRDefault="00302843" w:rsidP="00D77ED6">
      <w:pPr>
        <w:pStyle w:val="a3"/>
        <w:numPr>
          <w:ilvl w:val="0"/>
          <w:numId w:val="1"/>
        </w:numPr>
        <w:spacing w:after="0" w:line="360" w:lineRule="auto"/>
        <w:jc w:val="both"/>
        <w:rPr>
          <w:rFonts w:ascii="David" w:eastAsia="Times New Roman" w:hAnsi="David" w:cs="David"/>
          <w:b/>
          <w:bCs/>
          <w:sz w:val="24"/>
          <w:szCs w:val="24"/>
          <w:rtl/>
        </w:rPr>
      </w:pPr>
      <w:r w:rsidRPr="004E130C">
        <w:rPr>
          <w:rFonts w:ascii="David" w:eastAsia="Times New Roman" w:hAnsi="David" w:cs="David" w:hint="cs"/>
          <w:b/>
          <w:bCs/>
          <w:sz w:val="24"/>
          <w:szCs w:val="24"/>
          <w:rtl/>
        </w:rPr>
        <w:t xml:space="preserve">נגישות שידורי טלויזיה </w:t>
      </w:r>
      <w:r w:rsidRPr="004E130C">
        <w:rPr>
          <w:rFonts w:ascii="David" w:eastAsia="Times New Roman" w:hAnsi="David" w:cs="David"/>
          <w:sz w:val="24"/>
          <w:szCs w:val="24"/>
          <w:rtl/>
        </w:rPr>
        <w:t>–</w:t>
      </w:r>
      <w:r w:rsidRPr="004E130C">
        <w:rPr>
          <w:rFonts w:ascii="David" w:eastAsia="Times New Roman" w:hAnsi="David" w:cs="David" w:hint="cs"/>
          <w:sz w:val="24"/>
          <w:szCs w:val="24"/>
          <w:rtl/>
        </w:rPr>
        <w:t xml:space="preserve"> סעיף 211 </w:t>
      </w:r>
      <w:r w:rsidRPr="004E130C">
        <w:rPr>
          <w:rFonts w:ascii="David" w:eastAsia="Times New Roman" w:hAnsi="David" w:cs="David"/>
          <w:sz w:val="24"/>
          <w:szCs w:val="24"/>
          <w:rtl/>
        </w:rPr>
        <w:t>–</w:t>
      </w:r>
      <w:r w:rsidRPr="004E130C">
        <w:rPr>
          <w:rFonts w:ascii="David" w:eastAsia="Times New Roman" w:hAnsi="David" w:cs="David" w:hint="cs"/>
          <w:sz w:val="24"/>
          <w:szCs w:val="24"/>
          <w:rtl/>
        </w:rPr>
        <w:t xml:space="preserve"> בניגוד למתואר בסעיף, אין שירות הנגשת מידע ותיאור קולי בערוץ נפרד.</w:t>
      </w:r>
      <w:r w:rsidR="004E130C">
        <w:rPr>
          <w:rFonts w:ascii="David" w:eastAsia="Times New Roman" w:hAnsi="David" w:cs="David" w:hint="cs"/>
          <w:sz w:val="24"/>
          <w:szCs w:val="24"/>
          <w:rtl/>
        </w:rPr>
        <w:t xml:space="preserve"> </w:t>
      </w:r>
      <w:r w:rsidR="004E130C" w:rsidRPr="004E130C">
        <w:rPr>
          <w:rFonts w:ascii="David" w:eastAsia="David" w:hAnsi="David" w:cs="David"/>
          <w:sz w:val="24"/>
          <w:szCs w:val="24"/>
          <w:rtl/>
        </w:rPr>
        <w:t>מעבר</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לכך</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ניתן</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לראות</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כי</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ישנו</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פער</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משמעותי</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בין</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החקיקה</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הקיימת</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בנושא</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הנגשת</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תכנים</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לחרשים</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לבין</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הנגשת</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תכנים</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לעיוורים</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וכבדי</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ראייה</w:t>
      </w:r>
      <w:r w:rsidR="004E130C">
        <w:rPr>
          <w:rFonts w:ascii="David" w:eastAsia="David" w:hAnsi="David" w:cs="David" w:hint="cs"/>
          <w:sz w:val="24"/>
          <w:szCs w:val="24"/>
          <w:rtl/>
        </w:rPr>
        <w:t xml:space="preserve"> ו</w:t>
      </w:r>
      <w:r w:rsidR="004E130C" w:rsidRPr="004E130C">
        <w:rPr>
          <w:rFonts w:ascii="David" w:eastAsia="David" w:hAnsi="David" w:cs="David"/>
          <w:sz w:val="24"/>
          <w:szCs w:val="24"/>
          <w:rtl/>
        </w:rPr>
        <w:t>כן</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בין</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הנעשה</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בישראל</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לבין</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הנעשה</w:t>
      </w:r>
      <w:r w:rsidR="004E130C" w:rsidRPr="004E130C">
        <w:rPr>
          <w:rFonts w:ascii="David" w:eastAsia="David" w:hAnsi="David" w:cs="David"/>
          <w:sz w:val="24"/>
          <w:szCs w:val="24"/>
        </w:rPr>
        <w:t xml:space="preserve"> </w:t>
      </w:r>
      <w:r w:rsidR="004E130C">
        <w:rPr>
          <w:rFonts w:ascii="David" w:eastAsia="David" w:hAnsi="David" w:cs="David" w:hint="cs"/>
          <w:sz w:val="24"/>
          <w:szCs w:val="24"/>
          <w:rtl/>
        </w:rPr>
        <w:t>בעולם</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יש</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לציין</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כי</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כיום</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הנגשה</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באמצעות</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תיאור</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קולי</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בטלוויזיה</w:t>
      </w:r>
      <w:r w:rsidR="004E130C" w:rsidRPr="004E130C">
        <w:rPr>
          <w:rFonts w:ascii="David" w:eastAsia="David" w:hAnsi="David" w:cs="David"/>
          <w:sz w:val="24"/>
          <w:szCs w:val="24"/>
        </w:rPr>
        <w:t xml:space="preserve"> (</w:t>
      </w:r>
      <w:r w:rsidR="004E130C" w:rsidRPr="004E130C">
        <w:rPr>
          <w:rFonts w:ascii="David" w:eastAsia="David" w:hAnsi="David" w:cs="David"/>
          <w:b/>
          <w:sz w:val="24"/>
          <w:szCs w:val="24"/>
        </w:rPr>
        <w:t>Audio Description for blind and visually impaired</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מבוצעת</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בישראל</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על</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ידי</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אנשי</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מקצוע</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ללא</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מימון</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ממשלתי</w:t>
      </w:r>
      <w:r w:rsidR="004E130C" w:rsidRPr="004E130C">
        <w:rPr>
          <w:rFonts w:ascii="David" w:eastAsia="David" w:hAnsi="David" w:cs="David"/>
          <w:sz w:val="24"/>
          <w:szCs w:val="24"/>
        </w:rPr>
        <w:t>/</w:t>
      </w:r>
      <w:r w:rsidR="004E130C" w:rsidRPr="004E130C">
        <w:rPr>
          <w:rFonts w:ascii="David" w:eastAsia="David" w:hAnsi="David" w:cs="David"/>
          <w:sz w:val="24"/>
          <w:szCs w:val="24"/>
          <w:rtl/>
        </w:rPr>
        <w:t>מסחרי</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ובהיקף</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מצומצם</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ביותר</w:t>
      </w:r>
      <w:r w:rsidR="004E130C" w:rsidRPr="004E130C">
        <w:rPr>
          <w:rFonts w:ascii="David" w:eastAsia="David" w:hAnsi="David" w:cs="David"/>
          <w:sz w:val="24"/>
          <w:szCs w:val="24"/>
        </w:rPr>
        <w:t>.</w:t>
      </w:r>
      <w:r w:rsidR="004E130C" w:rsidRPr="004E130C">
        <w:rPr>
          <w:rFonts w:ascii="David" w:eastAsia="David" w:hAnsi="David" w:cs="David"/>
          <w:sz w:val="24"/>
          <w:szCs w:val="24"/>
          <w:rtl/>
        </w:rPr>
        <w:t>חשוב</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לאמור</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כי</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כלל</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התייחסות</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המחוקק</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להנגשת</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תכנים</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לכלל</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בעלי</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מוגבלויות</w:t>
      </w:r>
      <w:r w:rsidR="00B940B2">
        <w:rPr>
          <w:rFonts w:ascii="David" w:eastAsia="David" w:hAnsi="David" w:cs="David"/>
          <w:sz w:val="24"/>
          <w:szCs w:val="24"/>
        </w:rPr>
        <w:t xml:space="preserve">) </w:t>
      </w:r>
      <w:r w:rsidR="004E130C" w:rsidRPr="004E130C">
        <w:rPr>
          <w:rFonts w:ascii="David" w:eastAsia="David" w:hAnsi="David" w:cs="David"/>
          <w:sz w:val="24"/>
          <w:szCs w:val="24"/>
          <w:rtl/>
        </w:rPr>
        <w:t>נוגעת</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רק</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בתוכן</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בשפות</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עברית</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וערבית</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עם</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זאת</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חשוב</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לציין</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שכבדי</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שמיעה</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הנהנים</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מ</w:t>
      </w:r>
      <w:r w:rsidR="00D77ED6">
        <w:rPr>
          <w:rFonts w:ascii="David" w:eastAsia="David" w:hAnsi="David" w:cs="David"/>
          <w:sz w:val="24"/>
          <w:szCs w:val="24"/>
        </w:rPr>
        <w:t xml:space="preserve"> </w:t>
      </w:r>
      <w:r w:rsidR="004E130C" w:rsidRPr="004E130C">
        <w:rPr>
          <w:rFonts w:ascii="David" w:eastAsia="David" w:hAnsi="David" w:cs="David"/>
          <w:sz w:val="24"/>
          <w:szCs w:val="24"/>
        </w:rPr>
        <w:t xml:space="preserve">100% </w:t>
      </w:r>
      <w:r w:rsidR="004E130C" w:rsidRPr="004E130C">
        <w:rPr>
          <w:rFonts w:ascii="David" w:eastAsia="David" w:hAnsi="David" w:cs="David"/>
          <w:sz w:val="24"/>
          <w:szCs w:val="24"/>
          <w:rtl/>
        </w:rPr>
        <w:t>תרגום</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בתוכן</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בעברית</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ובערבית</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נהנים</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גם</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מ</w:t>
      </w:r>
      <w:r w:rsidR="004E130C" w:rsidRPr="004E130C">
        <w:rPr>
          <w:rFonts w:ascii="David" w:eastAsia="David" w:hAnsi="David" w:cs="David"/>
          <w:sz w:val="24"/>
          <w:szCs w:val="24"/>
        </w:rPr>
        <w:t xml:space="preserve">100% </w:t>
      </w:r>
      <w:r w:rsidR="00D77ED6">
        <w:rPr>
          <w:rFonts w:ascii="David" w:eastAsia="David" w:hAnsi="David" w:cs="David" w:hint="cs"/>
          <w:sz w:val="24"/>
          <w:szCs w:val="24"/>
          <w:rtl/>
        </w:rPr>
        <w:t xml:space="preserve"> </w:t>
      </w:r>
      <w:r w:rsidR="004E130C" w:rsidRPr="004E130C">
        <w:rPr>
          <w:rFonts w:ascii="David" w:eastAsia="David" w:hAnsi="David" w:cs="David"/>
          <w:sz w:val="24"/>
          <w:szCs w:val="24"/>
          <w:rtl/>
        </w:rPr>
        <w:t>תרגום</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בתכנים</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שבשפות</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אחרות</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הזמינים</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באופן</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אוטומטי</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לכלל</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הצופים</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ומכאן</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שכל</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שידורי</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הטלוויזיה</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נגישים</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להם</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באופן</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שכזה</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לכן</w:t>
      </w:r>
      <w:r w:rsidR="00D77ED6">
        <w:rPr>
          <w:rFonts w:ascii="David" w:eastAsia="David" w:hAnsi="David" w:cs="David"/>
          <w:sz w:val="24"/>
          <w:szCs w:val="24"/>
        </w:rPr>
        <w:t xml:space="preserve"> </w:t>
      </w:r>
      <w:r w:rsidR="00D77ED6">
        <w:rPr>
          <w:rFonts w:ascii="David" w:eastAsia="David" w:hAnsi="David" w:cs="David" w:hint="cs"/>
          <w:sz w:val="24"/>
          <w:szCs w:val="24"/>
          <w:rtl/>
        </w:rPr>
        <w:t xml:space="preserve"> כאש</w:t>
      </w:r>
      <w:r w:rsidR="004E130C" w:rsidRPr="004E130C">
        <w:rPr>
          <w:rFonts w:ascii="David" w:eastAsia="David" w:hAnsi="David" w:cs="David"/>
          <w:sz w:val="24"/>
          <w:szCs w:val="24"/>
          <w:rtl/>
        </w:rPr>
        <w:t>ר</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lastRenderedPageBreak/>
        <w:t>המחוקק</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ידון</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בחובת</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ההנגשה</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לעיוורים</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וכבדי</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ראייה</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עליו</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לתת</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דעתו</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גם</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לנושא</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התכנים</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בשפות</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הזרות</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המהווים</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חלק</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ניכר</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מהתוכן</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הזמין</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בטלוויזיה</w:t>
      </w:r>
      <w:r w:rsidR="004E130C" w:rsidRPr="004E130C">
        <w:rPr>
          <w:rFonts w:ascii="David" w:eastAsia="David" w:hAnsi="David" w:cs="David"/>
          <w:sz w:val="24"/>
          <w:szCs w:val="24"/>
        </w:rPr>
        <w:t xml:space="preserve"> </w:t>
      </w:r>
      <w:r w:rsidR="004E130C" w:rsidRPr="004E130C">
        <w:rPr>
          <w:rFonts w:ascii="David" w:eastAsia="David" w:hAnsi="David" w:cs="David"/>
          <w:sz w:val="24"/>
          <w:szCs w:val="24"/>
          <w:rtl/>
        </w:rPr>
        <w:t>בישראל</w:t>
      </w:r>
      <w:r w:rsidR="004E130C" w:rsidRPr="004E130C">
        <w:rPr>
          <w:rFonts w:ascii="David" w:eastAsia="David" w:hAnsi="David" w:cs="David" w:hint="cs"/>
          <w:sz w:val="24"/>
          <w:szCs w:val="24"/>
          <w:rtl/>
        </w:rPr>
        <w:t>).</w:t>
      </w:r>
    </w:p>
    <w:p w:rsidR="00775FAF" w:rsidRDefault="00775FAF" w:rsidP="00775FAF">
      <w:pPr>
        <w:pStyle w:val="a3"/>
        <w:spacing w:after="0" w:line="360" w:lineRule="auto"/>
        <w:jc w:val="both"/>
        <w:rPr>
          <w:rFonts w:ascii="David" w:eastAsia="Times New Roman" w:hAnsi="David" w:cs="David"/>
          <w:b/>
          <w:bCs/>
          <w:sz w:val="24"/>
          <w:szCs w:val="24"/>
        </w:rPr>
      </w:pPr>
    </w:p>
    <w:p w:rsidR="00302843" w:rsidRDefault="00302843" w:rsidP="004E130C">
      <w:pPr>
        <w:pStyle w:val="a3"/>
        <w:numPr>
          <w:ilvl w:val="0"/>
          <w:numId w:val="1"/>
        </w:numPr>
        <w:spacing w:after="0" w:line="360" w:lineRule="auto"/>
        <w:jc w:val="both"/>
        <w:rPr>
          <w:rFonts w:ascii="David" w:eastAsia="Times New Roman" w:hAnsi="David" w:cs="David"/>
          <w:b/>
          <w:bCs/>
          <w:sz w:val="24"/>
          <w:szCs w:val="24"/>
        </w:rPr>
      </w:pPr>
      <w:r>
        <w:rPr>
          <w:rFonts w:ascii="David" w:eastAsia="Times New Roman" w:hAnsi="David" w:cs="David" w:hint="cs"/>
          <w:b/>
          <w:bCs/>
          <w:sz w:val="24"/>
          <w:szCs w:val="24"/>
          <w:rtl/>
        </w:rPr>
        <w:t xml:space="preserve">נגישות למידע </w:t>
      </w:r>
      <w:r>
        <w:rPr>
          <w:rFonts w:ascii="David" w:eastAsia="Times New Roman" w:hAnsi="David" w:cs="David"/>
          <w:b/>
          <w:bCs/>
          <w:sz w:val="24"/>
          <w:szCs w:val="24"/>
          <w:rtl/>
        </w:rPr>
        <w:t>–</w:t>
      </w:r>
      <w:r w:rsidRPr="00302843">
        <w:rPr>
          <w:rFonts w:ascii="David" w:eastAsia="Times New Roman" w:hAnsi="David" w:cs="David" w:hint="cs"/>
          <w:sz w:val="24"/>
          <w:szCs w:val="24"/>
          <w:rtl/>
        </w:rPr>
        <w:t xml:space="preserve">סעיף 212 </w:t>
      </w:r>
      <w:r w:rsidRPr="00302843">
        <w:rPr>
          <w:rFonts w:ascii="David" w:eastAsia="Times New Roman" w:hAnsi="David" w:cs="David"/>
          <w:sz w:val="24"/>
          <w:szCs w:val="24"/>
          <w:rtl/>
        </w:rPr>
        <w:t>–</w:t>
      </w:r>
      <w:r w:rsidRPr="00302843">
        <w:rPr>
          <w:rFonts w:ascii="David" w:eastAsia="Times New Roman" w:hAnsi="David" w:cs="David" w:hint="cs"/>
          <w:sz w:val="24"/>
          <w:szCs w:val="24"/>
          <w:rtl/>
        </w:rPr>
        <w:t xml:space="preserve"> </w:t>
      </w:r>
      <w:r w:rsidR="00775FAF">
        <w:rPr>
          <w:rFonts w:ascii="David" w:eastAsia="Times New Roman" w:hAnsi="David" w:cs="David" w:hint="cs"/>
          <w:sz w:val="24"/>
          <w:szCs w:val="24"/>
          <w:rtl/>
        </w:rPr>
        <w:t xml:space="preserve">בשונה ממה שעולה מדוח המדינה, </w:t>
      </w:r>
      <w:r w:rsidRPr="00302843">
        <w:rPr>
          <w:rFonts w:ascii="David" w:eastAsia="Times New Roman" w:hAnsi="David" w:cs="David" w:hint="cs"/>
          <w:sz w:val="24"/>
          <w:szCs w:val="24"/>
          <w:rtl/>
        </w:rPr>
        <w:t>התאמות במי</w:t>
      </w:r>
      <w:r w:rsidR="00775FAF">
        <w:rPr>
          <w:rFonts w:ascii="David" w:eastAsia="Times New Roman" w:hAnsi="David" w:cs="David" w:hint="cs"/>
          <w:sz w:val="24"/>
          <w:szCs w:val="24"/>
          <w:rtl/>
        </w:rPr>
        <w:t xml:space="preserve">דע ניתנות רק על בסיס בקשה אישית. עוד </w:t>
      </w:r>
      <w:r w:rsidRPr="00302843">
        <w:rPr>
          <w:rFonts w:ascii="David" w:eastAsia="Times New Roman" w:hAnsi="David" w:cs="David" w:hint="cs"/>
          <w:sz w:val="24"/>
          <w:szCs w:val="24"/>
          <w:rtl/>
        </w:rPr>
        <w:t>ראוי לדבר על הפער בין הוראות התקנות למציאות. כך למשל מידע אינו מונגש בשפה פשוטה, בקול או בברייל; מערכות לניהול תורים אינן נגישות; מידע רפואי אינו נגיש כיום; כל ענף הבנקאות עובר רביזיה של צמצום סניפים ומעבר לשירותים דיגיטליים שאינם נגישים ללא מעט אנשים עם מוגבלות.</w:t>
      </w:r>
    </w:p>
    <w:p w:rsidR="00C20465" w:rsidRDefault="00C20465" w:rsidP="007F5EC8">
      <w:pPr>
        <w:spacing w:after="0" w:line="240" w:lineRule="auto"/>
        <w:jc w:val="both"/>
        <w:rPr>
          <w:rFonts w:ascii="Times New Roman" w:eastAsia="Times New Roman" w:hAnsi="Times New Roman" w:cs="Times New Roman"/>
          <w:sz w:val="24"/>
          <w:szCs w:val="24"/>
          <w:rtl/>
        </w:rPr>
      </w:pPr>
    </w:p>
    <w:p w:rsidR="00185CEA" w:rsidRPr="00D104B8" w:rsidRDefault="00185CEA" w:rsidP="007F5EC8">
      <w:pPr>
        <w:spacing w:after="0" w:line="240" w:lineRule="auto"/>
        <w:jc w:val="both"/>
        <w:rPr>
          <w:rFonts w:ascii="Times New Roman" w:eastAsia="Times New Roman" w:hAnsi="Times New Roman" w:cs="Times New Roman"/>
          <w:sz w:val="24"/>
          <w:szCs w:val="24"/>
          <w:rtl/>
        </w:rPr>
      </w:pPr>
    </w:p>
    <w:p w:rsidR="00302843" w:rsidRPr="00E4343B" w:rsidRDefault="00302843" w:rsidP="007F5EC8">
      <w:pPr>
        <w:spacing w:after="240" w:line="360" w:lineRule="auto"/>
        <w:jc w:val="both"/>
        <w:rPr>
          <w:rFonts w:ascii="David" w:eastAsia="Times New Roman" w:hAnsi="David" w:cs="David"/>
          <w:b/>
          <w:bCs/>
          <w:sz w:val="24"/>
          <w:szCs w:val="24"/>
          <w:u w:val="single"/>
        </w:rPr>
      </w:pPr>
      <w:r>
        <w:rPr>
          <w:rFonts w:ascii="David" w:eastAsia="Times New Roman" w:hAnsi="David" w:cs="David" w:hint="cs"/>
          <w:b/>
          <w:bCs/>
          <w:sz w:val="24"/>
          <w:szCs w:val="24"/>
          <w:u w:val="single"/>
          <w:rtl/>
        </w:rPr>
        <w:t>כבוד לפרטיות (סעיף 22)</w:t>
      </w:r>
    </w:p>
    <w:p w:rsidR="00302843" w:rsidRPr="00302843" w:rsidRDefault="00302843" w:rsidP="007F5EC8">
      <w:pPr>
        <w:spacing w:after="0" w:line="360" w:lineRule="auto"/>
        <w:jc w:val="both"/>
        <w:rPr>
          <w:rFonts w:ascii="David" w:eastAsia="Times New Roman" w:hAnsi="David" w:cs="David"/>
          <w:b/>
          <w:bCs/>
          <w:sz w:val="24"/>
          <w:szCs w:val="24"/>
        </w:rPr>
      </w:pPr>
    </w:p>
    <w:p w:rsidR="00EC41D2" w:rsidRDefault="00EC41D2" w:rsidP="004E130C">
      <w:pPr>
        <w:pStyle w:val="a3"/>
        <w:numPr>
          <w:ilvl w:val="0"/>
          <w:numId w:val="1"/>
        </w:numPr>
        <w:spacing w:before="120" w:afterLines="120" w:after="288" w:line="360" w:lineRule="auto"/>
        <w:jc w:val="both"/>
        <w:rPr>
          <w:rFonts w:ascii="David" w:hAnsi="David" w:cs="David"/>
          <w:sz w:val="24"/>
          <w:szCs w:val="24"/>
        </w:rPr>
      </w:pPr>
      <w:r w:rsidRPr="008A7D12">
        <w:rPr>
          <w:rFonts w:ascii="David" w:hAnsi="David" w:cs="David"/>
          <w:b/>
          <w:bCs/>
          <w:sz w:val="24"/>
          <w:szCs w:val="24"/>
          <w:rtl/>
        </w:rPr>
        <w:t xml:space="preserve">דרישה לוויתור על סודיות רפואית - </w:t>
      </w:r>
      <w:r w:rsidRPr="008A7D12">
        <w:rPr>
          <w:rFonts w:ascii="David" w:hAnsi="David" w:cs="David"/>
          <w:sz w:val="24"/>
          <w:szCs w:val="24"/>
          <w:rtl/>
        </w:rPr>
        <w:t>במצבים רבים נדרשים אנשים עם מוגבלות לחתום על טופס בו הם מוותרים על זכותם לפרטיות במה שנוגע למידע רפואי אודותיהם, כתנאי לקבלת שירותים, תנאי לקבלה לעבודה, לימודים וכד'. ויתור הסודיות במצבים אלו הינו גורף ואינו מוגבל בזמן. החוק הקיים אינו מגביל את יכולתם של גורמים שונים לדרוש ויתור גורף על הסודיות הרפואית ולהגבילה רק למידע הרלוונטי ולפרק זמן קצוב. המידע הנמסר משמש לא אחת כעילה לאפליה של אנשים עם מוגבלויות.</w:t>
      </w:r>
    </w:p>
    <w:p w:rsidR="00EC41D2" w:rsidRPr="008A7D12" w:rsidRDefault="00EC41D2" w:rsidP="00EC41D2">
      <w:pPr>
        <w:pStyle w:val="a3"/>
        <w:spacing w:before="120" w:afterLines="120" w:after="288" w:line="360" w:lineRule="auto"/>
        <w:jc w:val="both"/>
        <w:rPr>
          <w:rFonts w:ascii="David" w:hAnsi="David" w:cs="David"/>
          <w:sz w:val="24"/>
          <w:szCs w:val="24"/>
          <w:rtl/>
        </w:rPr>
      </w:pPr>
    </w:p>
    <w:p w:rsidR="00EC41D2" w:rsidRDefault="00EC41D2" w:rsidP="004E130C">
      <w:pPr>
        <w:pStyle w:val="a3"/>
        <w:numPr>
          <w:ilvl w:val="0"/>
          <w:numId w:val="1"/>
        </w:numPr>
        <w:spacing w:before="120" w:afterLines="120" w:after="288" w:line="360" w:lineRule="auto"/>
        <w:jc w:val="both"/>
        <w:rPr>
          <w:rFonts w:ascii="David" w:hAnsi="David" w:cs="David"/>
          <w:sz w:val="24"/>
          <w:szCs w:val="24"/>
        </w:rPr>
      </w:pPr>
      <w:r w:rsidRPr="008A7D12">
        <w:rPr>
          <w:rFonts w:ascii="David" w:hAnsi="David" w:cs="David"/>
          <w:b/>
          <w:bCs/>
          <w:sz w:val="24"/>
          <w:szCs w:val="24"/>
          <w:rtl/>
        </w:rPr>
        <w:t>דרישה להצהרה לגבי מצב נפשי</w:t>
      </w:r>
      <w:r w:rsidRPr="008A7D12">
        <w:rPr>
          <w:rFonts w:ascii="David" w:hAnsi="David" w:cs="David"/>
          <w:sz w:val="24"/>
          <w:szCs w:val="24"/>
          <w:rtl/>
        </w:rPr>
        <w:t xml:space="preserve"> – במצבים רבים נדרשים אנשים להצהיר כי אינם חולים במחלות נפש, או לחלופין למסור מידע הנוגע להיות</w:t>
      </w:r>
      <w:r w:rsidR="00B940B2">
        <w:rPr>
          <w:rFonts w:ascii="David" w:hAnsi="David" w:cs="David" w:hint="cs"/>
          <w:sz w:val="24"/>
          <w:szCs w:val="24"/>
          <w:rtl/>
        </w:rPr>
        <w:t>ם</w:t>
      </w:r>
      <w:r w:rsidRPr="008A7D12">
        <w:rPr>
          <w:rFonts w:ascii="David" w:hAnsi="David" w:cs="David"/>
          <w:sz w:val="24"/>
          <w:szCs w:val="24"/>
          <w:rtl/>
        </w:rPr>
        <w:t xml:space="preserve"> אנשים המתמודדים עם מגבלה נפשית, בין אם הדבר רלוונטי למטרה לשמה נמסרת ההצהרה ובין אם לא. מידע זה משמש לא אחת כעילה לאפליה של אנשים המתמודדים עם מגבלה נפשית.</w:t>
      </w:r>
    </w:p>
    <w:p w:rsidR="00EC41D2" w:rsidRPr="008A7D12" w:rsidRDefault="00EC41D2" w:rsidP="00EC41D2">
      <w:pPr>
        <w:pStyle w:val="a3"/>
        <w:spacing w:before="120" w:afterLines="120" w:after="288" w:line="360" w:lineRule="auto"/>
        <w:jc w:val="both"/>
        <w:rPr>
          <w:rFonts w:ascii="David" w:hAnsi="David" w:cs="David"/>
          <w:sz w:val="24"/>
          <w:szCs w:val="24"/>
          <w:rtl/>
        </w:rPr>
      </w:pPr>
    </w:p>
    <w:p w:rsidR="00302843" w:rsidRDefault="00302843" w:rsidP="004E130C">
      <w:pPr>
        <w:pStyle w:val="a3"/>
        <w:numPr>
          <w:ilvl w:val="0"/>
          <w:numId w:val="1"/>
        </w:numPr>
        <w:spacing w:after="0" w:line="360" w:lineRule="auto"/>
        <w:jc w:val="both"/>
        <w:rPr>
          <w:rFonts w:ascii="David" w:eastAsia="Times New Roman" w:hAnsi="David" w:cs="David"/>
          <w:b/>
          <w:bCs/>
          <w:sz w:val="24"/>
          <w:szCs w:val="24"/>
        </w:rPr>
      </w:pPr>
      <w:r>
        <w:rPr>
          <w:rFonts w:ascii="David" w:eastAsia="Times New Roman" w:hAnsi="David" w:cs="David" w:hint="cs"/>
          <w:b/>
          <w:bCs/>
          <w:sz w:val="24"/>
          <w:szCs w:val="24"/>
          <w:rtl/>
        </w:rPr>
        <w:t xml:space="preserve">פגיעה בפרטיות באופן מתן שירותי דיור </w:t>
      </w:r>
      <w:r>
        <w:rPr>
          <w:rFonts w:ascii="David" w:eastAsia="Times New Roman" w:hAnsi="David" w:cs="David"/>
          <w:b/>
          <w:bCs/>
          <w:sz w:val="24"/>
          <w:szCs w:val="24"/>
          <w:rtl/>
        </w:rPr>
        <w:t>–</w:t>
      </w:r>
      <w:r>
        <w:rPr>
          <w:rFonts w:ascii="David" w:eastAsia="Times New Roman" w:hAnsi="David" w:cs="David" w:hint="cs"/>
          <w:b/>
          <w:bCs/>
          <w:sz w:val="24"/>
          <w:szCs w:val="24"/>
          <w:rtl/>
        </w:rPr>
        <w:t xml:space="preserve"> </w:t>
      </w:r>
      <w:r w:rsidRPr="00302843">
        <w:rPr>
          <w:rFonts w:ascii="David" w:eastAsia="Times New Roman" w:hAnsi="David" w:cs="David" w:hint="cs"/>
          <w:sz w:val="24"/>
          <w:szCs w:val="24"/>
          <w:rtl/>
        </w:rPr>
        <w:t>מדינת ישראל מתקצבת דיור חוץ ביתי על בסיס מג</w:t>
      </w:r>
      <w:r w:rsidR="00D77ED6">
        <w:rPr>
          <w:rFonts w:ascii="David" w:eastAsia="Times New Roman" w:hAnsi="David" w:cs="David" w:hint="cs"/>
          <w:sz w:val="24"/>
          <w:szCs w:val="24"/>
          <w:rtl/>
        </w:rPr>
        <w:t>ו</w:t>
      </w:r>
      <w:r w:rsidRPr="00302843">
        <w:rPr>
          <w:rFonts w:ascii="David" w:eastAsia="Times New Roman" w:hAnsi="David" w:cs="David" w:hint="cs"/>
          <w:sz w:val="24"/>
          <w:szCs w:val="24"/>
          <w:rtl/>
        </w:rPr>
        <w:t>רים של שניים או שלושה אנשים בחדר. יש בכך פגיעה אינהרנטית בזכות לפרטיות.</w:t>
      </w:r>
    </w:p>
    <w:p w:rsidR="00302843" w:rsidRPr="00D77ED6" w:rsidRDefault="00302843" w:rsidP="007F5EC8">
      <w:pPr>
        <w:spacing w:after="0" w:line="360" w:lineRule="auto"/>
        <w:jc w:val="both"/>
        <w:rPr>
          <w:rFonts w:ascii="David" w:eastAsia="Times New Roman" w:hAnsi="David" w:cs="David"/>
          <w:b/>
          <w:bCs/>
          <w:sz w:val="24"/>
          <w:szCs w:val="24"/>
          <w:rtl/>
        </w:rPr>
      </w:pPr>
    </w:p>
    <w:p w:rsidR="00302843" w:rsidRPr="00E4343B" w:rsidRDefault="00302843" w:rsidP="007F5EC8">
      <w:pPr>
        <w:spacing w:after="240" w:line="360" w:lineRule="auto"/>
        <w:jc w:val="both"/>
        <w:rPr>
          <w:rFonts w:ascii="David" w:eastAsia="Times New Roman" w:hAnsi="David" w:cs="David"/>
          <w:b/>
          <w:bCs/>
          <w:sz w:val="24"/>
          <w:szCs w:val="24"/>
          <w:u w:val="single"/>
        </w:rPr>
      </w:pPr>
      <w:r>
        <w:rPr>
          <w:rFonts w:ascii="David" w:eastAsia="Times New Roman" w:hAnsi="David" w:cs="David" w:hint="cs"/>
          <w:b/>
          <w:bCs/>
          <w:sz w:val="24"/>
          <w:szCs w:val="24"/>
          <w:u w:val="single"/>
          <w:rtl/>
        </w:rPr>
        <w:t>כבוד לבית ולמשפחה (סעיף 23)</w:t>
      </w:r>
    </w:p>
    <w:p w:rsidR="00302843" w:rsidRPr="00302843" w:rsidRDefault="00302843" w:rsidP="007F5EC8">
      <w:pPr>
        <w:spacing w:after="0" w:line="360" w:lineRule="auto"/>
        <w:jc w:val="both"/>
        <w:rPr>
          <w:rFonts w:ascii="David" w:eastAsia="Times New Roman" w:hAnsi="David" w:cs="David"/>
          <w:b/>
          <w:bCs/>
          <w:sz w:val="24"/>
          <w:szCs w:val="24"/>
        </w:rPr>
      </w:pPr>
    </w:p>
    <w:p w:rsidR="00B43E22" w:rsidRDefault="00B43E22" w:rsidP="004E130C">
      <w:pPr>
        <w:pStyle w:val="a3"/>
        <w:numPr>
          <w:ilvl w:val="0"/>
          <w:numId w:val="1"/>
        </w:numPr>
        <w:spacing w:after="0" w:line="360" w:lineRule="auto"/>
        <w:jc w:val="both"/>
        <w:rPr>
          <w:rFonts w:ascii="David" w:eastAsia="Times New Roman" w:hAnsi="David" w:cs="David"/>
          <w:b/>
          <w:bCs/>
          <w:sz w:val="24"/>
          <w:szCs w:val="24"/>
        </w:rPr>
      </w:pPr>
      <w:r w:rsidRPr="00B43E22">
        <w:rPr>
          <w:rFonts w:ascii="David" w:eastAsia="Times New Roman" w:hAnsi="David" w:cs="David" w:hint="cs"/>
          <w:b/>
          <w:bCs/>
          <w:sz w:val="24"/>
          <w:szCs w:val="24"/>
          <w:rtl/>
        </w:rPr>
        <w:t xml:space="preserve">היעדר מדיניות התואמת את רוח האמנה - </w:t>
      </w:r>
      <w:r w:rsidRPr="00B43E22">
        <w:rPr>
          <w:rFonts w:ascii="David" w:eastAsia="Times New Roman" w:hAnsi="David" w:cs="David"/>
          <w:sz w:val="24"/>
          <w:szCs w:val="24"/>
          <w:rtl/>
        </w:rPr>
        <w:t>התשובה של המדינה מתמקדת ב</w:t>
      </w:r>
      <w:r w:rsidRPr="00B43E22">
        <w:rPr>
          <w:rFonts w:ascii="David" w:eastAsia="Times New Roman" w:hAnsi="David" w:cs="David" w:hint="cs"/>
          <w:sz w:val="24"/>
          <w:szCs w:val="24"/>
          <w:rtl/>
        </w:rPr>
        <w:t>מצב הקיים בישראל (</w:t>
      </w:r>
      <w:r w:rsidR="00775FAF">
        <w:rPr>
          <w:rFonts w:ascii="David" w:eastAsia="Times New Roman" w:hAnsi="David" w:cs="David" w:hint="cs"/>
          <w:sz w:val="24"/>
          <w:szCs w:val="24"/>
          <w:rtl/>
        </w:rPr>
        <w:t xml:space="preserve">בעיקר </w:t>
      </w:r>
      <w:r w:rsidRPr="00B43E22">
        <w:rPr>
          <w:rFonts w:ascii="David" w:eastAsia="Times New Roman" w:hAnsi="David" w:cs="David" w:hint="cs"/>
          <w:sz w:val="24"/>
          <w:szCs w:val="24"/>
          <w:rtl/>
        </w:rPr>
        <w:t>תכניות</w:t>
      </w:r>
      <w:r w:rsidR="00775FAF">
        <w:rPr>
          <w:rFonts w:ascii="David" w:eastAsia="Times New Roman" w:hAnsi="David" w:cs="David" w:hint="cs"/>
          <w:sz w:val="24"/>
          <w:szCs w:val="24"/>
          <w:rtl/>
        </w:rPr>
        <w:t xml:space="preserve"> שונות בתחום</w:t>
      </w:r>
      <w:r w:rsidRPr="00B43E22">
        <w:rPr>
          <w:rFonts w:ascii="David" w:eastAsia="Times New Roman" w:hAnsi="David" w:cs="David" w:hint="cs"/>
          <w:sz w:val="24"/>
          <w:szCs w:val="24"/>
          <w:rtl/>
        </w:rPr>
        <w:t xml:space="preserve">) </w:t>
      </w:r>
      <w:r w:rsidRPr="00B43E22">
        <w:rPr>
          <w:rFonts w:ascii="David" w:eastAsia="Times New Roman" w:hAnsi="David" w:cs="David"/>
          <w:sz w:val="24"/>
          <w:szCs w:val="24"/>
          <w:rtl/>
        </w:rPr>
        <w:t xml:space="preserve">ולא בסעיף או ברוחו. </w:t>
      </w:r>
      <w:r w:rsidRPr="00B43E22">
        <w:rPr>
          <w:rFonts w:ascii="David" w:eastAsia="Times New Roman" w:hAnsi="David" w:cs="David" w:hint="cs"/>
          <w:sz w:val="24"/>
          <w:szCs w:val="24"/>
          <w:rtl/>
        </w:rPr>
        <w:t>על אף היותה ש</w:t>
      </w:r>
      <w:r w:rsidR="00775FAF">
        <w:rPr>
          <w:rFonts w:ascii="David" w:eastAsia="Times New Roman" w:hAnsi="David" w:cs="David" w:hint="cs"/>
          <w:sz w:val="24"/>
          <w:szCs w:val="24"/>
          <w:rtl/>
        </w:rPr>
        <w:t>ל</w:t>
      </w:r>
      <w:r w:rsidRPr="00B43E22">
        <w:rPr>
          <w:rFonts w:ascii="David" w:eastAsia="Times New Roman" w:hAnsi="David" w:cs="David" w:hint="cs"/>
          <w:sz w:val="24"/>
          <w:szCs w:val="24"/>
          <w:rtl/>
        </w:rPr>
        <w:t xml:space="preserve"> ישראל </w:t>
      </w:r>
      <w:r w:rsidRPr="00B43E22">
        <w:rPr>
          <w:rFonts w:ascii="David" w:eastAsia="Times New Roman" w:hAnsi="David" w:cs="David"/>
          <w:sz w:val="24"/>
          <w:szCs w:val="24"/>
          <w:rtl/>
        </w:rPr>
        <w:t>מדינה פרו-נטליסטית, לא קיימת מדיניות מוסדרת בנוגע להורות ומשפחה של אנשים עם מוגבלויות, ולכן (</w:t>
      </w:r>
      <w:r w:rsidRPr="00B43E22">
        <w:rPr>
          <w:rFonts w:ascii="David" w:eastAsia="Times New Roman" w:hAnsi="David" w:cs="David" w:hint="cs"/>
          <w:sz w:val="24"/>
          <w:szCs w:val="24"/>
          <w:rtl/>
        </w:rPr>
        <w:t>כפי ש</w:t>
      </w:r>
      <w:r w:rsidRPr="00B43E22">
        <w:rPr>
          <w:rFonts w:ascii="David" w:eastAsia="Times New Roman" w:hAnsi="David" w:cs="David"/>
          <w:sz w:val="24"/>
          <w:szCs w:val="24"/>
          <w:rtl/>
        </w:rPr>
        <w:t xml:space="preserve">משתקף בדו"ח) מדובר רק בתוכניות ספורדיות ומעטות, שלא ברור לאילו מוגבלויות הן מתייחסות וכמה אנשים נהנים מהן. המגורים במוסדות או בדירות משותפות לא מעודדים בדרך כלל חיי משפחה, ממידע מהשטח עולה כי אמצעי מניעה ניתנים באופן שגרתי ולא ברור עד כמה יש הסכמה מודעת לקבלתם, יש מעט מאוד פתרונות דיור למשפחות </w:t>
      </w:r>
      <w:r w:rsidRPr="00B43E22">
        <w:rPr>
          <w:rFonts w:ascii="David" w:eastAsia="Times New Roman" w:hAnsi="David" w:cs="David" w:hint="cs"/>
          <w:sz w:val="24"/>
          <w:szCs w:val="24"/>
          <w:rtl/>
        </w:rPr>
        <w:t xml:space="preserve">שההורים הם </w:t>
      </w:r>
      <w:r w:rsidRPr="00B43E22">
        <w:rPr>
          <w:rFonts w:ascii="David" w:eastAsia="Times New Roman" w:hAnsi="David" w:cs="David"/>
          <w:sz w:val="24"/>
          <w:szCs w:val="24"/>
          <w:rtl/>
        </w:rPr>
        <w:t xml:space="preserve">עם מוגבלות שכלית. דו"ח מור-יוסף בנוגע לטיפולי פוריות מתייחס לאנשים עם מוגבלויות באופן שונה </w:t>
      </w:r>
      <w:r w:rsidRPr="00B43E22">
        <w:rPr>
          <w:rFonts w:ascii="David" w:eastAsia="Times New Roman" w:hAnsi="David" w:cs="David" w:hint="cs"/>
          <w:sz w:val="24"/>
          <w:szCs w:val="24"/>
          <w:rtl/>
        </w:rPr>
        <w:t>ו</w:t>
      </w:r>
      <w:r w:rsidRPr="00B43E22">
        <w:rPr>
          <w:rFonts w:ascii="David" w:eastAsia="Times New Roman" w:hAnsi="David" w:cs="David"/>
          <w:sz w:val="24"/>
          <w:szCs w:val="24"/>
          <w:rtl/>
        </w:rPr>
        <w:t xml:space="preserve">מטיל ספק ביכולותיהם, וקיימת </w:t>
      </w:r>
      <w:r w:rsidR="00775FAF">
        <w:rPr>
          <w:rFonts w:ascii="David" w:eastAsia="Times New Roman" w:hAnsi="David" w:cs="David"/>
          <w:sz w:val="24"/>
          <w:szCs w:val="24"/>
          <w:rtl/>
        </w:rPr>
        <w:t xml:space="preserve">אפליה </w:t>
      </w:r>
      <w:r w:rsidR="00775FAF">
        <w:rPr>
          <w:rFonts w:ascii="David" w:eastAsia="Times New Roman" w:hAnsi="David" w:cs="David"/>
          <w:sz w:val="24"/>
          <w:szCs w:val="24"/>
          <w:rtl/>
        </w:rPr>
        <w:lastRenderedPageBreak/>
        <w:t>במסגרת מסירת ילדים לאימוץ</w:t>
      </w:r>
      <w:r w:rsidRPr="00B43E22">
        <w:rPr>
          <w:rFonts w:ascii="David" w:eastAsia="Times New Roman" w:hAnsi="David" w:cs="David"/>
          <w:sz w:val="24"/>
          <w:szCs w:val="24"/>
          <w:rtl/>
        </w:rPr>
        <w:t xml:space="preserve"> להורים עם מוגבלות (בהתאם לנהלי חוק אימוץ ילדים קיימת עדיפות לזוג הורים "בריאים"). </w:t>
      </w:r>
      <w:r>
        <w:rPr>
          <w:rFonts w:ascii="David" w:eastAsia="Times New Roman" w:hAnsi="David" w:cs="David" w:hint="cs"/>
          <w:sz w:val="24"/>
          <w:szCs w:val="24"/>
          <w:rtl/>
        </w:rPr>
        <w:t xml:space="preserve">בתי משפט לענייני משפחה לא מכירים בזכות של הורים עם מוגבלות לסיוע והתוצאה הישירה היא התערבות והוצאת הילדים לאמנה או לאימוץ. </w:t>
      </w:r>
      <w:r w:rsidRPr="00B43E22">
        <w:rPr>
          <w:rFonts w:ascii="David" w:eastAsia="Times New Roman" w:hAnsi="David" w:cs="David" w:hint="cs"/>
          <w:sz w:val="24"/>
          <w:szCs w:val="24"/>
          <w:rtl/>
        </w:rPr>
        <w:t>כל אלה צריכים לקבל ביטוי בדוח וצריכה להיות הכרה בכך שכיום מדינת ישראל טרם גיבשה מדיניות ברורה בנושא.</w:t>
      </w:r>
      <w:r>
        <w:rPr>
          <w:rFonts w:ascii="David" w:eastAsia="Times New Roman" w:hAnsi="David" w:cs="David" w:hint="cs"/>
          <w:b/>
          <w:bCs/>
          <w:sz w:val="24"/>
          <w:szCs w:val="24"/>
          <w:rtl/>
        </w:rPr>
        <w:t xml:space="preserve"> </w:t>
      </w:r>
    </w:p>
    <w:p w:rsidR="00B43E22" w:rsidRPr="00B43E22" w:rsidRDefault="00B43E22" w:rsidP="007F5EC8">
      <w:pPr>
        <w:pStyle w:val="a3"/>
        <w:spacing w:after="0" w:line="360" w:lineRule="auto"/>
        <w:jc w:val="both"/>
        <w:rPr>
          <w:rFonts w:ascii="David" w:eastAsia="Times New Roman" w:hAnsi="David" w:cs="David"/>
          <w:b/>
          <w:bCs/>
          <w:sz w:val="24"/>
          <w:szCs w:val="24"/>
          <w:rtl/>
        </w:rPr>
      </w:pPr>
    </w:p>
    <w:p w:rsidR="00E45929" w:rsidRDefault="00302843" w:rsidP="004E130C">
      <w:pPr>
        <w:pStyle w:val="a3"/>
        <w:numPr>
          <w:ilvl w:val="0"/>
          <w:numId w:val="1"/>
        </w:numPr>
        <w:spacing w:after="0" w:line="360" w:lineRule="auto"/>
        <w:jc w:val="both"/>
        <w:rPr>
          <w:rFonts w:ascii="David" w:eastAsia="Times New Roman" w:hAnsi="David" w:cs="David"/>
          <w:sz w:val="24"/>
          <w:szCs w:val="24"/>
        </w:rPr>
      </w:pPr>
      <w:r w:rsidRPr="00302843">
        <w:rPr>
          <w:rFonts w:ascii="David" w:eastAsia="Times New Roman" w:hAnsi="David" w:cs="David" w:hint="cs"/>
          <w:b/>
          <w:bCs/>
          <w:sz w:val="24"/>
          <w:szCs w:val="24"/>
          <w:rtl/>
        </w:rPr>
        <w:t xml:space="preserve">נישואים של אנשים עם מוגבלות </w:t>
      </w:r>
      <w:r w:rsidRPr="00302843">
        <w:rPr>
          <w:rFonts w:ascii="David" w:eastAsia="Times New Roman" w:hAnsi="David" w:cs="David"/>
          <w:b/>
          <w:bCs/>
          <w:sz w:val="24"/>
          <w:szCs w:val="24"/>
          <w:rtl/>
        </w:rPr>
        <w:t>–</w:t>
      </w:r>
      <w:r w:rsidRPr="00302843">
        <w:rPr>
          <w:rFonts w:ascii="David" w:eastAsia="Times New Roman" w:hAnsi="David" w:cs="David" w:hint="cs"/>
          <w:b/>
          <w:bCs/>
          <w:sz w:val="24"/>
          <w:szCs w:val="24"/>
          <w:rtl/>
        </w:rPr>
        <w:t xml:space="preserve"> </w:t>
      </w:r>
      <w:r w:rsidRPr="00302843">
        <w:rPr>
          <w:rFonts w:ascii="David" w:eastAsia="Times New Roman" w:hAnsi="David" w:cs="David" w:hint="cs"/>
          <w:sz w:val="24"/>
          <w:szCs w:val="24"/>
          <w:rtl/>
        </w:rPr>
        <w:t xml:space="preserve">סעיף 226 </w:t>
      </w:r>
      <w:r w:rsidR="00E45929">
        <w:rPr>
          <w:rFonts w:ascii="David" w:eastAsia="Times New Roman" w:hAnsi="David" w:cs="David"/>
          <w:sz w:val="24"/>
          <w:szCs w:val="24"/>
          <w:rtl/>
        </w:rPr>
        <w:t>–</w:t>
      </w:r>
      <w:r w:rsidRPr="00302843">
        <w:rPr>
          <w:rFonts w:ascii="David" w:eastAsia="Times New Roman" w:hAnsi="David" w:cs="David" w:hint="cs"/>
          <w:sz w:val="24"/>
          <w:szCs w:val="24"/>
          <w:rtl/>
        </w:rPr>
        <w:t xml:space="preserve"> </w:t>
      </w:r>
    </w:p>
    <w:p w:rsidR="00EC41D2" w:rsidRPr="00EC41D2" w:rsidRDefault="00EC41D2" w:rsidP="00EC41D2">
      <w:pPr>
        <w:pStyle w:val="a3"/>
        <w:spacing w:before="120" w:afterLines="120" w:after="288" w:line="360" w:lineRule="auto"/>
        <w:ind w:left="1080"/>
        <w:jc w:val="both"/>
        <w:rPr>
          <w:rFonts w:ascii="David" w:hAnsi="David" w:cs="David"/>
          <w:sz w:val="24"/>
          <w:szCs w:val="24"/>
        </w:rPr>
      </w:pPr>
    </w:p>
    <w:p w:rsidR="00EC41D2" w:rsidRPr="00EC41D2" w:rsidRDefault="00E45929" w:rsidP="00EC138E">
      <w:pPr>
        <w:pStyle w:val="a3"/>
        <w:numPr>
          <w:ilvl w:val="0"/>
          <w:numId w:val="9"/>
        </w:numPr>
        <w:spacing w:after="0" w:line="360" w:lineRule="auto"/>
        <w:jc w:val="both"/>
        <w:rPr>
          <w:rFonts w:ascii="David" w:eastAsia="Times New Roman" w:hAnsi="David" w:cs="David"/>
          <w:sz w:val="24"/>
          <w:szCs w:val="24"/>
        </w:rPr>
      </w:pPr>
      <w:r w:rsidRPr="00EC41D2">
        <w:rPr>
          <w:rFonts w:ascii="David" w:eastAsia="Times New Roman" w:hAnsi="David" w:cs="David" w:hint="cs"/>
          <w:sz w:val="24"/>
          <w:szCs w:val="24"/>
          <w:u w:val="single"/>
          <w:rtl/>
        </w:rPr>
        <w:t>הפליית זוגות בקבלת שירותים</w:t>
      </w:r>
      <w:r w:rsidRPr="00EC41D2">
        <w:rPr>
          <w:rFonts w:ascii="David" w:eastAsia="Times New Roman" w:hAnsi="David" w:cs="David" w:hint="cs"/>
          <w:sz w:val="24"/>
          <w:szCs w:val="24"/>
          <w:rtl/>
        </w:rPr>
        <w:t xml:space="preserve"> </w:t>
      </w:r>
      <w:r w:rsidRPr="00EC41D2">
        <w:rPr>
          <w:rFonts w:ascii="David" w:eastAsia="Times New Roman" w:hAnsi="David" w:cs="David"/>
          <w:sz w:val="24"/>
          <w:szCs w:val="24"/>
          <w:rtl/>
        </w:rPr>
        <w:t>–</w:t>
      </w:r>
      <w:r w:rsidRPr="00EC41D2">
        <w:rPr>
          <w:rFonts w:ascii="David" w:eastAsia="Times New Roman" w:hAnsi="David" w:cs="David" w:hint="cs"/>
          <w:sz w:val="24"/>
          <w:szCs w:val="24"/>
          <w:rtl/>
        </w:rPr>
        <w:t xml:space="preserve"> </w:t>
      </w:r>
      <w:r w:rsidR="00EC41D2">
        <w:rPr>
          <w:rFonts w:ascii="David" w:hAnsi="David" w:cs="David" w:hint="cs"/>
          <w:sz w:val="24"/>
          <w:szCs w:val="24"/>
          <w:rtl/>
        </w:rPr>
        <w:t xml:space="preserve"> </w:t>
      </w:r>
      <w:r w:rsidR="00EC41D2" w:rsidRPr="00EC41D2">
        <w:rPr>
          <w:rFonts w:ascii="David" w:hAnsi="David" w:cs="David"/>
          <w:sz w:val="24"/>
          <w:szCs w:val="24"/>
          <w:rtl/>
        </w:rPr>
        <w:t xml:space="preserve">השירותים במסגרות המגורים אינם ערוכים כדי לקדם את הזכות לחיי משפחה. </w:t>
      </w:r>
      <w:r w:rsidR="00EC138E">
        <w:rPr>
          <w:rFonts w:ascii="David" w:hAnsi="David" w:cs="David" w:hint="cs"/>
          <w:sz w:val="24"/>
          <w:szCs w:val="24"/>
          <w:rtl/>
        </w:rPr>
        <w:t xml:space="preserve">כך למשל </w:t>
      </w:r>
      <w:r w:rsidR="00EC41D2" w:rsidRPr="00EC41D2">
        <w:rPr>
          <w:rFonts w:ascii="David" w:hAnsi="David" w:cs="David"/>
          <w:sz w:val="24"/>
          <w:szCs w:val="24"/>
          <w:rtl/>
        </w:rPr>
        <w:t>אין שירותים מתאימים לסייע לאנשים עם מוגבלות שכלית לקיים תא משפחתי משל עצמם. אנשים עם מוגבלות שכלית שמקיימים זוגיות או שנישאים ומתגוררים במערכי דיור, נאלצים לעיתים לחלוק דירת מגורים עם דיירם נוספים, באופן המקשה עליהם לנהל חיי משפחה נורמטיביים תקינים. אלו שאינם גרים במסגרות דיור מוגן, אינם זכאים כלל לשירותי תמיכה וליווי מיוחדים.</w:t>
      </w:r>
    </w:p>
    <w:p w:rsidR="00E45929" w:rsidRPr="00E45929" w:rsidRDefault="00E45929" w:rsidP="007F5EC8">
      <w:pPr>
        <w:pStyle w:val="a3"/>
        <w:spacing w:after="0" w:line="360" w:lineRule="auto"/>
        <w:ind w:left="1080"/>
        <w:jc w:val="both"/>
        <w:rPr>
          <w:rFonts w:ascii="David" w:eastAsia="Times New Roman" w:hAnsi="David" w:cs="David"/>
          <w:sz w:val="24"/>
          <w:szCs w:val="24"/>
        </w:rPr>
      </w:pPr>
    </w:p>
    <w:p w:rsidR="00C319A3" w:rsidRDefault="00E45929" w:rsidP="00EC138E">
      <w:pPr>
        <w:pStyle w:val="a3"/>
        <w:numPr>
          <w:ilvl w:val="0"/>
          <w:numId w:val="9"/>
        </w:numPr>
        <w:spacing w:after="0" w:line="360" w:lineRule="auto"/>
        <w:jc w:val="both"/>
        <w:rPr>
          <w:rFonts w:ascii="David" w:eastAsia="Times New Roman" w:hAnsi="David" w:cs="David"/>
          <w:sz w:val="24"/>
          <w:szCs w:val="24"/>
        </w:rPr>
      </w:pPr>
      <w:r w:rsidRPr="00775FAF">
        <w:rPr>
          <w:rFonts w:ascii="David" w:eastAsia="Times New Roman" w:hAnsi="David" w:cs="David" w:hint="cs"/>
          <w:sz w:val="24"/>
          <w:szCs w:val="24"/>
          <w:u w:val="single"/>
          <w:rtl/>
        </w:rPr>
        <w:t>הקשיים מול הממסד הדתי</w:t>
      </w:r>
      <w:r>
        <w:rPr>
          <w:rFonts w:ascii="David" w:eastAsia="Times New Roman" w:hAnsi="David" w:cs="David" w:hint="cs"/>
          <w:sz w:val="24"/>
          <w:szCs w:val="24"/>
          <w:rtl/>
        </w:rPr>
        <w:t xml:space="preserve"> - </w:t>
      </w:r>
      <w:r w:rsidR="00302843" w:rsidRPr="00302843">
        <w:rPr>
          <w:rFonts w:ascii="David" w:eastAsia="Times New Roman" w:hAnsi="David" w:cs="David" w:hint="cs"/>
          <w:sz w:val="24"/>
          <w:szCs w:val="24"/>
          <w:rtl/>
        </w:rPr>
        <w:t xml:space="preserve">הסעיף מציין כי לאנשים עם מוגבלות אין בדרך כלל בעיה להתחתן ולהתגרש בבתי הדין הרבניים. חסרה התייחסות לדתות אחרות </w:t>
      </w:r>
      <w:r w:rsidR="00775FAF">
        <w:rPr>
          <w:rFonts w:ascii="David" w:eastAsia="Times New Roman" w:hAnsi="David" w:cs="David" w:hint="cs"/>
          <w:sz w:val="24"/>
          <w:szCs w:val="24"/>
          <w:rtl/>
        </w:rPr>
        <w:t>(</w:t>
      </w:r>
      <w:r w:rsidR="00EC138E">
        <w:rPr>
          <w:rFonts w:ascii="David" w:eastAsia="Times New Roman" w:hAnsi="David" w:cs="David" w:hint="cs"/>
          <w:sz w:val="24"/>
          <w:szCs w:val="24"/>
          <w:rtl/>
        </w:rPr>
        <w:t>בייחוד</w:t>
      </w:r>
      <w:r w:rsidR="00775FAF">
        <w:rPr>
          <w:rFonts w:ascii="David" w:eastAsia="Times New Roman" w:hAnsi="David" w:cs="David" w:hint="cs"/>
          <w:sz w:val="24"/>
          <w:szCs w:val="24"/>
          <w:rtl/>
        </w:rPr>
        <w:t xml:space="preserve"> מוסלמים ונוצרים)</w:t>
      </w:r>
      <w:r w:rsidR="00302843" w:rsidRPr="00302843">
        <w:rPr>
          <w:rFonts w:ascii="David" w:eastAsia="Times New Roman" w:hAnsi="David" w:cs="David" w:hint="cs"/>
          <w:sz w:val="24"/>
          <w:szCs w:val="24"/>
          <w:rtl/>
        </w:rPr>
        <w:t>. עוד היה ראוי לפרט את הנסיבות בהן הרבנות כן נמנעת מלחתן אנשים עם מוגבלות. אנו יודעים שפעמים רבות מסגרות הדיור מכווינות אנשים עם מוגבלות שכלית להתחתן מחוץ לרבנות בשל החשש שהם לא יוכלו להתגרש, האם המדינה מכירה בקושי הזה.</w:t>
      </w:r>
    </w:p>
    <w:p w:rsidR="00E45929" w:rsidRPr="00302843" w:rsidRDefault="00E45929" w:rsidP="007F5EC8">
      <w:pPr>
        <w:pStyle w:val="a3"/>
        <w:spacing w:after="0" w:line="360" w:lineRule="auto"/>
        <w:jc w:val="both"/>
        <w:rPr>
          <w:rFonts w:ascii="David" w:eastAsia="Times New Roman" w:hAnsi="David" w:cs="David"/>
          <w:sz w:val="24"/>
          <w:szCs w:val="24"/>
        </w:rPr>
      </w:pPr>
    </w:p>
    <w:p w:rsidR="00302843" w:rsidRDefault="00E45929" w:rsidP="004E130C">
      <w:pPr>
        <w:pStyle w:val="a3"/>
        <w:numPr>
          <w:ilvl w:val="0"/>
          <w:numId w:val="1"/>
        </w:numPr>
        <w:spacing w:after="0" w:line="360" w:lineRule="auto"/>
        <w:jc w:val="both"/>
        <w:rPr>
          <w:rFonts w:ascii="David" w:eastAsia="Times New Roman" w:hAnsi="David" w:cs="David"/>
          <w:sz w:val="24"/>
          <w:szCs w:val="24"/>
        </w:rPr>
      </w:pPr>
      <w:r>
        <w:rPr>
          <w:rFonts w:ascii="David" w:eastAsia="Times New Roman" w:hAnsi="David" w:cs="David" w:hint="cs"/>
          <w:b/>
          <w:bCs/>
          <w:sz w:val="24"/>
          <w:szCs w:val="24"/>
          <w:rtl/>
        </w:rPr>
        <w:t xml:space="preserve">תכניות של המשרד לנישואים וזוגיות </w:t>
      </w:r>
      <w:r>
        <w:rPr>
          <w:rFonts w:ascii="David" w:eastAsia="Times New Roman" w:hAnsi="David" w:cs="David"/>
          <w:b/>
          <w:bCs/>
          <w:sz w:val="24"/>
          <w:szCs w:val="24"/>
          <w:rtl/>
        </w:rPr>
        <w:t>–</w:t>
      </w:r>
      <w:r>
        <w:rPr>
          <w:rFonts w:ascii="David" w:eastAsia="Times New Roman" w:hAnsi="David" w:cs="David" w:hint="cs"/>
          <w:b/>
          <w:bCs/>
          <w:sz w:val="24"/>
          <w:szCs w:val="24"/>
          <w:rtl/>
        </w:rPr>
        <w:t xml:space="preserve"> </w:t>
      </w:r>
      <w:r w:rsidRPr="00E45929">
        <w:rPr>
          <w:rFonts w:ascii="David" w:eastAsia="Times New Roman" w:hAnsi="David" w:cs="David" w:hint="cs"/>
          <w:sz w:val="24"/>
          <w:szCs w:val="24"/>
          <w:rtl/>
        </w:rPr>
        <w:t>סעיף 227</w:t>
      </w:r>
      <w:r w:rsidRPr="00E45929">
        <w:rPr>
          <w:rFonts w:ascii="David" w:eastAsia="Times New Roman" w:hAnsi="David" w:cs="David"/>
          <w:sz w:val="24"/>
          <w:szCs w:val="24"/>
        </w:rPr>
        <w:t>a</w:t>
      </w:r>
      <w:r w:rsidRPr="00E45929">
        <w:rPr>
          <w:rFonts w:ascii="David" w:eastAsia="Times New Roman" w:hAnsi="David" w:cs="David" w:hint="cs"/>
          <w:sz w:val="24"/>
          <w:szCs w:val="24"/>
        </w:rPr>
        <w:t xml:space="preserve"> </w:t>
      </w:r>
      <w:r w:rsidRPr="00E45929">
        <w:rPr>
          <w:rFonts w:ascii="David" w:eastAsia="Times New Roman" w:hAnsi="David" w:cs="David"/>
          <w:sz w:val="24"/>
          <w:szCs w:val="24"/>
          <w:rtl/>
        </w:rPr>
        <w:t>–</w:t>
      </w:r>
      <w:r w:rsidRPr="00E45929">
        <w:rPr>
          <w:rFonts w:ascii="David" w:eastAsia="Times New Roman" w:hAnsi="David" w:cs="David" w:hint="cs"/>
          <w:sz w:val="24"/>
          <w:szCs w:val="24"/>
          <w:rtl/>
        </w:rPr>
        <w:t xml:space="preserve"> נרצה לדעת מה היקף התכניות של המשרד, לאילו מוגבלויות הן פונות וכמה השתתפו בהן.</w:t>
      </w:r>
    </w:p>
    <w:p w:rsidR="00E45929" w:rsidRPr="00E45929" w:rsidRDefault="00E45929" w:rsidP="007F5EC8">
      <w:pPr>
        <w:pStyle w:val="a3"/>
        <w:jc w:val="both"/>
        <w:rPr>
          <w:rFonts w:ascii="David" w:eastAsia="Times New Roman" w:hAnsi="David" w:cs="David"/>
          <w:sz w:val="24"/>
          <w:szCs w:val="24"/>
          <w:rtl/>
        </w:rPr>
      </w:pPr>
    </w:p>
    <w:p w:rsidR="00302843" w:rsidRDefault="00E45929" w:rsidP="004E130C">
      <w:pPr>
        <w:pStyle w:val="a3"/>
        <w:numPr>
          <w:ilvl w:val="0"/>
          <w:numId w:val="1"/>
        </w:numPr>
        <w:spacing w:after="0" w:line="360" w:lineRule="auto"/>
        <w:jc w:val="both"/>
        <w:rPr>
          <w:rFonts w:ascii="David" w:eastAsia="Times New Roman" w:hAnsi="David" w:cs="David"/>
          <w:b/>
          <w:bCs/>
          <w:sz w:val="24"/>
          <w:szCs w:val="24"/>
        </w:rPr>
      </w:pPr>
      <w:r>
        <w:rPr>
          <w:rFonts w:ascii="David" w:eastAsia="Times New Roman" w:hAnsi="David" w:cs="David" w:hint="cs"/>
          <w:b/>
          <w:bCs/>
          <w:sz w:val="24"/>
          <w:szCs w:val="24"/>
          <w:rtl/>
        </w:rPr>
        <w:t xml:space="preserve">הורות </w:t>
      </w:r>
      <w:r>
        <w:rPr>
          <w:rFonts w:ascii="David" w:eastAsia="Times New Roman" w:hAnsi="David" w:cs="David"/>
          <w:b/>
          <w:bCs/>
          <w:sz w:val="24"/>
          <w:szCs w:val="24"/>
          <w:rtl/>
        </w:rPr>
        <w:t>–</w:t>
      </w:r>
      <w:r>
        <w:rPr>
          <w:rFonts w:ascii="David" w:eastAsia="Times New Roman" w:hAnsi="David" w:cs="David" w:hint="cs"/>
          <w:b/>
          <w:bCs/>
          <w:sz w:val="24"/>
          <w:szCs w:val="24"/>
          <w:rtl/>
        </w:rPr>
        <w:t xml:space="preserve"> </w:t>
      </w:r>
      <w:r w:rsidR="00775FAF" w:rsidRPr="00775FAF">
        <w:rPr>
          <w:rFonts w:ascii="David" w:eastAsia="Times New Roman" w:hAnsi="David" w:cs="David" w:hint="cs"/>
          <w:sz w:val="24"/>
          <w:szCs w:val="24"/>
          <w:rtl/>
        </w:rPr>
        <w:t>ישנם קשיים רבים בדרכם של אנשים עם מוגבלות למימוש זכותם להורות:</w:t>
      </w:r>
      <w:r w:rsidR="00775FAF">
        <w:rPr>
          <w:rFonts w:ascii="David" w:eastAsia="Times New Roman" w:hAnsi="David" w:cs="David" w:hint="cs"/>
          <w:b/>
          <w:bCs/>
          <w:sz w:val="24"/>
          <w:szCs w:val="24"/>
          <w:rtl/>
        </w:rPr>
        <w:t xml:space="preserve"> </w:t>
      </w:r>
    </w:p>
    <w:p w:rsidR="009C5889" w:rsidRPr="009C5889" w:rsidRDefault="009C5889" w:rsidP="009C5889">
      <w:pPr>
        <w:pStyle w:val="a3"/>
        <w:numPr>
          <w:ilvl w:val="0"/>
          <w:numId w:val="10"/>
        </w:numPr>
        <w:spacing w:before="120" w:afterLines="120" w:after="288" w:line="360" w:lineRule="auto"/>
        <w:jc w:val="both"/>
        <w:rPr>
          <w:rFonts w:ascii="David" w:hAnsi="David" w:cs="David"/>
          <w:sz w:val="24"/>
          <w:szCs w:val="24"/>
        </w:rPr>
      </w:pPr>
      <w:r w:rsidRPr="009C5889">
        <w:rPr>
          <w:rFonts w:ascii="David" w:hAnsi="David" w:cs="David"/>
          <w:sz w:val="24"/>
          <w:szCs w:val="24"/>
          <w:u w:val="single"/>
          <w:rtl/>
        </w:rPr>
        <w:t xml:space="preserve">פגיעה בזכות </w:t>
      </w:r>
      <w:r w:rsidRPr="009C5889">
        <w:rPr>
          <w:rFonts w:ascii="David" w:hAnsi="David" w:cs="David" w:hint="cs"/>
          <w:sz w:val="24"/>
          <w:szCs w:val="24"/>
          <w:u w:val="single"/>
          <w:rtl/>
        </w:rPr>
        <w:t>להורות</w:t>
      </w:r>
      <w:r w:rsidRPr="009C5889">
        <w:rPr>
          <w:rFonts w:ascii="David" w:hAnsi="David" w:cs="David"/>
          <w:sz w:val="24"/>
          <w:szCs w:val="24"/>
          <w:u w:val="single"/>
          <w:rtl/>
        </w:rPr>
        <w:t xml:space="preserve"> במסגרות מגורים</w:t>
      </w:r>
      <w:r w:rsidRPr="009C5889">
        <w:rPr>
          <w:rFonts w:ascii="David" w:hAnsi="David" w:cs="David"/>
          <w:b/>
          <w:bCs/>
          <w:sz w:val="24"/>
          <w:szCs w:val="24"/>
          <w:rtl/>
        </w:rPr>
        <w:t xml:space="preserve">  - </w:t>
      </w:r>
      <w:r w:rsidRPr="009C5889">
        <w:rPr>
          <w:rFonts w:ascii="David" w:hAnsi="David" w:cs="David"/>
          <w:sz w:val="24"/>
          <w:szCs w:val="24"/>
          <w:rtl/>
        </w:rPr>
        <w:t xml:space="preserve">זוגות של אנשים עם מוגבלות שכלית או אוטיזם המתגוררים בדיור מוגן מנועים מלהביא ילדים לעולם, כל עוד הם מתגוררים במסגרת הדיור. זוגות שיש להם ילדים, אינם יכולים להתקבל לדיור מוגן. </w:t>
      </w:r>
    </w:p>
    <w:p w:rsidR="00B43E22" w:rsidRPr="00B43E22" w:rsidRDefault="00775FAF" w:rsidP="008E7C5C">
      <w:pPr>
        <w:pStyle w:val="a3"/>
        <w:numPr>
          <w:ilvl w:val="0"/>
          <w:numId w:val="10"/>
        </w:numPr>
        <w:spacing w:after="0" w:line="360" w:lineRule="auto"/>
        <w:jc w:val="both"/>
        <w:rPr>
          <w:rFonts w:ascii="David" w:eastAsia="Times New Roman" w:hAnsi="David" w:cs="David"/>
          <w:sz w:val="24"/>
          <w:szCs w:val="24"/>
          <w:rtl/>
        </w:rPr>
      </w:pPr>
      <w:r w:rsidRPr="00775FAF">
        <w:rPr>
          <w:rFonts w:ascii="David" w:eastAsia="Times New Roman" w:hAnsi="David" w:cs="David" w:hint="cs"/>
          <w:sz w:val="24"/>
          <w:szCs w:val="24"/>
          <w:u w:val="single"/>
          <w:rtl/>
        </w:rPr>
        <w:t>מסירה לאימוץ ואמנה</w:t>
      </w:r>
      <w:r>
        <w:rPr>
          <w:rFonts w:ascii="David" w:eastAsia="Times New Roman" w:hAnsi="David" w:cs="David" w:hint="cs"/>
          <w:sz w:val="24"/>
          <w:szCs w:val="24"/>
          <w:rtl/>
        </w:rPr>
        <w:t xml:space="preserve"> - </w:t>
      </w:r>
      <w:r w:rsidR="00B43E22" w:rsidRPr="00B43E22">
        <w:rPr>
          <w:rFonts w:ascii="David" w:eastAsia="Times New Roman" w:hAnsi="David" w:cs="David" w:hint="cs"/>
          <w:sz w:val="24"/>
          <w:szCs w:val="24"/>
          <w:rtl/>
        </w:rPr>
        <w:t xml:space="preserve">בניגוד לאמור בסעיף 229 </w:t>
      </w:r>
      <w:r w:rsidR="00B43E22" w:rsidRPr="00B43E22">
        <w:rPr>
          <w:rFonts w:ascii="David" w:eastAsia="Times New Roman" w:hAnsi="David" w:cs="David"/>
          <w:sz w:val="24"/>
          <w:szCs w:val="24"/>
          <w:rtl/>
        </w:rPr>
        <w:t>רבים מההורים אשר ילדיהם נלקחים בסופו של דבר לאימוץ או לאומנה חיצונית מוגדרים כאנשים עם מוגבלויות שכליות או נפשיות. רשויות הרווחה, שאמורות להעניק להורים סיוע על מנת שלא להוציא ילדים מהבית, אינן עושות זאת באופן שמוכוון לתת מענה לאנשים עם מוגבלויות שונות</w:t>
      </w:r>
      <w:r w:rsidR="00B43E22" w:rsidRPr="00B43E22">
        <w:rPr>
          <w:rFonts w:ascii="David" w:eastAsia="Times New Roman" w:hAnsi="David" w:cs="David" w:hint="cs"/>
          <w:sz w:val="24"/>
          <w:szCs w:val="24"/>
          <w:rtl/>
        </w:rPr>
        <w:t>.</w:t>
      </w:r>
    </w:p>
    <w:p w:rsidR="00B43E22" w:rsidRDefault="00775FAF" w:rsidP="008E7C5C">
      <w:pPr>
        <w:pStyle w:val="a3"/>
        <w:numPr>
          <w:ilvl w:val="0"/>
          <w:numId w:val="10"/>
        </w:numPr>
        <w:spacing w:after="0" w:line="360" w:lineRule="auto"/>
        <w:jc w:val="both"/>
        <w:rPr>
          <w:rFonts w:ascii="David" w:eastAsia="Times New Roman" w:hAnsi="David" w:cs="David"/>
          <w:sz w:val="24"/>
          <w:szCs w:val="24"/>
        </w:rPr>
      </w:pPr>
      <w:r w:rsidRPr="00775FAF">
        <w:rPr>
          <w:rFonts w:ascii="David" w:eastAsia="Times New Roman" w:hAnsi="David" w:cs="David" w:hint="cs"/>
          <w:sz w:val="24"/>
          <w:szCs w:val="24"/>
          <w:u w:val="single"/>
          <w:rtl/>
        </w:rPr>
        <w:t>נתונים חסרים</w:t>
      </w:r>
      <w:r>
        <w:rPr>
          <w:rFonts w:ascii="David" w:eastAsia="Times New Roman" w:hAnsi="David" w:cs="David" w:hint="cs"/>
          <w:sz w:val="24"/>
          <w:szCs w:val="24"/>
          <w:rtl/>
        </w:rPr>
        <w:t xml:space="preserve"> - </w:t>
      </w:r>
      <w:r w:rsidR="00B43E22">
        <w:rPr>
          <w:rFonts w:ascii="David" w:eastAsia="Times New Roman" w:hAnsi="David" w:cs="David" w:hint="cs"/>
          <w:sz w:val="24"/>
          <w:szCs w:val="24"/>
          <w:rtl/>
        </w:rPr>
        <w:t xml:space="preserve">חסרים נתונים על היקף ההוצאה של ילדים עם מוגבלות מבית הוריהם על רקע מוגבלות ההורים אל מול מספר האנשים המקבלים ליווי שנועד לסייע להורה עם המוגבלות להמשיך להחזיק את ילדו בביתו. </w:t>
      </w:r>
      <w:r w:rsidR="00EC138E">
        <w:rPr>
          <w:rFonts w:ascii="David" w:eastAsia="Times New Roman" w:hAnsi="David" w:cs="David" w:hint="cs"/>
          <w:sz w:val="24"/>
          <w:szCs w:val="24"/>
          <w:rtl/>
        </w:rPr>
        <w:t xml:space="preserve">כך עוד חסר נתונים על </w:t>
      </w:r>
      <w:r w:rsidR="00B43E22">
        <w:rPr>
          <w:rFonts w:ascii="David" w:eastAsia="Times New Roman" w:hAnsi="David" w:cs="David" w:hint="cs"/>
          <w:sz w:val="24"/>
          <w:szCs w:val="24"/>
          <w:rtl/>
        </w:rPr>
        <w:t>מספר ועדות ההחלטה עוד בזמן הה</w:t>
      </w:r>
      <w:r w:rsidR="00EC138E">
        <w:rPr>
          <w:rFonts w:ascii="David" w:eastAsia="Times New Roman" w:hAnsi="David" w:cs="David" w:hint="cs"/>
          <w:sz w:val="24"/>
          <w:szCs w:val="24"/>
          <w:rtl/>
        </w:rPr>
        <w:t>י</w:t>
      </w:r>
      <w:r w:rsidR="00B43E22">
        <w:rPr>
          <w:rFonts w:ascii="David" w:eastAsia="Times New Roman" w:hAnsi="David" w:cs="David" w:hint="cs"/>
          <w:sz w:val="24"/>
          <w:szCs w:val="24"/>
          <w:rtl/>
        </w:rPr>
        <w:t xml:space="preserve">ריון שקובעות כי התינוק ילך לאמנה או לאימוץ. </w:t>
      </w:r>
    </w:p>
    <w:p w:rsidR="00E45929" w:rsidRPr="00E45929" w:rsidRDefault="00775FAF" w:rsidP="008E7C5C">
      <w:pPr>
        <w:pStyle w:val="a3"/>
        <w:numPr>
          <w:ilvl w:val="0"/>
          <w:numId w:val="10"/>
        </w:numPr>
        <w:spacing w:after="0" w:line="360" w:lineRule="auto"/>
        <w:jc w:val="both"/>
        <w:rPr>
          <w:rFonts w:ascii="David" w:eastAsia="Times New Roman" w:hAnsi="David" w:cs="David"/>
          <w:sz w:val="24"/>
          <w:szCs w:val="24"/>
        </w:rPr>
      </w:pPr>
      <w:r w:rsidRPr="00775FAF">
        <w:rPr>
          <w:rFonts w:ascii="David" w:eastAsia="Times New Roman" w:hAnsi="David" w:cs="David" w:hint="cs"/>
          <w:sz w:val="24"/>
          <w:szCs w:val="24"/>
          <w:u w:val="single"/>
          <w:rtl/>
        </w:rPr>
        <w:lastRenderedPageBreak/>
        <w:t>תכניות מותאמות</w:t>
      </w:r>
      <w:r>
        <w:rPr>
          <w:rFonts w:ascii="David" w:eastAsia="Times New Roman" w:hAnsi="David" w:cs="David" w:hint="cs"/>
          <w:sz w:val="24"/>
          <w:szCs w:val="24"/>
          <w:rtl/>
        </w:rPr>
        <w:t xml:space="preserve"> - </w:t>
      </w:r>
      <w:r w:rsidR="00B43E22">
        <w:rPr>
          <w:rFonts w:ascii="David" w:eastAsia="Times New Roman" w:hAnsi="David" w:cs="David" w:hint="cs"/>
          <w:sz w:val="24"/>
          <w:szCs w:val="24"/>
          <w:rtl/>
        </w:rPr>
        <w:t xml:space="preserve">סעיף 227 - </w:t>
      </w:r>
      <w:r w:rsidR="00302843" w:rsidRPr="00E45929">
        <w:rPr>
          <w:rFonts w:ascii="David" w:eastAsia="Times New Roman" w:hAnsi="David" w:cs="David"/>
          <w:sz w:val="24"/>
          <w:szCs w:val="24"/>
          <w:rtl/>
        </w:rPr>
        <w:t>עצם העובדה שתוכניות "רגילות" של הורות פתוחות בפני אנשים עם מוגבלויות, אינה אומרת שהם אכן נעזרים בהן בפועל, ואין מידע לגבי ההתאמות שהן עורכות לצורך כך.</w:t>
      </w:r>
    </w:p>
    <w:p w:rsidR="00E45929" w:rsidRPr="00E45929" w:rsidRDefault="00775FAF" w:rsidP="00EC138E">
      <w:pPr>
        <w:pStyle w:val="a3"/>
        <w:numPr>
          <w:ilvl w:val="0"/>
          <w:numId w:val="10"/>
        </w:numPr>
        <w:spacing w:after="0" w:line="360" w:lineRule="auto"/>
        <w:jc w:val="both"/>
        <w:rPr>
          <w:rFonts w:ascii="David" w:eastAsia="Times New Roman" w:hAnsi="David" w:cs="David"/>
          <w:sz w:val="24"/>
          <w:szCs w:val="24"/>
          <w:rtl/>
        </w:rPr>
      </w:pPr>
      <w:r w:rsidRPr="00775FAF">
        <w:rPr>
          <w:rFonts w:ascii="David" w:eastAsia="Times New Roman" w:hAnsi="David" w:cs="David" w:hint="cs"/>
          <w:sz w:val="24"/>
          <w:szCs w:val="24"/>
          <w:u w:val="single"/>
          <w:rtl/>
        </w:rPr>
        <w:t>מחיר החשש ממעורבות הרווחה</w:t>
      </w:r>
      <w:r>
        <w:rPr>
          <w:rFonts w:ascii="David" w:eastAsia="Times New Roman" w:hAnsi="David" w:cs="David" w:hint="cs"/>
          <w:sz w:val="24"/>
          <w:szCs w:val="24"/>
          <w:rtl/>
        </w:rPr>
        <w:t xml:space="preserve"> - </w:t>
      </w:r>
      <w:r w:rsidR="00302843" w:rsidRPr="00E45929">
        <w:rPr>
          <w:rFonts w:ascii="David" w:eastAsia="Times New Roman" w:hAnsi="David" w:cs="David"/>
          <w:sz w:val="24"/>
          <w:szCs w:val="24"/>
          <w:rtl/>
        </w:rPr>
        <w:t>אין התייחסות לכך שהורים עם מוגבלות חוששים לבקש עזרה מפחד שהדבר יביא לפקפוק ביכולות ההורות שלהם, על רקע המו</w:t>
      </w:r>
      <w:r w:rsidR="00E45929" w:rsidRPr="00E45929">
        <w:rPr>
          <w:rFonts w:ascii="David" w:eastAsia="Times New Roman" w:hAnsi="David" w:cs="David"/>
          <w:sz w:val="24"/>
          <w:szCs w:val="24"/>
          <w:rtl/>
        </w:rPr>
        <w:t>גבלות</w:t>
      </w:r>
      <w:r w:rsidR="00E45929" w:rsidRPr="00E45929">
        <w:rPr>
          <w:rFonts w:ascii="David" w:eastAsia="Times New Roman" w:hAnsi="David" w:cs="David" w:hint="cs"/>
          <w:sz w:val="24"/>
          <w:szCs w:val="24"/>
          <w:rtl/>
        </w:rPr>
        <w:t xml:space="preserve">. </w:t>
      </w:r>
      <w:r w:rsidR="00E45929" w:rsidRPr="00E45929">
        <w:rPr>
          <w:rFonts w:ascii="David" w:eastAsia="Times New Roman" w:hAnsi="David" w:cs="David"/>
          <w:sz w:val="24"/>
          <w:szCs w:val="24"/>
          <w:rtl/>
        </w:rPr>
        <w:t>האפשרות להיעזר בעובדים סוציאלים</w:t>
      </w:r>
      <w:r w:rsidR="00EC138E">
        <w:rPr>
          <w:rFonts w:ascii="David" w:eastAsia="Times New Roman" w:hAnsi="David" w:cs="David" w:hint="cs"/>
          <w:sz w:val="24"/>
          <w:szCs w:val="24"/>
          <w:rtl/>
        </w:rPr>
        <w:t>, הוזכרה באופן כללי בדוח ללא נתונים תומכים</w:t>
      </w:r>
      <w:r w:rsidR="00E45929" w:rsidRPr="00E45929">
        <w:rPr>
          <w:rFonts w:ascii="David" w:eastAsia="Times New Roman" w:hAnsi="David" w:cs="David"/>
          <w:sz w:val="24"/>
          <w:szCs w:val="24"/>
          <w:rtl/>
        </w:rPr>
        <w:t xml:space="preserve">. בפועל, הרבה פעמים הורים דווקא חוששים להיעזר בעובדים הסוציאלים (שהם מוכווני משפחה ואמורים לפעול גם בשם טובתו של הילד, באופן נפרד מההורה), ולכן לא פונים אליהם לעזרה. בתי המשפט לענייני משפחה שעסקו בנושא ציינו את הבעייתיות הזו של שירותי הרווחה. </w:t>
      </w:r>
    </w:p>
    <w:p w:rsidR="00E45929" w:rsidRDefault="00775FAF" w:rsidP="008E7C5C">
      <w:pPr>
        <w:pStyle w:val="a3"/>
        <w:numPr>
          <w:ilvl w:val="0"/>
          <w:numId w:val="10"/>
        </w:numPr>
        <w:spacing w:after="0" w:line="360" w:lineRule="auto"/>
        <w:jc w:val="both"/>
        <w:rPr>
          <w:rFonts w:ascii="David" w:eastAsia="Times New Roman" w:hAnsi="David" w:cs="David"/>
          <w:sz w:val="24"/>
          <w:szCs w:val="24"/>
        </w:rPr>
      </w:pPr>
      <w:r w:rsidRPr="00775FAF">
        <w:rPr>
          <w:rFonts w:ascii="David" w:eastAsia="Times New Roman" w:hAnsi="David" w:cs="David" w:hint="cs"/>
          <w:sz w:val="24"/>
          <w:szCs w:val="24"/>
          <w:u w:val="single"/>
          <w:rtl/>
        </w:rPr>
        <w:t>תכניות להורים</w:t>
      </w:r>
      <w:r>
        <w:rPr>
          <w:rFonts w:ascii="David" w:eastAsia="Times New Roman" w:hAnsi="David" w:cs="David" w:hint="cs"/>
          <w:sz w:val="24"/>
          <w:szCs w:val="24"/>
          <w:rtl/>
        </w:rPr>
        <w:t xml:space="preserve"> - </w:t>
      </w:r>
      <w:r w:rsidR="00302843" w:rsidRPr="00E45929">
        <w:rPr>
          <w:rFonts w:ascii="David" w:eastAsia="Times New Roman" w:hAnsi="David" w:cs="David"/>
          <w:sz w:val="24"/>
          <w:szCs w:val="24"/>
          <w:rtl/>
        </w:rPr>
        <w:t>סעיף</w:t>
      </w:r>
      <w:r w:rsidR="00B43E22">
        <w:rPr>
          <w:rFonts w:ascii="David" w:eastAsia="Times New Roman" w:hAnsi="David" w:cs="David" w:hint="cs"/>
          <w:sz w:val="24"/>
          <w:szCs w:val="24"/>
          <w:rtl/>
        </w:rPr>
        <w:t xml:space="preserve"> 227</w:t>
      </w:r>
      <w:r w:rsidR="00302843" w:rsidRPr="00E45929">
        <w:rPr>
          <w:rFonts w:ascii="David" w:eastAsia="Times New Roman" w:hAnsi="David" w:cs="David"/>
          <w:sz w:val="24"/>
          <w:szCs w:val="24"/>
          <w:rtl/>
        </w:rPr>
        <w:t xml:space="preserve"> מציין תוכניות מעטות של הג'וינט</w:t>
      </w:r>
      <w:r w:rsidR="00B940B2">
        <w:rPr>
          <w:rFonts w:ascii="David" w:eastAsia="Times New Roman" w:hAnsi="David" w:cs="David" w:hint="cs"/>
          <w:sz w:val="24"/>
          <w:szCs w:val="24"/>
          <w:rtl/>
        </w:rPr>
        <w:t xml:space="preserve"> ולא של הממשלה</w:t>
      </w:r>
      <w:r w:rsidR="00302843" w:rsidRPr="00E45929">
        <w:rPr>
          <w:rFonts w:ascii="David" w:eastAsia="Times New Roman" w:hAnsi="David" w:cs="David"/>
          <w:sz w:val="24"/>
          <w:szCs w:val="24"/>
          <w:rtl/>
        </w:rPr>
        <w:t xml:space="preserve">, בלי לציין כמה הורים באמת נעזרים ועד כמה התוכניות הללו אפקטיביות. </w:t>
      </w:r>
    </w:p>
    <w:p w:rsidR="009C5889" w:rsidRPr="009C5889" w:rsidRDefault="009C5889" w:rsidP="009C5889">
      <w:pPr>
        <w:pStyle w:val="a3"/>
        <w:numPr>
          <w:ilvl w:val="0"/>
          <w:numId w:val="10"/>
        </w:numPr>
        <w:spacing w:before="120" w:afterLines="120" w:after="288" w:line="360" w:lineRule="auto"/>
        <w:jc w:val="both"/>
        <w:rPr>
          <w:rFonts w:ascii="David" w:hAnsi="David" w:cs="David"/>
          <w:b/>
          <w:bCs/>
          <w:sz w:val="24"/>
          <w:szCs w:val="24"/>
          <w:u w:val="single"/>
          <w:rtl/>
        </w:rPr>
      </w:pPr>
      <w:r w:rsidRPr="009C5889">
        <w:rPr>
          <w:rFonts w:ascii="David" w:hAnsi="David" w:cs="David"/>
          <w:sz w:val="24"/>
          <w:szCs w:val="24"/>
          <w:u w:val="single"/>
          <w:rtl/>
        </w:rPr>
        <w:t xml:space="preserve">העדר שירותי תמיכה ייעודיים </w:t>
      </w:r>
      <w:r w:rsidRPr="009C5889">
        <w:rPr>
          <w:rFonts w:ascii="David" w:hAnsi="David" w:cs="David" w:hint="cs"/>
          <w:sz w:val="24"/>
          <w:szCs w:val="24"/>
          <w:u w:val="single"/>
          <w:rtl/>
        </w:rPr>
        <w:t>ל</w:t>
      </w:r>
      <w:r w:rsidR="00B940B2">
        <w:rPr>
          <w:rFonts w:ascii="David" w:hAnsi="David" w:cs="David"/>
          <w:sz w:val="24"/>
          <w:szCs w:val="24"/>
          <w:u w:val="single"/>
          <w:rtl/>
        </w:rPr>
        <w:t xml:space="preserve">הורים </w:t>
      </w:r>
      <w:r w:rsidR="00B940B2">
        <w:rPr>
          <w:rFonts w:ascii="David" w:hAnsi="David" w:cs="David" w:hint="cs"/>
          <w:sz w:val="24"/>
          <w:szCs w:val="24"/>
          <w:u w:val="single"/>
          <w:rtl/>
        </w:rPr>
        <w:t>ב</w:t>
      </w:r>
      <w:r w:rsidRPr="009C5889">
        <w:rPr>
          <w:rFonts w:ascii="David" w:hAnsi="David" w:cs="David"/>
          <w:sz w:val="24"/>
          <w:szCs w:val="24"/>
          <w:u w:val="single"/>
          <w:rtl/>
        </w:rPr>
        <w:t>קהילה</w:t>
      </w:r>
      <w:r w:rsidRPr="009C5889">
        <w:rPr>
          <w:rFonts w:ascii="David" w:hAnsi="David" w:cs="David"/>
          <w:sz w:val="24"/>
          <w:szCs w:val="24"/>
          <w:rtl/>
        </w:rPr>
        <w:t xml:space="preserve"> - אנשים עם מוגבלות שהם הורים, אינם זכאים לקבל שירותי תמיכה ייעודיים לצרכיהם כהורים שהם עם מוגבלות. השירותים התומכים שהם מקבלים הם כלליים, ואינם מותאמים לאנשים עם מוגבלות.  כך למשל, הסומכות שמגיעות הביתה אינם מוכשרות לתת הדרכה להורים עם מוגבלות נפשית, שכלית או אוטיזם. </w:t>
      </w:r>
    </w:p>
    <w:p w:rsidR="009C5889" w:rsidRDefault="009C5889" w:rsidP="009C5889">
      <w:pPr>
        <w:pStyle w:val="a3"/>
        <w:spacing w:after="0" w:line="360" w:lineRule="auto"/>
        <w:ind w:left="1080"/>
        <w:jc w:val="both"/>
        <w:rPr>
          <w:rFonts w:ascii="David" w:eastAsia="Times New Roman" w:hAnsi="David" w:cs="David"/>
          <w:sz w:val="24"/>
          <w:szCs w:val="24"/>
        </w:rPr>
      </w:pPr>
    </w:p>
    <w:p w:rsidR="009C5889" w:rsidRPr="009C5889" w:rsidRDefault="009C5889" w:rsidP="004E130C">
      <w:pPr>
        <w:pStyle w:val="a3"/>
        <w:numPr>
          <w:ilvl w:val="0"/>
          <w:numId w:val="1"/>
        </w:numPr>
        <w:spacing w:before="120" w:afterLines="120" w:after="288" w:line="360" w:lineRule="auto"/>
        <w:jc w:val="both"/>
        <w:rPr>
          <w:rFonts w:ascii="David" w:hAnsi="David" w:cs="David"/>
          <w:sz w:val="24"/>
          <w:szCs w:val="24"/>
        </w:rPr>
      </w:pPr>
      <w:r w:rsidRPr="009C5889">
        <w:rPr>
          <w:rFonts w:ascii="David" w:hAnsi="David" w:cs="David"/>
          <w:b/>
          <w:bCs/>
          <w:sz w:val="24"/>
          <w:szCs w:val="24"/>
          <w:rtl/>
        </w:rPr>
        <w:t xml:space="preserve">טכנולוגיית פריון </w:t>
      </w:r>
      <w:r w:rsidRPr="009C5889">
        <w:rPr>
          <w:rFonts w:ascii="David" w:hAnsi="David" w:cs="David"/>
          <w:sz w:val="24"/>
          <w:szCs w:val="24"/>
          <w:rtl/>
        </w:rPr>
        <w:t xml:space="preserve">– </w:t>
      </w:r>
    </w:p>
    <w:p w:rsidR="009C5889" w:rsidRPr="009C5889" w:rsidRDefault="009C5889" w:rsidP="009C5889">
      <w:pPr>
        <w:pStyle w:val="a3"/>
        <w:numPr>
          <w:ilvl w:val="0"/>
          <w:numId w:val="29"/>
        </w:numPr>
        <w:spacing w:before="120" w:afterLines="120" w:after="288" w:line="360" w:lineRule="auto"/>
        <w:jc w:val="both"/>
        <w:rPr>
          <w:rFonts w:ascii="David" w:hAnsi="David" w:cs="David"/>
          <w:sz w:val="24"/>
          <w:szCs w:val="24"/>
        </w:rPr>
      </w:pPr>
      <w:r w:rsidRPr="009C5889">
        <w:rPr>
          <w:rFonts w:ascii="David" w:hAnsi="David" w:cs="David"/>
          <w:sz w:val="24"/>
          <w:szCs w:val="24"/>
          <w:u w:val="single"/>
          <w:rtl/>
        </w:rPr>
        <w:t>פונדקאות</w:t>
      </w:r>
      <w:r w:rsidRPr="009C5889">
        <w:rPr>
          <w:rFonts w:ascii="David" w:hAnsi="David" w:cs="David"/>
          <w:sz w:val="24"/>
          <w:szCs w:val="24"/>
          <w:rtl/>
        </w:rPr>
        <w:t xml:space="preserve"> - אנשים עם מוגבלות גופנית זקוקים באופן מיוחד לטכנולוגיות פריון כדי להרות וכדי להביא ילדים לעולם. לפי המלצות ועדת מור יוסף משנת 2012 ועדה מיוחדת תחליט על אישור זכאות לפונדקות והיא רשאית לשקול שיקולים אתיים, הנוגעים למשל ליכולת ההורים המיועדים לגדל את ילדם. מתווה זה מאפשר אפלייה של אנשים עם מוגבלות בשימוש בטכנולוגיות פונדקאות ובוודאי אינה מהווה הנגשה של הזכות להורות כפי שמורה האמנה. </w:t>
      </w:r>
    </w:p>
    <w:p w:rsidR="009C5889" w:rsidRDefault="009C5889" w:rsidP="00B940B2">
      <w:pPr>
        <w:pStyle w:val="a3"/>
        <w:numPr>
          <w:ilvl w:val="0"/>
          <w:numId w:val="29"/>
        </w:numPr>
        <w:spacing w:before="120" w:afterLines="120" w:after="288" w:line="360" w:lineRule="auto"/>
        <w:jc w:val="both"/>
        <w:rPr>
          <w:rFonts w:ascii="David" w:hAnsi="David" w:cs="David"/>
          <w:sz w:val="24"/>
          <w:szCs w:val="24"/>
        </w:rPr>
      </w:pPr>
      <w:r w:rsidRPr="009C5889">
        <w:rPr>
          <w:rFonts w:ascii="David" w:hAnsi="David" w:cs="David"/>
          <w:sz w:val="24"/>
          <w:szCs w:val="24"/>
          <w:u w:val="single"/>
          <w:rtl/>
        </w:rPr>
        <w:t>טיפולי פריון</w:t>
      </w:r>
      <w:r w:rsidRPr="009C5889">
        <w:rPr>
          <w:rFonts w:ascii="David" w:hAnsi="David" w:cs="David"/>
          <w:sz w:val="24"/>
          <w:szCs w:val="24"/>
          <w:rtl/>
        </w:rPr>
        <w:t xml:space="preserve"> –נהלי משרד הבריאות </w:t>
      </w:r>
      <w:r w:rsidR="00B940B2">
        <w:rPr>
          <w:rFonts w:ascii="David" w:hAnsi="David" w:cs="David" w:hint="cs"/>
          <w:sz w:val="24"/>
          <w:szCs w:val="24"/>
          <w:rtl/>
        </w:rPr>
        <w:t>מתנים סיוע בטיפולי פוריות לאנשים עם מוגבלות בכך שלפחות הורה אחד מסוגל לתפקד</w:t>
      </w:r>
      <w:r w:rsidR="00EC138E">
        <w:rPr>
          <w:rFonts w:ascii="David" w:hAnsi="David" w:cs="David" w:hint="cs"/>
          <w:sz w:val="24"/>
          <w:szCs w:val="24"/>
          <w:rtl/>
        </w:rPr>
        <w:t xml:space="preserve"> כהורה</w:t>
      </w:r>
      <w:r w:rsidR="00B940B2">
        <w:rPr>
          <w:rFonts w:ascii="David" w:hAnsi="David" w:cs="David" w:hint="cs"/>
          <w:sz w:val="24"/>
          <w:szCs w:val="24"/>
          <w:rtl/>
        </w:rPr>
        <w:t xml:space="preserve">. משמעות הדבר היא כי אנשים עם מוגבלות אשר אינם עצמאיים בתפקוד ההורי לא זכאים לסיוע בטיפולי פוריות. </w:t>
      </w:r>
    </w:p>
    <w:p w:rsidR="009C5889" w:rsidRPr="009C5889" w:rsidRDefault="009C5889" w:rsidP="007F5EC8">
      <w:pPr>
        <w:spacing w:after="0" w:line="360" w:lineRule="auto"/>
        <w:jc w:val="both"/>
        <w:rPr>
          <w:rFonts w:ascii="David" w:eastAsia="Times New Roman" w:hAnsi="David" w:cs="David"/>
          <w:b/>
          <w:bCs/>
          <w:sz w:val="24"/>
          <w:szCs w:val="24"/>
          <w:rtl/>
        </w:rPr>
      </w:pPr>
    </w:p>
    <w:p w:rsidR="00B43E22" w:rsidRDefault="00B43E22" w:rsidP="004E130C">
      <w:pPr>
        <w:pStyle w:val="a3"/>
        <w:numPr>
          <w:ilvl w:val="0"/>
          <w:numId w:val="1"/>
        </w:numPr>
        <w:spacing w:after="0" w:line="360" w:lineRule="auto"/>
        <w:jc w:val="both"/>
        <w:rPr>
          <w:rFonts w:ascii="David" w:eastAsia="Times New Roman" w:hAnsi="David" w:cs="David"/>
          <w:sz w:val="24"/>
          <w:szCs w:val="24"/>
        </w:rPr>
      </w:pPr>
      <w:r w:rsidRPr="00B43E22">
        <w:rPr>
          <w:rFonts w:ascii="David" w:eastAsia="Times New Roman" w:hAnsi="David" w:cs="David" w:hint="cs"/>
          <w:b/>
          <w:bCs/>
          <w:sz w:val="24"/>
          <w:szCs w:val="24"/>
          <w:rtl/>
        </w:rPr>
        <w:t>מיסוד וילדים עם צרכים מיוחדים</w:t>
      </w:r>
      <w:r>
        <w:rPr>
          <w:rFonts w:ascii="David" w:eastAsia="Times New Roman" w:hAnsi="David" w:cs="David" w:hint="cs"/>
          <w:sz w:val="24"/>
          <w:szCs w:val="24"/>
          <w:rtl/>
        </w:rPr>
        <w:t xml:space="preserve"> </w:t>
      </w:r>
      <w:r>
        <w:rPr>
          <w:rFonts w:ascii="David" w:eastAsia="Times New Roman" w:hAnsi="David" w:cs="David"/>
          <w:sz w:val="24"/>
          <w:szCs w:val="24"/>
          <w:rtl/>
        </w:rPr>
        <w:t>–</w:t>
      </w:r>
      <w:r>
        <w:rPr>
          <w:rFonts w:ascii="David" w:eastAsia="Times New Roman" w:hAnsi="David" w:cs="David" w:hint="cs"/>
          <w:sz w:val="24"/>
          <w:szCs w:val="24"/>
          <w:rtl/>
        </w:rPr>
        <w:t xml:space="preserve"> סעיפים 228-229 </w:t>
      </w:r>
      <w:r>
        <w:rPr>
          <w:rFonts w:ascii="David" w:eastAsia="Times New Roman" w:hAnsi="David" w:cs="David"/>
          <w:sz w:val="24"/>
          <w:szCs w:val="24"/>
          <w:rtl/>
        </w:rPr>
        <w:t>–</w:t>
      </w:r>
      <w:r>
        <w:rPr>
          <w:rFonts w:ascii="David" w:eastAsia="Times New Roman" w:hAnsi="David" w:cs="David" w:hint="cs"/>
          <w:sz w:val="24"/>
          <w:szCs w:val="24"/>
          <w:rtl/>
        </w:rPr>
        <w:t xml:space="preserve"> כיום המדינה מוכנה לשים יותר כסף על השמה של ילד במוסד מאשר להשקיע במשפחה כסיוע. בכך יש עדיין הטייה לטובת פתרונות מוסדיים. </w:t>
      </w:r>
    </w:p>
    <w:p w:rsidR="00B43E22" w:rsidRPr="00B43E22" w:rsidRDefault="00B43E22" w:rsidP="007F5EC8">
      <w:pPr>
        <w:spacing w:after="0" w:line="360" w:lineRule="auto"/>
        <w:jc w:val="both"/>
        <w:rPr>
          <w:rFonts w:ascii="David" w:eastAsia="Times New Roman" w:hAnsi="David" w:cs="David"/>
          <w:b/>
          <w:bCs/>
          <w:sz w:val="24"/>
          <w:szCs w:val="24"/>
        </w:rPr>
      </w:pPr>
    </w:p>
    <w:p w:rsidR="00E45929" w:rsidRPr="00B43E22" w:rsidRDefault="00E45929" w:rsidP="004E130C">
      <w:pPr>
        <w:pStyle w:val="a3"/>
        <w:numPr>
          <w:ilvl w:val="0"/>
          <w:numId w:val="1"/>
        </w:numPr>
        <w:spacing w:after="0" w:line="360" w:lineRule="auto"/>
        <w:jc w:val="both"/>
        <w:rPr>
          <w:rFonts w:ascii="David" w:eastAsia="Times New Roman" w:hAnsi="David" w:cs="David"/>
          <w:b/>
          <w:bCs/>
          <w:sz w:val="24"/>
          <w:szCs w:val="24"/>
        </w:rPr>
      </w:pPr>
      <w:r w:rsidRPr="00E45929">
        <w:rPr>
          <w:rFonts w:ascii="David" w:eastAsia="Times New Roman" w:hAnsi="David" w:cs="David" w:hint="cs"/>
          <w:b/>
          <w:bCs/>
          <w:sz w:val="24"/>
          <w:szCs w:val="24"/>
          <w:rtl/>
        </w:rPr>
        <w:t xml:space="preserve">משפחות מיוחדות </w:t>
      </w:r>
      <w:r w:rsidRPr="00E45929">
        <w:rPr>
          <w:rFonts w:ascii="David" w:eastAsia="Times New Roman" w:hAnsi="David" w:cs="David"/>
          <w:b/>
          <w:bCs/>
          <w:sz w:val="24"/>
          <w:szCs w:val="24"/>
          <w:rtl/>
        </w:rPr>
        <w:t>–</w:t>
      </w:r>
      <w:r w:rsidRPr="00E45929">
        <w:rPr>
          <w:rFonts w:ascii="David" w:eastAsia="Times New Roman" w:hAnsi="David" w:cs="David" w:hint="cs"/>
          <w:b/>
          <w:bCs/>
          <w:sz w:val="24"/>
          <w:szCs w:val="24"/>
          <w:rtl/>
        </w:rPr>
        <w:t xml:space="preserve"> </w:t>
      </w:r>
      <w:r w:rsidRPr="00B43E22">
        <w:rPr>
          <w:rFonts w:ascii="David" w:eastAsia="Times New Roman" w:hAnsi="David" w:cs="David" w:hint="cs"/>
          <w:sz w:val="24"/>
          <w:szCs w:val="24"/>
          <w:rtl/>
        </w:rPr>
        <w:t>סעיף 227</w:t>
      </w:r>
      <w:r w:rsidRPr="00B43E22">
        <w:rPr>
          <w:rFonts w:ascii="David" w:eastAsia="Times New Roman" w:hAnsi="David" w:cs="David"/>
          <w:sz w:val="24"/>
          <w:szCs w:val="24"/>
        </w:rPr>
        <w:t>c</w:t>
      </w:r>
      <w:r w:rsidRPr="00B43E22">
        <w:rPr>
          <w:rFonts w:ascii="David" w:eastAsia="Times New Roman" w:hAnsi="David" w:cs="David" w:hint="cs"/>
          <w:sz w:val="24"/>
          <w:szCs w:val="24"/>
          <w:rtl/>
        </w:rPr>
        <w:t xml:space="preserve"> </w:t>
      </w:r>
      <w:r w:rsidRPr="00B43E22">
        <w:rPr>
          <w:rFonts w:ascii="David" w:eastAsia="Times New Roman" w:hAnsi="David" w:cs="David"/>
          <w:sz w:val="24"/>
          <w:szCs w:val="24"/>
          <w:rtl/>
        </w:rPr>
        <w:t>–</w:t>
      </w:r>
      <w:r w:rsidRPr="00B43E22">
        <w:rPr>
          <w:rFonts w:ascii="David" w:eastAsia="Times New Roman" w:hAnsi="David" w:cs="David" w:hint="cs"/>
          <w:sz w:val="24"/>
          <w:szCs w:val="24"/>
          <w:rtl/>
        </w:rPr>
        <w:t>חסרים נתונים בכמה משפחות מדובר</w:t>
      </w:r>
      <w:r w:rsidR="00EC138E">
        <w:rPr>
          <w:rFonts w:ascii="David" w:eastAsia="Times New Roman" w:hAnsi="David" w:cs="David" w:hint="cs"/>
          <w:sz w:val="24"/>
          <w:szCs w:val="24"/>
          <w:rtl/>
        </w:rPr>
        <w:t xml:space="preserve"> (משפחות שלהם יש ילד עם מוגבלות)</w:t>
      </w:r>
      <w:r w:rsidRPr="00B43E22">
        <w:rPr>
          <w:rFonts w:ascii="David" w:eastAsia="Times New Roman" w:hAnsi="David" w:cs="David" w:hint="cs"/>
          <w:sz w:val="24"/>
          <w:szCs w:val="24"/>
          <w:rtl/>
        </w:rPr>
        <w:t xml:space="preserve">, מה הפערים בין אוכלוסיות שונות (כגון יהודית מול ערבית). כמו כן המידע אודות הצרכים של משפחות אלה והמענים של המדינה חסר בסעיף זה מלבד ההתייחסות למעונות יום שיקומיים. </w:t>
      </w:r>
      <w:r w:rsidR="00B43E22">
        <w:rPr>
          <w:rFonts w:ascii="David" w:eastAsia="Times New Roman" w:hAnsi="David" w:cs="David" w:hint="cs"/>
          <w:sz w:val="24"/>
          <w:szCs w:val="24"/>
          <w:rtl/>
        </w:rPr>
        <w:t>כך למשל</w:t>
      </w:r>
      <w:r w:rsidRPr="00B43E22">
        <w:rPr>
          <w:rFonts w:ascii="David" w:eastAsia="Times New Roman" w:hAnsi="David" w:cs="David" w:hint="cs"/>
          <w:sz w:val="24"/>
          <w:szCs w:val="24"/>
          <w:rtl/>
        </w:rPr>
        <w:t>:</w:t>
      </w:r>
    </w:p>
    <w:p w:rsidR="00E45929" w:rsidRPr="00B43E22" w:rsidRDefault="00E45929" w:rsidP="008E7C5C">
      <w:pPr>
        <w:pStyle w:val="a3"/>
        <w:numPr>
          <w:ilvl w:val="0"/>
          <w:numId w:val="11"/>
        </w:numPr>
        <w:spacing w:after="0" w:line="360" w:lineRule="auto"/>
        <w:jc w:val="both"/>
        <w:rPr>
          <w:rFonts w:ascii="David" w:eastAsia="Times New Roman" w:hAnsi="David" w:cs="David"/>
          <w:sz w:val="24"/>
          <w:szCs w:val="24"/>
        </w:rPr>
      </w:pPr>
      <w:r w:rsidRPr="00775FAF">
        <w:rPr>
          <w:rFonts w:ascii="David" w:eastAsia="Times New Roman" w:hAnsi="David" w:cs="David" w:hint="cs"/>
          <w:sz w:val="24"/>
          <w:szCs w:val="24"/>
          <w:u w:val="single"/>
          <w:rtl/>
        </w:rPr>
        <w:lastRenderedPageBreak/>
        <w:t>הגישה הפטרונית</w:t>
      </w:r>
      <w:r w:rsidRPr="00B43E22">
        <w:rPr>
          <w:rFonts w:ascii="David" w:eastAsia="Times New Roman" w:hAnsi="David" w:cs="David" w:hint="cs"/>
          <w:sz w:val="24"/>
          <w:szCs w:val="24"/>
          <w:rtl/>
        </w:rPr>
        <w:t xml:space="preserve"> </w:t>
      </w:r>
      <w:r w:rsidRPr="00B43E22">
        <w:rPr>
          <w:rFonts w:ascii="David" w:eastAsia="Times New Roman" w:hAnsi="David" w:cs="David"/>
          <w:sz w:val="24"/>
          <w:szCs w:val="24"/>
          <w:rtl/>
        </w:rPr>
        <w:t>–</w:t>
      </w:r>
      <w:r w:rsidRPr="00B43E22">
        <w:rPr>
          <w:rFonts w:ascii="David" w:eastAsia="Times New Roman" w:hAnsi="David" w:cs="David" w:hint="cs"/>
          <w:sz w:val="24"/>
          <w:szCs w:val="24"/>
          <w:rtl/>
        </w:rPr>
        <w:t xml:space="preserve"> התכניות בנושא זה</w:t>
      </w:r>
      <w:r w:rsidR="00EC138E">
        <w:rPr>
          <w:rFonts w:ascii="David" w:eastAsia="Times New Roman" w:hAnsi="David" w:cs="David" w:hint="cs"/>
          <w:sz w:val="24"/>
          <w:szCs w:val="24"/>
          <w:rtl/>
        </w:rPr>
        <w:t xml:space="preserve"> משויכות לרווחה ורואות</w:t>
      </w:r>
      <w:r w:rsidRPr="00B43E22">
        <w:rPr>
          <w:rFonts w:ascii="David" w:eastAsia="Times New Roman" w:hAnsi="David" w:cs="David" w:hint="cs"/>
          <w:sz w:val="24"/>
          <w:szCs w:val="24"/>
          <w:rtl/>
        </w:rPr>
        <w:t xml:space="preserve"> בהורים לילדים עם צרכים מיוחדים אוכלוסיית רווחה על כל ההשלכות הפטרוניות שיש בכך. בשל כך משפחות מתקשות לצרוך את השירותים האלו ופונים לעמותות. חסר נתונים אודות השימוש בתכניות הממשלתיות שיציגו את הרלוונטיות של התכניות לאוכלוסיה.</w:t>
      </w:r>
    </w:p>
    <w:p w:rsidR="00E45929" w:rsidRDefault="00E45929" w:rsidP="008E7C5C">
      <w:pPr>
        <w:pStyle w:val="a3"/>
        <w:numPr>
          <w:ilvl w:val="0"/>
          <w:numId w:val="11"/>
        </w:numPr>
        <w:spacing w:after="0" w:line="360" w:lineRule="auto"/>
        <w:jc w:val="both"/>
        <w:rPr>
          <w:rFonts w:ascii="David" w:eastAsia="Times New Roman" w:hAnsi="David" w:cs="David"/>
          <w:sz w:val="24"/>
          <w:szCs w:val="24"/>
        </w:rPr>
      </w:pPr>
      <w:r w:rsidRPr="00775FAF">
        <w:rPr>
          <w:rFonts w:ascii="David" w:eastAsia="Times New Roman" w:hAnsi="David" w:cs="David" w:hint="cs"/>
          <w:sz w:val="24"/>
          <w:szCs w:val="24"/>
          <w:u w:val="single"/>
          <w:rtl/>
        </w:rPr>
        <w:t>מידע לא נגיש</w:t>
      </w:r>
      <w:r w:rsidRPr="00B43E22">
        <w:rPr>
          <w:rFonts w:ascii="David" w:eastAsia="Times New Roman" w:hAnsi="David" w:cs="David" w:hint="cs"/>
          <w:sz w:val="24"/>
          <w:szCs w:val="24"/>
          <w:rtl/>
        </w:rPr>
        <w:t xml:space="preserve"> </w:t>
      </w:r>
      <w:r w:rsidRPr="00B43E22">
        <w:rPr>
          <w:rFonts w:ascii="David" w:eastAsia="Times New Roman" w:hAnsi="David" w:cs="David"/>
          <w:sz w:val="24"/>
          <w:szCs w:val="24"/>
          <w:rtl/>
        </w:rPr>
        <w:t>–</w:t>
      </w:r>
      <w:r w:rsidRPr="00B43E22">
        <w:rPr>
          <w:rFonts w:ascii="David" w:eastAsia="Times New Roman" w:hAnsi="David" w:cs="David" w:hint="cs"/>
          <w:sz w:val="24"/>
          <w:szCs w:val="24"/>
          <w:rtl/>
        </w:rPr>
        <w:t xml:space="preserve"> אין הנגשת מידע מלאה ובמגוון שפות לבני משפחה של אנשים עם מוגבלות על הזכויות והשירותים שהם זכאים לקבל ועל הדרכים למימוש הזכאות.</w:t>
      </w:r>
    </w:p>
    <w:p w:rsidR="00B940B2" w:rsidRDefault="00B940B2" w:rsidP="008E7C5C">
      <w:pPr>
        <w:pStyle w:val="a3"/>
        <w:numPr>
          <w:ilvl w:val="0"/>
          <w:numId w:val="11"/>
        </w:numPr>
        <w:spacing w:after="0" w:line="360" w:lineRule="auto"/>
        <w:jc w:val="both"/>
        <w:rPr>
          <w:rFonts w:ascii="David" w:eastAsia="Times New Roman" w:hAnsi="David" w:cs="David"/>
          <w:sz w:val="24"/>
          <w:szCs w:val="24"/>
        </w:rPr>
      </w:pPr>
      <w:r>
        <w:rPr>
          <w:rFonts w:ascii="David" w:eastAsia="Times New Roman" w:hAnsi="David" w:cs="David" w:hint="cs"/>
          <w:sz w:val="24"/>
          <w:szCs w:val="24"/>
          <w:rtl/>
        </w:rPr>
        <w:t xml:space="preserve"> </w:t>
      </w:r>
      <w:r w:rsidRPr="00B940B2">
        <w:rPr>
          <w:rFonts w:ascii="David" w:eastAsia="Times New Roman" w:hAnsi="David" w:cs="David" w:hint="cs"/>
          <w:sz w:val="24"/>
          <w:szCs w:val="24"/>
          <w:u w:val="single"/>
          <w:rtl/>
        </w:rPr>
        <w:t>הרחבת השירות של מרכזי זכויות המשפחה</w:t>
      </w:r>
      <w:r>
        <w:rPr>
          <w:rFonts w:ascii="David" w:eastAsia="Times New Roman" w:hAnsi="David" w:cs="David" w:hint="cs"/>
          <w:sz w:val="24"/>
          <w:szCs w:val="24"/>
          <w:rtl/>
        </w:rPr>
        <w:t xml:space="preserve"> </w:t>
      </w:r>
      <w:r>
        <w:rPr>
          <w:rFonts w:ascii="David" w:eastAsia="Times New Roman" w:hAnsi="David" w:cs="David"/>
          <w:sz w:val="24"/>
          <w:szCs w:val="24"/>
          <w:rtl/>
        </w:rPr>
        <w:t>–</w:t>
      </w:r>
      <w:r>
        <w:rPr>
          <w:rFonts w:ascii="David" w:eastAsia="Times New Roman" w:hAnsi="David" w:cs="David" w:hint="cs"/>
          <w:sz w:val="24"/>
          <w:szCs w:val="24"/>
          <w:rtl/>
        </w:rPr>
        <w:t xml:space="preserve"> לפי הדוח יש רק 11 מרכזים כאלה כיום.</w:t>
      </w:r>
    </w:p>
    <w:p w:rsidR="00B940B2" w:rsidRPr="00B43E22" w:rsidRDefault="00B940B2" w:rsidP="008E7C5C">
      <w:pPr>
        <w:pStyle w:val="a3"/>
        <w:numPr>
          <w:ilvl w:val="0"/>
          <w:numId w:val="11"/>
        </w:numPr>
        <w:spacing w:after="0" w:line="360" w:lineRule="auto"/>
        <w:jc w:val="both"/>
        <w:rPr>
          <w:rFonts w:ascii="David" w:eastAsia="Times New Roman" w:hAnsi="David" w:cs="David"/>
          <w:sz w:val="24"/>
          <w:szCs w:val="24"/>
        </w:rPr>
      </w:pPr>
      <w:r w:rsidRPr="00B940B2">
        <w:rPr>
          <w:rFonts w:ascii="David" w:eastAsia="Times New Roman" w:hAnsi="David" w:cs="David" w:hint="cs"/>
          <w:sz w:val="24"/>
          <w:szCs w:val="24"/>
          <w:u w:val="single"/>
          <w:rtl/>
        </w:rPr>
        <w:t>מעמד פורמלי לבני המשפחה</w:t>
      </w:r>
      <w:r>
        <w:rPr>
          <w:rFonts w:ascii="David" w:eastAsia="Times New Roman" w:hAnsi="David" w:cs="David" w:hint="cs"/>
          <w:sz w:val="24"/>
          <w:szCs w:val="24"/>
          <w:rtl/>
        </w:rPr>
        <w:t xml:space="preserve"> </w:t>
      </w:r>
      <w:r>
        <w:rPr>
          <w:rFonts w:ascii="David" w:eastAsia="Times New Roman" w:hAnsi="David" w:cs="David"/>
          <w:sz w:val="24"/>
          <w:szCs w:val="24"/>
          <w:rtl/>
        </w:rPr>
        <w:t>–</w:t>
      </w:r>
      <w:r>
        <w:rPr>
          <w:rFonts w:ascii="David" w:eastAsia="Times New Roman" w:hAnsi="David" w:cs="David" w:hint="cs"/>
          <w:sz w:val="24"/>
          <w:szCs w:val="24"/>
          <w:rtl/>
        </w:rPr>
        <w:t xml:space="preserve"> יש להקנות מעמד פורמלי לבני המשפחה כמו גם לאנשים עצמם הן ברמה המקומית והן ברמה הארצית כדי להבטיח את השתתפותם בהחלטות הנוגעות לעניינם. </w:t>
      </w:r>
    </w:p>
    <w:p w:rsidR="00302843" w:rsidRDefault="00302843" w:rsidP="007F5EC8">
      <w:pPr>
        <w:spacing w:after="0" w:line="240" w:lineRule="auto"/>
        <w:jc w:val="both"/>
        <w:rPr>
          <w:rFonts w:ascii="Times New Roman" w:eastAsia="Times New Roman" w:hAnsi="Times New Roman" w:cs="Times New Roman"/>
          <w:sz w:val="24"/>
          <w:szCs w:val="24"/>
          <w:rtl/>
        </w:rPr>
      </w:pPr>
    </w:p>
    <w:p w:rsidR="00EC41D2" w:rsidRDefault="00EC41D2" w:rsidP="007F5EC8">
      <w:pPr>
        <w:spacing w:after="0" w:line="240" w:lineRule="auto"/>
        <w:jc w:val="both"/>
        <w:rPr>
          <w:rFonts w:ascii="Times New Roman" w:eastAsia="Times New Roman" w:hAnsi="Times New Roman" w:cs="Times New Roman"/>
          <w:sz w:val="24"/>
          <w:szCs w:val="24"/>
          <w:rtl/>
        </w:rPr>
      </w:pPr>
    </w:p>
    <w:p w:rsidR="00A91F74" w:rsidRDefault="00A91F74" w:rsidP="007F5EC8">
      <w:pPr>
        <w:spacing w:after="240" w:line="360" w:lineRule="auto"/>
        <w:jc w:val="both"/>
        <w:rPr>
          <w:rFonts w:ascii="David" w:eastAsia="Times New Roman" w:hAnsi="David" w:cs="David"/>
          <w:b/>
          <w:bCs/>
          <w:sz w:val="24"/>
          <w:szCs w:val="24"/>
          <w:u w:val="single"/>
          <w:rtl/>
        </w:rPr>
      </w:pPr>
      <w:r>
        <w:rPr>
          <w:rFonts w:ascii="David" w:eastAsia="Times New Roman" w:hAnsi="David" w:cs="David" w:hint="cs"/>
          <w:b/>
          <w:bCs/>
          <w:sz w:val="24"/>
          <w:szCs w:val="24"/>
          <w:u w:val="single"/>
          <w:rtl/>
        </w:rPr>
        <w:t>בריאות (סעיף 25)</w:t>
      </w:r>
    </w:p>
    <w:p w:rsidR="00483C21" w:rsidRPr="00483C21" w:rsidRDefault="00A91F74" w:rsidP="00EC138E">
      <w:pPr>
        <w:pStyle w:val="a3"/>
        <w:numPr>
          <w:ilvl w:val="0"/>
          <w:numId w:val="1"/>
        </w:numPr>
        <w:spacing w:after="0" w:line="360" w:lineRule="auto"/>
        <w:jc w:val="both"/>
        <w:rPr>
          <w:rFonts w:ascii="David" w:eastAsia="Times New Roman" w:hAnsi="David" w:cs="David"/>
          <w:b/>
          <w:bCs/>
          <w:sz w:val="24"/>
          <w:szCs w:val="24"/>
        </w:rPr>
      </w:pPr>
      <w:r w:rsidRPr="00483C21">
        <w:rPr>
          <w:rFonts w:ascii="David" w:eastAsia="Times New Roman" w:hAnsi="David" w:cs="David" w:hint="cs"/>
          <w:b/>
          <w:bCs/>
          <w:sz w:val="24"/>
          <w:szCs w:val="24"/>
          <w:rtl/>
        </w:rPr>
        <w:t xml:space="preserve">נגישות שירותי בריאות   - </w:t>
      </w:r>
      <w:r w:rsidR="00483C21" w:rsidRPr="00483C21">
        <w:rPr>
          <w:rFonts w:ascii="David" w:eastAsia="Times New Roman" w:hAnsi="David" w:cs="David" w:hint="cs"/>
          <w:sz w:val="24"/>
          <w:szCs w:val="24"/>
          <w:rtl/>
        </w:rPr>
        <w:t>הדוח מצביע על הכלל הנורמטיבי ולא על המציאות. המציאות היא של פערים גדולים בנגישות הפיזית ובנגישות השירות</w:t>
      </w:r>
      <w:r w:rsidR="00EC138E">
        <w:rPr>
          <w:rFonts w:ascii="David" w:eastAsia="Times New Roman" w:hAnsi="David" w:cs="David" w:hint="cs"/>
          <w:sz w:val="24"/>
          <w:szCs w:val="24"/>
          <w:rtl/>
        </w:rPr>
        <w:t xml:space="preserve"> בתחומי הבריאות</w:t>
      </w:r>
      <w:r w:rsidR="00483C21" w:rsidRPr="00483C21">
        <w:rPr>
          <w:rFonts w:ascii="David" w:eastAsia="Times New Roman" w:hAnsi="David" w:cs="David" w:hint="cs"/>
          <w:sz w:val="24"/>
          <w:szCs w:val="24"/>
          <w:rtl/>
        </w:rPr>
        <w:t>. בהיעדר נתונים בדוח, אין דרך לנהל דיון על היקף חוסר הנגישות. כך למשל מרפאות שיניים אינן נגישות, הציוד בבתי חולים אינו נגיש לאנשים עם מוגבלות, קיים מחסור במיטות נגישות לאנשים עם מוגבלות בחדרי מיון, אין מקום למלווה ליד מיטת האשפוז, מחסור בנגישות של עלוני התרופות לאנשים עם מוגבלות בראייה ואנשים עם מוגבלות שכלית, בעת פינוי באמבולנס מחייבים אנשים על כסאות גלגלים להשאיר את הכסא בבית, אין מודעות לדרכי תקשורת עם אנשים עם מוגבלות, אין שירות תרגום לחירשים דוברי שפת הסימנים ועוד.</w:t>
      </w:r>
      <w:r w:rsidR="00483C21" w:rsidRPr="00483C21">
        <w:rPr>
          <w:rFonts w:ascii="David" w:eastAsia="Times New Roman" w:hAnsi="David" w:cs="David" w:hint="cs"/>
          <w:b/>
          <w:bCs/>
          <w:sz w:val="24"/>
          <w:szCs w:val="24"/>
          <w:rtl/>
        </w:rPr>
        <w:t xml:space="preserve"> </w:t>
      </w:r>
      <w:r w:rsidR="00483C21" w:rsidRPr="00483C21">
        <w:rPr>
          <w:rFonts w:ascii="David" w:eastAsia="Times New Roman" w:hAnsi="David" w:cs="David" w:hint="cs"/>
          <w:sz w:val="24"/>
          <w:szCs w:val="24"/>
          <w:rtl/>
        </w:rPr>
        <w:t xml:space="preserve">לאור </w:t>
      </w:r>
      <w:r w:rsidR="00775FAF">
        <w:rPr>
          <w:rFonts w:ascii="David" w:eastAsia="Times New Roman" w:hAnsi="David" w:cs="David" w:hint="cs"/>
          <w:sz w:val="24"/>
          <w:szCs w:val="24"/>
          <w:rtl/>
        </w:rPr>
        <w:t xml:space="preserve">חשיבות הנושא והרלוונטיות הרבה שלו לאנשים עם מוגבלות, </w:t>
      </w:r>
      <w:r w:rsidR="00483C21" w:rsidRPr="00483C21">
        <w:rPr>
          <w:rFonts w:ascii="David" w:eastAsia="Times New Roman" w:hAnsi="David" w:cs="David" w:hint="cs"/>
          <w:sz w:val="24"/>
          <w:szCs w:val="24"/>
          <w:rtl/>
        </w:rPr>
        <w:t xml:space="preserve">יש חשיבות מיוחדת להתייחסות מפורטת יותר בסעיף זה </w:t>
      </w:r>
      <w:r w:rsidR="00EC138E">
        <w:rPr>
          <w:rFonts w:ascii="David" w:eastAsia="Times New Roman" w:hAnsi="David" w:cs="David" w:hint="cs"/>
          <w:sz w:val="24"/>
          <w:szCs w:val="24"/>
          <w:rtl/>
        </w:rPr>
        <w:t>בדוח</w:t>
      </w:r>
      <w:r w:rsidR="00483C21" w:rsidRPr="00483C21">
        <w:rPr>
          <w:rFonts w:ascii="David" w:eastAsia="Times New Roman" w:hAnsi="David" w:cs="David" w:hint="cs"/>
          <w:sz w:val="24"/>
          <w:szCs w:val="24"/>
          <w:rtl/>
        </w:rPr>
        <w:t>.</w:t>
      </w:r>
      <w:r w:rsidR="00483C21" w:rsidRPr="00483C21">
        <w:rPr>
          <w:rFonts w:ascii="David" w:eastAsia="Times New Roman" w:hAnsi="David" w:cs="David" w:hint="cs"/>
          <w:b/>
          <w:bCs/>
          <w:sz w:val="24"/>
          <w:szCs w:val="24"/>
          <w:rtl/>
        </w:rPr>
        <w:t xml:space="preserve"> </w:t>
      </w:r>
    </w:p>
    <w:p w:rsidR="00483C21" w:rsidRPr="00EC138E" w:rsidRDefault="00483C21" w:rsidP="007F5EC8">
      <w:pPr>
        <w:pStyle w:val="a3"/>
        <w:spacing w:after="0" w:line="360" w:lineRule="auto"/>
        <w:jc w:val="both"/>
        <w:rPr>
          <w:rFonts w:ascii="David" w:eastAsia="Times New Roman" w:hAnsi="David" w:cs="David"/>
          <w:b/>
          <w:bCs/>
          <w:sz w:val="24"/>
          <w:szCs w:val="24"/>
        </w:rPr>
      </w:pPr>
    </w:p>
    <w:p w:rsidR="00302843" w:rsidRDefault="00A91F74" w:rsidP="004E130C">
      <w:pPr>
        <w:pStyle w:val="a3"/>
        <w:numPr>
          <w:ilvl w:val="0"/>
          <w:numId w:val="1"/>
        </w:numPr>
        <w:spacing w:after="0" w:line="360" w:lineRule="auto"/>
        <w:jc w:val="both"/>
        <w:rPr>
          <w:rFonts w:ascii="David" w:eastAsia="Times New Roman" w:hAnsi="David" w:cs="David"/>
          <w:sz w:val="24"/>
          <w:szCs w:val="24"/>
        </w:rPr>
      </w:pPr>
      <w:r w:rsidRPr="00A91F74">
        <w:rPr>
          <w:rFonts w:ascii="David" w:eastAsia="Times New Roman" w:hAnsi="David" w:cs="David" w:hint="cs"/>
          <w:b/>
          <w:bCs/>
          <w:sz w:val="24"/>
          <w:szCs w:val="24"/>
          <w:rtl/>
        </w:rPr>
        <w:t xml:space="preserve">טיפולים ייעודיים לאנשים עם מוגבלות </w:t>
      </w:r>
      <w:r w:rsidRPr="00A91F74">
        <w:rPr>
          <w:rFonts w:ascii="David" w:eastAsia="Times New Roman" w:hAnsi="David" w:cs="David"/>
          <w:sz w:val="24"/>
          <w:szCs w:val="24"/>
          <w:rtl/>
        </w:rPr>
        <w:t>–</w:t>
      </w:r>
      <w:r w:rsidRPr="00A91F74">
        <w:rPr>
          <w:rFonts w:ascii="David" w:eastAsia="Times New Roman" w:hAnsi="David" w:cs="David" w:hint="cs"/>
          <w:sz w:val="24"/>
          <w:szCs w:val="24"/>
          <w:rtl/>
        </w:rPr>
        <w:t xml:space="preserve"> אין התייחסות לכך שטיפולים אלו, פעמים רבות, נפסקים בגיל 18. כך למשל בנוגע לאוטיסטים וכך למשל במימון של אבחון למבוגרים.</w:t>
      </w:r>
    </w:p>
    <w:p w:rsidR="00A91F74" w:rsidRPr="00A91F74" w:rsidRDefault="00A91F74" w:rsidP="007F5EC8">
      <w:pPr>
        <w:pStyle w:val="a3"/>
        <w:jc w:val="both"/>
        <w:rPr>
          <w:rFonts w:ascii="David" w:eastAsia="Times New Roman" w:hAnsi="David" w:cs="David"/>
          <w:sz w:val="24"/>
          <w:szCs w:val="24"/>
          <w:rtl/>
        </w:rPr>
      </w:pPr>
    </w:p>
    <w:p w:rsidR="00A91F74" w:rsidRDefault="00A91F74" w:rsidP="004E130C">
      <w:pPr>
        <w:pStyle w:val="a3"/>
        <w:numPr>
          <w:ilvl w:val="0"/>
          <w:numId w:val="1"/>
        </w:numPr>
        <w:spacing w:after="0" w:line="360" w:lineRule="auto"/>
        <w:jc w:val="both"/>
        <w:rPr>
          <w:rFonts w:ascii="David" w:eastAsia="Times New Roman" w:hAnsi="David" w:cs="David"/>
          <w:sz w:val="24"/>
          <w:szCs w:val="24"/>
        </w:rPr>
      </w:pPr>
      <w:r w:rsidRPr="00A91F74">
        <w:rPr>
          <w:rFonts w:ascii="David" w:eastAsia="Times New Roman" w:hAnsi="David" w:cs="David" w:hint="cs"/>
          <w:b/>
          <w:bCs/>
          <w:sz w:val="24"/>
          <w:szCs w:val="24"/>
          <w:rtl/>
        </w:rPr>
        <w:t xml:space="preserve">ציוד רפואי שיקומי </w:t>
      </w:r>
      <w:r w:rsidRPr="00A91F74">
        <w:rPr>
          <w:rFonts w:ascii="David" w:eastAsia="Times New Roman" w:hAnsi="David" w:cs="David"/>
          <w:sz w:val="24"/>
          <w:szCs w:val="24"/>
          <w:rtl/>
        </w:rPr>
        <w:t>–</w:t>
      </w:r>
      <w:r w:rsidRPr="00A91F74">
        <w:rPr>
          <w:rFonts w:ascii="David" w:eastAsia="Times New Roman" w:hAnsi="David" w:cs="David" w:hint="cs"/>
          <w:sz w:val="24"/>
          <w:szCs w:val="24"/>
          <w:rtl/>
        </w:rPr>
        <w:t xml:space="preserve"> סעיף 261 </w:t>
      </w:r>
      <w:r w:rsidRPr="00A91F74">
        <w:rPr>
          <w:rFonts w:ascii="David" w:eastAsia="Times New Roman" w:hAnsi="David" w:cs="David"/>
          <w:sz w:val="24"/>
          <w:szCs w:val="24"/>
          <w:rtl/>
        </w:rPr>
        <w:t>–</w:t>
      </w:r>
      <w:r w:rsidRPr="00A91F74">
        <w:rPr>
          <w:rFonts w:ascii="David" w:eastAsia="Times New Roman" w:hAnsi="David" w:cs="David" w:hint="cs"/>
          <w:sz w:val="24"/>
          <w:szCs w:val="24"/>
          <w:rtl/>
        </w:rPr>
        <w:t xml:space="preserve"> הנטייה של משרד הבריאות היא ללכת על המינימום בנוגע לאביזרי שיקום כגון כסאות גלגלים. כפועל יוצא אנשים משלמים הון על אביזרים חיוניים עבורם.</w:t>
      </w:r>
      <w:r w:rsidR="00B940B2" w:rsidRPr="00B940B2">
        <w:rPr>
          <w:rFonts w:ascii="David" w:eastAsia="David" w:hAnsi="David" w:cs="David"/>
          <w:sz w:val="24"/>
          <w:szCs w:val="24"/>
          <w:rtl/>
        </w:rPr>
        <w:t xml:space="preserve"> </w:t>
      </w:r>
      <w:r w:rsidR="00B940B2">
        <w:rPr>
          <w:rFonts w:ascii="David" w:eastAsia="David" w:hAnsi="David" w:cs="David"/>
          <w:sz w:val="24"/>
          <w:szCs w:val="24"/>
          <w:rtl/>
        </w:rPr>
        <w:t>בנוסף, סיוע בציוד ואביזרי שיקום</w:t>
      </w:r>
      <w:r w:rsidR="00B940B2">
        <w:rPr>
          <w:rFonts w:ascii="David" w:eastAsia="David" w:hAnsi="David" w:cs="David"/>
          <w:sz w:val="24"/>
          <w:szCs w:val="24"/>
        </w:rPr>
        <w:t xml:space="preserve"> </w:t>
      </w:r>
      <w:r w:rsidR="00B940B2">
        <w:rPr>
          <w:rFonts w:ascii="David" w:eastAsia="David" w:hAnsi="David" w:cs="David"/>
          <w:sz w:val="24"/>
          <w:szCs w:val="24"/>
          <w:rtl/>
        </w:rPr>
        <w:t>לעיוורים</w:t>
      </w:r>
      <w:r w:rsidR="00B940B2">
        <w:rPr>
          <w:rFonts w:ascii="David" w:eastAsia="David" w:hAnsi="David" w:cs="David"/>
          <w:sz w:val="24"/>
          <w:szCs w:val="24"/>
        </w:rPr>
        <w:t xml:space="preserve"> </w:t>
      </w:r>
      <w:r w:rsidR="00B940B2">
        <w:rPr>
          <w:rFonts w:ascii="David" w:eastAsia="David" w:hAnsi="David" w:cs="David"/>
          <w:sz w:val="24"/>
          <w:szCs w:val="24"/>
          <w:rtl/>
        </w:rPr>
        <w:t>ולקויי</w:t>
      </w:r>
      <w:r w:rsidR="00B940B2">
        <w:rPr>
          <w:rFonts w:ascii="David" w:eastAsia="David" w:hAnsi="David" w:cs="David"/>
          <w:sz w:val="24"/>
          <w:szCs w:val="24"/>
        </w:rPr>
        <w:t xml:space="preserve"> </w:t>
      </w:r>
      <w:r w:rsidR="00B940B2">
        <w:rPr>
          <w:rFonts w:ascii="David" w:eastAsia="David" w:hAnsi="David" w:cs="David"/>
          <w:sz w:val="24"/>
          <w:szCs w:val="24"/>
          <w:rtl/>
        </w:rPr>
        <w:t>ראייה</w:t>
      </w:r>
      <w:r w:rsidR="00B940B2">
        <w:rPr>
          <w:rFonts w:ascii="David" w:eastAsia="David" w:hAnsi="David" w:cs="David"/>
          <w:sz w:val="24"/>
          <w:szCs w:val="24"/>
        </w:rPr>
        <w:t xml:space="preserve"> </w:t>
      </w:r>
      <w:r w:rsidR="00B940B2">
        <w:rPr>
          <w:rFonts w:ascii="David" w:eastAsia="David" w:hAnsi="David" w:cs="David"/>
          <w:sz w:val="24"/>
          <w:szCs w:val="24"/>
          <w:rtl/>
        </w:rPr>
        <w:t>אינו</w:t>
      </w:r>
      <w:r w:rsidR="00B940B2">
        <w:rPr>
          <w:rFonts w:ascii="David" w:eastAsia="David" w:hAnsi="David" w:cs="David"/>
          <w:sz w:val="24"/>
          <w:szCs w:val="24"/>
        </w:rPr>
        <w:t xml:space="preserve"> </w:t>
      </w:r>
      <w:r w:rsidR="00B940B2">
        <w:rPr>
          <w:rFonts w:ascii="David" w:eastAsia="David" w:hAnsi="David" w:cs="David"/>
          <w:sz w:val="24"/>
          <w:szCs w:val="24"/>
          <w:rtl/>
        </w:rPr>
        <w:t>ניתן</w:t>
      </w:r>
      <w:r w:rsidR="00B940B2">
        <w:rPr>
          <w:rFonts w:ascii="David" w:eastAsia="David" w:hAnsi="David" w:cs="David"/>
          <w:sz w:val="24"/>
          <w:szCs w:val="24"/>
        </w:rPr>
        <w:t xml:space="preserve"> </w:t>
      </w:r>
      <w:r w:rsidR="00B940B2">
        <w:rPr>
          <w:rFonts w:ascii="David" w:eastAsia="David" w:hAnsi="David" w:cs="David"/>
          <w:sz w:val="24"/>
          <w:szCs w:val="24"/>
          <w:rtl/>
        </w:rPr>
        <w:t>דרך</w:t>
      </w:r>
      <w:r w:rsidR="00B940B2">
        <w:rPr>
          <w:rFonts w:ascii="David" w:eastAsia="David" w:hAnsi="David" w:cs="David"/>
          <w:sz w:val="24"/>
          <w:szCs w:val="24"/>
        </w:rPr>
        <w:t xml:space="preserve"> </w:t>
      </w:r>
      <w:r w:rsidR="00B940B2">
        <w:rPr>
          <w:rFonts w:ascii="David" w:eastAsia="David" w:hAnsi="David" w:cs="David"/>
          <w:sz w:val="24"/>
          <w:szCs w:val="24"/>
          <w:rtl/>
        </w:rPr>
        <w:t>סל</w:t>
      </w:r>
      <w:r w:rsidR="00B940B2">
        <w:rPr>
          <w:rFonts w:ascii="David" w:eastAsia="David" w:hAnsi="David" w:cs="David"/>
          <w:sz w:val="24"/>
          <w:szCs w:val="24"/>
        </w:rPr>
        <w:t xml:space="preserve"> </w:t>
      </w:r>
      <w:r w:rsidR="00B940B2">
        <w:rPr>
          <w:rFonts w:ascii="David" w:eastAsia="David" w:hAnsi="David" w:cs="David"/>
          <w:sz w:val="24"/>
          <w:szCs w:val="24"/>
          <w:rtl/>
        </w:rPr>
        <w:t>הבריאות</w:t>
      </w:r>
      <w:r w:rsidR="00B940B2">
        <w:rPr>
          <w:rFonts w:ascii="David" w:eastAsia="David" w:hAnsi="David" w:cs="David"/>
          <w:sz w:val="24"/>
          <w:szCs w:val="24"/>
        </w:rPr>
        <w:t xml:space="preserve"> </w:t>
      </w:r>
      <w:r w:rsidR="00B940B2">
        <w:rPr>
          <w:rFonts w:ascii="David" w:eastAsia="David" w:hAnsi="David" w:cs="David"/>
          <w:sz w:val="24"/>
          <w:szCs w:val="24"/>
          <w:rtl/>
        </w:rPr>
        <w:t>אלא</w:t>
      </w:r>
      <w:r w:rsidR="00B940B2">
        <w:rPr>
          <w:rFonts w:ascii="David" w:eastAsia="David" w:hAnsi="David" w:cs="David"/>
          <w:sz w:val="24"/>
          <w:szCs w:val="24"/>
        </w:rPr>
        <w:t xml:space="preserve"> </w:t>
      </w:r>
      <w:r w:rsidR="00B940B2">
        <w:rPr>
          <w:rFonts w:ascii="David" w:eastAsia="David" w:hAnsi="David" w:cs="David"/>
          <w:sz w:val="24"/>
          <w:szCs w:val="24"/>
          <w:rtl/>
        </w:rPr>
        <w:t>באמצעות</w:t>
      </w:r>
      <w:r w:rsidR="00B940B2">
        <w:rPr>
          <w:rFonts w:ascii="David" w:eastAsia="David" w:hAnsi="David" w:cs="David"/>
          <w:sz w:val="24"/>
          <w:szCs w:val="24"/>
        </w:rPr>
        <w:t xml:space="preserve"> </w:t>
      </w:r>
      <w:r w:rsidR="00B940B2">
        <w:rPr>
          <w:rFonts w:ascii="David" w:eastAsia="David" w:hAnsi="David" w:cs="David"/>
          <w:sz w:val="24"/>
          <w:szCs w:val="24"/>
          <w:rtl/>
        </w:rPr>
        <w:t>משרד</w:t>
      </w:r>
      <w:r w:rsidR="00B940B2">
        <w:rPr>
          <w:rFonts w:ascii="David" w:eastAsia="David" w:hAnsi="David" w:cs="David"/>
          <w:sz w:val="24"/>
          <w:szCs w:val="24"/>
        </w:rPr>
        <w:t xml:space="preserve"> </w:t>
      </w:r>
      <w:r w:rsidR="00B940B2">
        <w:rPr>
          <w:rFonts w:ascii="David" w:eastAsia="David" w:hAnsi="David" w:cs="David"/>
          <w:sz w:val="24"/>
          <w:szCs w:val="24"/>
          <w:rtl/>
        </w:rPr>
        <w:t>הרווחה</w:t>
      </w:r>
      <w:r w:rsidR="00B940B2">
        <w:rPr>
          <w:rFonts w:ascii="David" w:eastAsia="David" w:hAnsi="David" w:cs="David"/>
          <w:sz w:val="24"/>
          <w:szCs w:val="24"/>
        </w:rPr>
        <w:t xml:space="preserve"> </w:t>
      </w:r>
      <w:r w:rsidR="00B940B2">
        <w:rPr>
          <w:rFonts w:ascii="David" w:eastAsia="David" w:hAnsi="David" w:cs="David"/>
          <w:sz w:val="24"/>
          <w:szCs w:val="24"/>
          <w:rtl/>
        </w:rPr>
        <w:t>על</w:t>
      </w:r>
      <w:r w:rsidR="00B940B2">
        <w:rPr>
          <w:rFonts w:ascii="David" w:eastAsia="David" w:hAnsi="David" w:cs="David"/>
          <w:sz w:val="24"/>
          <w:szCs w:val="24"/>
        </w:rPr>
        <w:t xml:space="preserve"> </w:t>
      </w:r>
      <w:r w:rsidR="00B940B2">
        <w:rPr>
          <w:rFonts w:ascii="David" w:eastAsia="David" w:hAnsi="David" w:cs="David"/>
          <w:sz w:val="24"/>
          <w:szCs w:val="24"/>
          <w:rtl/>
        </w:rPr>
        <w:t>פי</w:t>
      </w:r>
      <w:r w:rsidR="00B940B2">
        <w:rPr>
          <w:rFonts w:ascii="David" w:eastAsia="David" w:hAnsi="David" w:cs="David"/>
          <w:sz w:val="24"/>
          <w:szCs w:val="24"/>
        </w:rPr>
        <w:t xml:space="preserve"> </w:t>
      </w:r>
      <w:r w:rsidR="00B940B2">
        <w:rPr>
          <w:rFonts w:ascii="David" w:eastAsia="David" w:hAnsi="David" w:cs="David"/>
          <w:sz w:val="24"/>
          <w:szCs w:val="24"/>
          <w:rtl/>
        </w:rPr>
        <w:t>הוראות</w:t>
      </w:r>
      <w:r w:rsidR="00B940B2">
        <w:rPr>
          <w:rFonts w:ascii="David" w:eastAsia="David" w:hAnsi="David" w:cs="David"/>
          <w:sz w:val="24"/>
          <w:szCs w:val="24"/>
        </w:rPr>
        <w:t xml:space="preserve"> </w:t>
      </w:r>
      <w:r w:rsidR="00B940B2">
        <w:rPr>
          <w:rFonts w:ascii="David" w:eastAsia="David" w:hAnsi="David" w:cs="David"/>
          <w:sz w:val="24"/>
          <w:szCs w:val="24"/>
          <w:rtl/>
        </w:rPr>
        <w:t>תע</w:t>
      </w:r>
      <w:r w:rsidR="00B940B2">
        <w:rPr>
          <w:rFonts w:ascii="David" w:eastAsia="David" w:hAnsi="David" w:cs="David" w:hint="cs"/>
          <w:sz w:val="24"/>
          <w:szCs w:val="24"/>
          <w:rtl/>
        </w:rPr>
        <w:t>"ס.</w:t>
      </w:r>
    </w:p>
    <w:p w:rsidR="00A91F74" w:rsidRPr="00A91F74" w:rsidRDefault="00A91F74" w:rsidP="007F5EC8">
      <w:pPr>
        <w:pStyle w:val="a3"/>
        <w:spacing w:after="0" w:line="360" w:lineRule="auto"/>
        <w:jc w:val="both"/>
        <w:rPr>
          <w:rFonts w:ascii="David" w:eastAsia="Times New Roman" w:hAnsi="David" w:cs="David"/>
          <w:sz w:val="24"/>
          <w:szCs w:val="24"/>
        </w:rPr>
      </w:pPr>
    </w:p>
    <w:p w:rsidR="00A91F74" w:rsidRDefault="00A91F74" w:rsidP="004E130C">
      <w:pPr>
        <w:pStyle w:val="a3"/>
        <w:numPr>
          <w:ilvl w:val="0"/>
          <w:numId w:val="1"/>
        </w:numPr>
        <w:spacing w:after="0" w:line="360" w:lineRule="auto"/>
        <w:jc w:val="both"/>
        <w:rPr>
          <w:rFonts w:ascii="David" w:eastAsia="Times New Roman" w:hAnsi="David" w:cs="David"/>
          <w:sz w:val="24"/>
          <w:szCs w:val="24"/>
        </w:rPr>
      </w:pPr>
      <w:r w:rsidRPr="00A91F74">
        <w:rPr>
          <w:rFonts w:ascii="David" w:eastAsia="Times New Roman" w:hAnsi="David" w:cs="David" w:hint="cs"/>
          <w:b/>
          <w:bCs/>
          <w:sz w:val="24"/>
          <w:szCs w:val="24"/>
          <w:rtl/>
        </w:rPr>
        <w:t xml:space="preserve">תכניות בריאות </w:t>
      </w:r>
      <w:r w:rsidR="00775FAF">
        <w:rPr>
          <w:rFonts w:ascii="David" w:eastAsia="Times New Roman" w:hAnsi="David" w:cs="David" w:hint="cs"/>
          <w:b/>
          <w:bCs/>
          <w:sz w:val="24"/>
          <w:szCs w:val="24"/>
          <w:rtl/>
        </w:rPr>
        <w:t>מותאמות</w:t>
      </w:r>
      <w:r w:rsidRPr="00A91F74">
        <w:rPr>
          <w:rFonts w:ascii="David" w:eastAsia="Times New Roman" w:hAnsi="David" w:cs="David"/>
          <w:b/>
          <w:bCs/>
          <w:sz w:val="24"/>
          <w:szCs w:val="24"/>
          <w:rtl/>
        </w:rPr>
        <w:t>–</w:t>
      </w:r>
      <w:r w:rsidRPr="00A91F74">
        <w:rPr>
          <w:rFonts w:ascii="David" w:eastAsia="Times New Roman" w:hAnsi="David" w:cs="David" w:hint="cs"/>
          <w:b/>
          <w:bCs/>
          <w:sz w:val="24"/>
          <w:szCs w:val="24"/>
          <w:rtl/>
        </w:rPr>
        <w:t xml:space="preserve"> </w:t>
      </w:r>
      <w:r w:rsidRPr="00A91F74">
        <w:rPr>
          <w:rFonts w:ascii="David" w:eastAsia="Times New Roman" w:hAnsi="David" w:cs="David" w:hint="cs"/>
          <w:sz w:val="24"/>
          <w:szCs w:val="24"/>
          <w:rtl/>
        </w:rPr>
        <w:t xml:space="preserve">סעיף 266 עוסק בתכניות לאוכלוסייה הרחבה. לצד זאת יש לפתח תכניות </w:t>
      </w:r>
      <w:r w:rsidRPr="00A91F74">
        <w:rPr>
          <w:rFonts w:ascii="David" w:eastAsia="Times New Roman" w:hAnsi="David" w:cs="David"/>
          <w:sz w:val="24"/>
          <w:szCs w:val="24"/>
          <w:rtl/>
        </w:rPr>
        <w:t xml:space="preserve">בריאות מותאמות לאנשים עם מוגבלות שחיים בקהילה, תכניות להתמודדות אחרי אשפוז ותכניות להכנה של אנשים עם מוגבלות לחיים בוגרים; להנגיש את הבירוקרטיה הכרוכה בקבלת שירות רפואי ולמגר את הדעות הקדומות כלפי אנשים עם מוגבלות; לתת הדרכה לאנשים עם מוגבלות כיצד לאתר וכיצד לדרוש את זכויותיהם הרפואיות, כולל הנגשת המידע, ולפתח את השירותים של ייעוץ עמיתים; לתת מענה הולם </w:t>
      </w:r>
      <w:r w:rsidRPr="00A91F74">
        <w:rPr>
          <w:rFonts w:ascii="David" w:eastAsia="Times New Roman" w:hAnsi="David" w:cs="David"/>
          <w:sz w:val="24"/>
          <w:szCs w:val="24"/>
          <w:rtl/>
        </w:rPr>
        <w:lastRenderedPageBreak/>
        <w:t>לאנשים עם כמה מוגבלויות. יש להנגיש ככל האפשר תכניות קיימות שמיועדות לטווחי אוכלוסייה רחבים כדי שאנשים עם מוגבלויות יוכלו להשתתף כשווים – דוגמת תמלול/מערכות עזר לשמיעה/תרגום לשפת סימנים לפי דרישה למען אוכלוסיית אנשים עם מוגבלות בשמיעה, חומר בדפוס נגיש /מוקלט/בברייל לפי דרישה למען אנשים עם מוגבלות בראייה.</w:t>
      </w:r>
    </w:p>
    <w:p w:rsidR="00A91F74" w:rsidRPr="00A91F74" w:rsidRDefault="00A91F74" w:rsidP="007F5EC8">
      <w:pPr>
        <w:pStyle w:val="a3"/>
        <w:jc w:val="both"/>
        <w:rPr>
          <w:rFonts w:ascii="David" w:eastAsia="Times New Roman" w:hAnsi="David" w:cs="David"/>
          <w:sz w:val="24"/>
          <w:szCs w:val="24"/>
          <w:rtl/>
        </w:rPr>
      </w:pPr>
    </w:p>
    <w:p w:rsidR="00A91F74" w:rsidRDefault="00A91F74" w:rsidP="00EC138E">
      <w:pPr>
        <w:pStyle w:val="a3"/>
        <w:numPr>
          <w:ilvl w:val="0"/>
          <w:numId w:val="1"/>
        </w:numPr>
        <w:spacing w:after="0" w:line="360" w:lineRule="auto"/>
        <w:jc w:val="both"/>
        <w:rPr>
          <w:rFonts w:ascii="David" w:eastAsia="Times New Roman" w:hAnsi="David" w:cs="David"/>
          <w:b/>
          <w:bCs/>
          <w:sz w:val="24"/>
          <w:szCs w:val="24"/>
        </w:rPr>
      </w:pPr>
      <w:r w:rsidRPr="00483C21">
        <w:rPr>
          <w:rFonts w:ascii="David" w:eastAsia="Times New Roman" w:hAnsi="David" w:cs="David" w:hint="cs"/>
          <w:b/>
          <w:bCs/>
          <w:sz w:val="24"/>
          <w:szCs w:val="24"/>
          <w:rtl/>
        </w:rPr>
        <w:t>הכשרות אנשי צוות רפואי</w:t>
      </w:r>
      <w:r w:rsidRPr="00A91F74">
        <w:rPr>
          <w:rFonts w:ascii="David" w:eastAsia="Times New Roman" w:hAnsi="David" w:cs="David" w:hint="cs"/>
          <w:sz w:val="24"/>
          <w:szCs w:val="24"/>
          <w:rtl/>
        </w:rPr>
        <w:t xml:space="preserve"> </w:t>
      </w:r>
      <w:r w:rsidRPr="00A91F74">
        <w:rPr>
          <w:rFonts w:ascii="David" w:eastAsia="Times New Roman" w:hAnsi="David" w:cs="David"/>
          <w:sz w:val="24"/>
          <w:szCs w:val="24"/>
          <w:rtl/>
        </w:rPr>
        <w:t>–</w:t>
      </w:r>
      <w:r w:rsidRPr="00A91F74">
        <w:rPr>
          <w:rFonts w:ascii="David" w:eastAsia="Times New Roman" w:hAnsi="David" w:cs="David" w:hint="cs"/>
          <w:sz w:val="24"/>
          <w:szCs w:val="24"/>
          <w:rtl/>
        </w:rPr>
        <w:t xml:space="preserve"> </w:t>
      </w:r>
      <w:r>
        <w:rPr>
          <w:rFonts w:ascii="David" w:eastAsia="Times New Roman" w:hAnsi="David" w:cs="David" w:hint="cs"/>
          <w:sz w:val="24"/>
          <w:szCs w:val="24"/>
          <w:rtl/>
        </w:rPr>
        <w:t xml:space="preserve">חסר </w:t>
      </w:r>
      <w:r w:rsidR="00775FAF">
        <w:rPr>
          <w:rFonts w:ascii="David" w:eastAsia="Times New Roman" w:hAnsi="David" w:cs="David" w:hint="cs"/>
          <w:sz w:val="24"/>
          <w:szCs w:val="24"/>
          <w:rtl/>
        </w:rPr>
        <w:t xml:space="preserve">מידע על היקף </w:t>
      </w:r>
      <w:r w:rsidR="00EC138E">
        <w:rPr>
          <w:rFonts w:ascii="David" w:eastAsia="Times New Roman" w:hAnsi="David" w:cs="David" w:hint="cs"/>
          <w:sz w:val="24"/>
          <w:szCs w:val="24"/>
          <w:rtl/>
        </w:rPr>
        <w:t xml:space="preserve">ההכשרות שניתנו לצוותי </w:t>
      </w:r>
      <w:r>
        <w:rPr>
          <w:rFonts w:ascii="David" w:eastAsia="Times New Roman" w:hAnsi="David" w:cs="David" w:hint="cs"/>
          <w:sz w:val="24"/>
          <w:szCs w:val="24"/>
          <w:rtl/>
        </w:rPr>
        <w:t>שירותי בריאות בבתי החולים וקופות החולים.</w:t>
      </w:r>
      <w:r w:rsidRPr="00A91F74">
        <w:rPr>
          <w:rFonts w:ascii="David" w:eastAsia="Times New Roman" w:hAnsi="David" w:cs="David" w:hint="cs"/>
          <w:sz w:val="24"/>
          <w:szCs w:val="24"/>
          <w:rtl/>
        </w:rPr>
        <w:t xml:space="preserve"> </w:t>
      </w:r>
      <w:r>
        <w:rPr>
          <w:rFonts w:ascii="David" w:eastAsia="Times New Roman" w:hAnsi="David" w:cs="David" w:hint="cs"/>
          <w:sz w:val="24"/>
          <w:szCs w:val="24"/>
          <w:rtl/>
        </w:rPr>
        <w:t xml:space="preserve">בהקשר זה אנשים עם מוגבלות אינם מעורבים בקביעת תכני ההכשרה. </w:t>
      </w:r>
      <w:r w:rsidR="00483C21" w:rsidRPr="00483C21">
        <w:rPr>
          <w:rFonts w:ascii="David" w:eastAsia="Times New Roman" w:hAnsi="David" w:cs="David" w:hint="cs"/>
          <w:sz w:val="24"/>
          <w:szCs w:val="24"/>
          <w:rtl/>
        </w:rPr>
        <w:t xml:space="preserve">הדבר בא לידי ביטוי </w:t>
      </w:r>
      <w:r w:rsidR="00EC138E">
        <w:rPr>
          <w:rFonts w:ascii="David" w:eastAsia="Times New Roman" w:hAnsi="David" w:cs="David" w:hint="cs"/>
          <w:sz w:val="24"/>
          <w:szCs w:val="24"/>
          <w:rtl/>
        </w:rPr>
        <w:t xml:space="preserve">בשטח, </w:t>
      </w:r>
      <w:r w:rsidR="00483C21" w:rsidRPr="00483C21">
        <w:rPr>
          <w:rFonts w:ascii="David" w:eastAsia="Times New Roman" w:hAnsi="David" w:cs="David" w:hint="cs"/>
          <w:sz w:val="24"/>
          <w:szCs w:val="24"/>
          <w:rtl/>
        </w:rPr>
        <w:t>בהחלטות מקצועיות של צוותים רפואיים שאינם מתיישבים עם תפיסה של כבוד למטופל. כך למשל הדרישה לשים חיתול או קטטר ב</w:t>
      </w:r>
      <w:r w:rsidR="00B940B2">
        <w:rPr>
          <w:rFonts w:ascii="David" w:eastAsia="Times New Roman" w:hAnsi="David" w:cs="David" w:hint="cs"/>
          <w:sz w:val="24"/>
          <w:szCs w:val="24"/>
          <w:rtl/>
        </w:rPr>
        <w:t>מקום לסייע למטופל ללכת לשירותים</w:t>
      </w:r>
      <w:r w:rsidR="00483C21">
        <w:rPr>
          <w:rFonts w:ascii="David" w:eastAsia="Times New Roman" w:hAnsi="David" w:cs="David" w:hint="cs"/>
          <w:b/>
          <w:bCs/>
          <w:sz w:val="24"/>
          <w:szCs w:val="24"/>
          <w:rtl/>
        </w:rPr>
        <w:t xml:space="preserve"> </w:t>
      </w:r>
      <w:r w:rsidR="00B940B2">
        <w:rPr>
          <w:rFonts w:ascii="David" w:eastAsia="David" w:hAnsi="David" w:cs="David"/>
          <w:sz w:val="24"/>
          <w:szCs w:val="24"/>
          <w:rtl/>
        </w:rPr>
        <w:t>או</w:t>
      </w:r>
      <w:r w:rsidR="00B940B2">
        <w:rPr>
          <w:rFonts w:ascii="David" w:eastAsia="David" w:hAnsi="David" w:cs="David"/>
          <w:sz w:val="24"/>
          <w:szCs w:val="24"/>
        </w:rPr>
        <w:t xml:space="preserve"> </w:t>
      </w:r>
      <w:r w:rsidR="00B940B2">
        <w:rPr>
          <w:rFonts w:ascii="David" w:eastAsia="David" w:hAnsi="David" w:cs="David"/>
          <w:sz w:val="24"/>
          <w:szCs w:val="24"/>
          <w:rtl/>
        </w:rPr>
        <w:t>הבנה</w:t>
      </w:r>
      <w:r w:rsidR="00B940B2">
        <w:rPr>
          <w:rFonts w:ascii="David" w:eastAsia="David" w:hAnsi="David" w:cs="David"/>
          <w:sz w:val="24"/>
          <w:szCs w:val="24"/>
        </w:rPr>
        <w:t xml:space="preserve"> </w:t>
      </w:r>
      <w:r w:rsidR="00B940B2">
        <w:rPr>
          <w:rFonts w:ascii="David" w:eastAsia="David" w:hAnsi="David" w:cs="David"/>
          <w:sz w:val="24"/>
          <w:szCs w:val="24"/>
          <w:rtl/>
        </w:rPr>
        <w:t>כי</w:t>
      </w:r>
      <w:r w:rsidR="00B940B2">
        <w:rPr>
          <w:rFonts w:ascii="David" w:eastAsia="David" w:hAnsi="David" w:cs="David"/>
          <w:sz w:val="24"/>
          <w:szCs w:val="24"/>
        </w:rPr>
        <w:t xml:space="preserve"> </w:t>
      </w:r>
      <w:r w:rsidR="00B940B2">
        <w:rPr>
          <w:rFonts w:ascii="David" w:eastAsia="David" w:hAnsi="David" w:cs="David"/>
          <w:sz w:val="24"/>
          <w:szCs w:val="24"/>
          <w:rtl/>
        </w:rPr>
        <w:t>הצוות</w:t>
      </w:r>
      <w:r w:rsidR="00B940B2">
        <w:rPr>
          <w:rFonts w:ascii="David" w:eastAsia="David" w:hAnsi="David" w:cs="David"/>
          <w:sz w:val="24"/>
          <w:szCs w:val="24"/>
        </w:rPr>
        <w:t xml:space="preserve"> </w:t>
      </w:r>
      <w:r w:rsidR="00B940B2">
        <w:rPr>
          <w:rFonts w:ascii="David" w:eastAsia="David" w:hAnsi="David" w:cs="David"/>
          <w:sz w:val="24"/>
          <w:szCs w:val="24"/>
          <w:rtl/>
        </w:rPr>
        <w:t>הסיעודי</w:t>
      </w:r>
      <w:r w:rsidR="00B940B2">
        <w:rPr>
          <w:rFonts w:ascii="David" w:eastAsia="David" w:hAnsi="David" w:cs="David"/>
          <w:sz w:val="24"/>
          <w:szCs w:val="24"/>
        </w:rPr>
        <w:t xml:space="preserve"> </w:t>
      </w:r>
      <w:r w:rsidR="00B940B2">
        <w:rPr>
          <w:rFonts w:ascii="David" w:eastAsia="David" w:hAnsi="David" w:cs="David"/>
          <w:sz w:val="24"/>
          <w:szCs w:val="24"/>
          <w:rtl/>
        </w:rPr>
        <w:t>במקום</w:t>
      </w:r>
      <w:r w:rsidR="00B940B2">
        <w:rPr>
          <w:rFonts w:ascii="David" w:eastAsia="David" w:hAnsi="David" w:cs="David"/>
          <w:sz w:val="24"/>
          <w:szCs w:val="24"/>
        </w:rPr>
        <w:t xml:space="preserve"> </w:t>
      </w:r>
      <w:r w:rsidR="00B940B2">
        <w:rPr>
          <w:rFonts w:ascii="David" w:eastAsia="David" w:hAnsi="David" w:cs="David"/>
          <w:sz w:val="24"/>
          <w:szCs w:val="24"/>
          <w:rtl/>
        </w:rPr>
        <w:t>צריך</w:t>
      </w:r>
      <w:r w:rsidR="00B940B2">
        <w:rPr>
          <w:rFonts w:ascii="David" w:eastAsia="David" w:hAnsi="David" w:cs="David"/>
          <w:sz w:val="24"/>
          <w:szCs w:val="24"/>
        </w:rPr>
        <w:t xml:space="preserve"> </w:t>
      </w:r>
      <w:r w:rsidR="00B940B2">
        <w:rPr>
          <w:rFonts w:ascii="David" w:eastAsia="David" w:hAnsi="David" w:cs="David"/>
          <w:sz w:val="24"/>
          <w:szCs w:val="24"/>
          <w:rtl/>
        </w:rPr>
        <w:t>לא</w:t>
      </w:r>
      <w:r w:rsidR="00B940B2">
        <w:rPr>
          <w:rFonts w:ascii="David" w:eastAsia="David" w:hAnsi="David" w:cs="David"/>
          <w:sz w:val="24"/>
          <w:szCs w:val="24"/>
        </w:rPr>
        <w:t xml:space="preserve"> </w:t>
      </w:r>
      <w:r w:rsidR="00B940B2">
        <w:rPr>
          <w:rFonts w:ascii="David" w:eastAsia="David" w:hAnsi="David" w:cs="David"/>
          <w:sz w:val="24"/>
          <w:szCs w:val="24"/>
          <w:rtl/>
        </w:rPr>
        <w:t>פעם</w:t>
      </w:r>
      <w:r w:rsidR="00B940B2">
        <w:rPr>
          <w:rFonts w:ascii="David" w:eastAsia="David" w:hAnsi="David" w:cs="David"/>
          <w:sz w:val="24"/>
          <w:szCs w:val="24"/>
        </w:rPr>
        <w:t xml:space="preserve"> </w:t>
      </w:r>
      <w:r w:rsidR="00B940B2">
        <w:rPr>
          <w:rFonts w:ascii="David" w:eastAsia="David" w:hAnsi="David" w:cs="David"/>
          <w:sz w:val="24"/>
          <w:szCs w:val="24"/>
          <w:rtl/>
        </w:rPr>
        <w:t>גם</w:t>
      </w:r>
      <w:r w:rsidR="00B940B2">
        <w:rPr>
          <w:rFonts w:ascii="David" w:eastAsia="David" w:hAnsi="David" w:cs="David"/>
          <w:sz w:val="24"/>
          <w:szCs w:val="24"/>
        </w:rPr>
        <w:t xml:space="preserve"> </w:t>
      </w:r>
      <w:r w:rsidR="00B940B2">
        <w:rPr>
          <w:rFonts w:ascii="David" w:eastAsia="David" w:hAnsi="David" w:cs="David"/>
          <w:sz w:val="24"/>
          <w:szCs w:val="24"/>
          <w:rtl/>
        </w:rPr>
        <w:t>לחבור</w:t>
      </w:r>
      <w:r w:rsidR="00B940B2">
        <w:rPr>
          <w:rFonts w:ascii="David" w:eastAsia="David" w:hAnsi="David" w:cs="David"/>
          <w:sz w:val="24"/>
          <w:szCs w:val="24"/>
        </w:rPr>
        <w:t xml:space="preserve"> </w:t>
      </w:r>
      <w:r w:rsidR="00B940B2">
        <w:rPr>
          <w:rFonts w:ascii="David" w:eastAsia="David" w:hAnsi="David" w:cs="David"/>
          <w:sz w:val="24"/>
          <w:szCs w:val="24"/>
          <w:rtl/>
        </w:rPr>
        <w:t>למסייע</w:t>
      </w:r>
      <w:r w:rsidR="00B940B2">
        <w:rPr>
          <w:rFonts w:ascii="David" w:eastAsia="David" w:hAnsi="David" w:cs="David"/>
          <w:sz w:val="24"/>
          <w:szCs w:val="24"/>
        </w:rPr>
        <w:t xml:space="preserve"> </w:t>
      </w:r>
      <w:r w:rsidR="00B940B2">
        <w:rPr>
          <w:rFonts w:ascii="David" w:eastAsia="David" w:hAnsi="David" w:cs="David"/>
          <w:sz w:val="24"/>
          <w:szCs w:val="24"/>
          <w:rtl/>
        </w:rPr>
        <w:t>הצמוד</w:t>
      </w:r>
      <w:r w:rsidR="00B940B2">
        <w:rPr>
          <w:rFonts w:ascii="David" w:eastAsia="David" w:hAnsi="David" w:cs="David" w:hint="cs"/>
          <w:sz w:val="24"/>
          <w:szCs w:val="24"/>
          <w:rtl/>
        </w:rPr>
        <w:t>.</w:t>
      </w:r>
    </w:p>
    <w:p w:rsidR="00B940B2" w:rsidRPr="00B940B2" w:rsidRDefault="00B940B2" w:rsidP="00B940B2">
      <w:pPr>
        <w:pStyle w:val="a3"/>
        <w:rPr>
          <w:rFonts w:ascii="David" w:eastAsia="Times New Roman" w:hAnsi="David" w:cs="David"/>
          <w:b/>
          <w:bCs/>
          <w:sz w:val="24"/>
          <w:szCs w:val="24"/>
          <w:rtl/>
        </w:rPr>
      </w:pPr>
    </w:p>
    <w:p w:rsidR="00B940B2" w:rsidRPr="00B940B2" w:rsidRDefault="00B940B2" w:rsidP="004E130C">
      <w:pPr>
        <w:pStyle w:val="a3"/>
        <w:numPr>
          <w:ilvl w:val="0"/>
          <w:numId w:val="1"/>
        </w:numPr>
        <w:spacing w:after="0" w:line="360" w:lineRule="auto"/>
        <w:jc w:val="both"/>
        <w:rPr>
          <w:rFonts w:ascii="David" w:eastAsia="Times New Roman" w:hAnsi="David" w:cs="David"/>
          <w:sz w:val="24"/>
          <w:szCs w:val="24"/>
        </w:rPr>
      </w:pPr>
      <w:r>
        <w:rPr>
          <w:rFonts w:ascii="David" w:eastAsia="Times New Roman" w:hAnsi="David" w:cs="David" w:hint="cs"/>
          <w:b/>
          <w:bCs/>
          <w:sz w:val="24"/>
          <w:szCs w:val="24"/>
          <w:rtl/>
        </w:rPr>
        <w:t xml:space="preserve">הרפורמה בבריאות הנפש </w:t>
      </w:r>
      <w:r>
        <w:rPr>
          <w:rFonts w:ascii="David" w:eastAsia="Times New Roman" w:hAnsi="David" w:cs="David"/>
          <w:b/>
          <w:bCs/>
          <w:sz w:val="24"/>
          <w:szCs w:val="24"/>
          <w:rtl/>
        </w:rPr>
        <w:t>–</w:t>
      </w:r>
      <w:r>
        <w:rPr>
          <w:rFonts w:ascii="David" w:eastAsia="Times New Roman" w:hAnsi="David" w:cs="David" w:hint="cs"/>
          <w:b/>
          <w:bCs/>
          <w:sz w:val="24"/>
          <w:szCs w:val="24"/>
          <w:rtl/>
        </w:rPr>
        <w:t xml:space="preserve"> </w:t>
      </w:r>
      <w:r w:rsidRPr="00B940B2">
        <w:rPr>
          <w:rFonts w:ascii="David" w:eastAsia="Times New Roman" w:hAnsi="David" w:cs="David" w:hint="cs"/>
          <w:sz w:val="24"/>
          <w:szCs w:val="24"/>
          <w:rtl/>
        </w:rPr>
        <w:t xml:space="preserve">הדוח אינו </w:t>
      </w:r>
      <w:r>
        <w:rPr>
          <w:rFonts w:ascii="David" w:eastAsia="Times New Roman" w:hAnsi="David" w:cs="David" w:hint="cs"/>
          <w:sz w:val="24"/>
          <w:szCs w:val="24"/>
          <w:rtl/>
        </w:rPr>
        <w:t xml:space="preserve">מתייחס כלל לרפורמה בבריאות הנפש ויישומה לרבות נתונים על מתן שירותים בפריפריה, חברה ערבית ואנשים עם אבחנה כפולה. </w:t>
      </w:r>
    </w:p>
    <w:p w:rsidR="00483C21" w:rsidRDefault="00483C21" w:rsidP="007F5EC8">
      <w:pPr>
        <w:spacing w:after="0" w:line="360" w:lineRule="auto"/>
        <w:jc w:val="both"/>
        <w:rPr>
          <w:rFonts w:ascii="David" w:eastAsia="Times New Roman" w:hAnsi="David" w:cs="David"/>
          <w:b/>
          <w:bCs/>
          <w:sz w:val="24"/>
          <w:szCs w:val="24"/>
          <w:rtl/>
        </w:rPr>
      </w:pPr>
    </w:p>
    <w:p w:rsidR="009C5889" w:rsidRDefault="009C5889" w:rsidP="007F5EC8">
      <w:pPr>
        <w:spacing w:after="0" w:line="360" w:lineRule="auto"/>
        <w:jc w:val="both"/>
        <w:rPr>
          <w:rFonts w:ascii="David" w:eastAsia="Times New Roman" w:hAnsi="David" w:cs="David"/>
          <w:b/>
          <w:bCs/>
          <w:sz w:val="24"/>
          <w:szCs w:val="24"/>
          <w:rtl/>
        </w:rPr>
      </w:pPr>
    </w:p>
    <w:p w:rsidR="00EC138E" w:rsidRPr="0033392E" w:rsidRDefault="00185CEA" w:rsidP="00EC138E">
      <w:pPr>
        <w:spacing w:before="120" w:afterLines="120" w:after="288" w:line="360" w:lineRule="auto"/>
        <w:jc w:val="both"/>
        <w:rPr>
          <w:b/>
          <w:bCs/>
          <w:sz w:val="24"/>
          <w:szCs w:val="24"/>
          <w:rtl/>
        </w:rPr>
      </w:pPr>
      <w:r>
        <w:rPr>
          <w:rFonts w:ascii="David" w:hAnsi="David" w:cs="David"/>
          <w:b/>
          <w:bCs/>
          <w:sz w:val="24"/>
          <w:szCs w:val="24"/>
          <w:rtl/>
        </w:rPr>
        <w:t>הזכות לחינוך (סעיף 24</w:t>
      </w:r>
      <w:r>
        <w:rPr>
          <w:rFonts w:ascii="David" w:hAnsi="David" w:cs="David" w:hint="cs"/>
          <w:b/>
          <w:bCs/>
          <w:sz w:val="24"/>
          <w:szCs w:val="24"/>
          <w:rtl/>
        </w:rPr>
        <w:t>)</w:t>
      </w:r>
    </w:p>
    <w:p w:rsidR="009C5889" w:rsidRDefault="009C5889" w:rsidP="00EC138E">
      <w:pPr>
        <w:pStyle w:val="a3"/>
        <w:numPr>
          <w:ilvl w:val="0"/>
          <w:numId w:val="1"/>
        </w:numPr>
        <w:spacing w:before="120" w:afterLines="120" w:after="288" w:line="360" w:lineRule="auto"/>
        <w:jc w:val="both"/>
        <w:rPr>
          <w:rFonts w:ascii="David" w:hAnsi="David" w:cs="David"/>
          <w:sz w:val="24"/>
          <w:szCs w:val="24"/>
        </w:rPr>
      </w:pPr>
      <w:r w:rsidRPr="009C5889">
        <w:rPr>
          <w:rFonts w:ascii="David" w:hAnsi="David" w:cs="David"/>
          <w:b/>
          <w:bCs/>
          <w:sz w:val="24"/>
          <w:szCs w:val="24"/>
          <w:rtl/>
        </w:rPr>
        <w:t>אי מימוש הזכות לשילוב</w:t>
      </w:r>
      <w:r w:rsidRPr="009C5889">
        <w:rPr>
          <w:rFonts w:ascii="David" w:hAnsi="David" w:cs="David"/>
          <w:sz w:val="24"/>
          <w:szCs w:val="24"/>
          <w:rtl/>
        </w:rPr>
        <w:t xml:space="preserve"> - מהנתונים של משרד החינוך, כמו גם מהמדיניות של המשרד, ניתן לראות </w:t>
      </w:r>
      <w:r w:rsidR="00185CEA">
        <w:rPr>
          <w:rFonts w:ascii="David" w:hAnsi="David" w:cs="David" w:hint="cs"/>
          <w:sz w:val="24"/>
          <w:szCs w:val="24"/>
          <w:rtl/>
        </w:rPr>
        <w:t>ששיעור</w:t>
      </w:r>
      <w:r w:rsidRPr="009C5889">
        <w:rPr>
          <w:rFonts w:ascii="David" w:hAnsi="David" w:cs="David"/>
          <w:sz w:val="24"/>
          <w:szCs w:val="24"/>
          <w:rtl/>
        </w:rPr>
        <w:t xml:space="preserve"> הילדים המשולבים </w:t>
      </w:r>
      <w:r w:rsidR="00EC138E">
        <w:rPr>
          <w:rFonts w:ascii="David" w:hAnsi="David" w:cs="David" w:hint="cs"/>
          <w:sz w:val="24"/>
          <w:szCs w:val="24"/>
          <w:rtl/>
        </w:rPr>
        <w:t>ירד, באופן יחסי, בעשור האחרון</w:t>
      </w:r>
      <w:r w:rsidR="00185CEA">
        <w:rPr>
          <w:rFonts w:ascii="David" w:hAnsi="David" w:cs="David"/>
          <w:sz w:val="24"/>
          <w:szCs w:val="24"/>
          <w:rtl/>
        </w:rPr>
        <w:t xml:space="preserve">,  ובמקביל, </w:t>
      </w:r>
      <w:r w:rsidRPr="009C5889">
        <w:rPr>
          <w:rFonts w:ascii="David" w:hAnsi="David" w:cs="David"/>
          <w:sz w:val="24"/>
          <w:szCs w:val="24"/>
          <w:rtl/>
        </w:rPr>
        <w:t xml:space="preserve">לא חל שינוי משמעותי בכלים ובתקציבים המיועדים לשילוב ואף המודעות לשילוב עדיין </w:t>
      </w:r>
      <w:r w:rsidR="00185CEA">
        <w:rPr>
          <w:rFonts w:ascii="David" w:hAnsi="David" w:cs="David" w:hint="cs"/>
          <w:sz w:val="24"/>
          <w:szCs w:val="24"/>
          <w:rtl/>
        </w:rPr>
        <w:t>רחוקה מהרצוי.</w:t>
      </w:r>
      <w:r w:rsidRPr="009C5889">
        <w:rPr>
          <w:rFonts w:ascii="David" w:hAnsi="David" w:cs="David"/>
          <w:sz w:val="24"/>
          <w:szCs w:val="24"/>
          <w:rtl/>
        </w:rPr>
        <w:t xml:space="preserve"> </w:t>
      </w:r>
    </w:p>
    <w:p w:rsidR="009C5889" w:rsidRPr="00EC138E" w:rsidRDefault="009C5889" w:rsidP="009C5889">
      <w:pPr>
        <w:pStyle w:val="a3"/>
        <w:spacing w:before="120" w:afterLines="120" w:after="288" w:line="360" w:lineRule="auto"/>
        <w:jc w:val="both"/>
        <w:rPr>
          <w:rFonts w:ascii="David" w:hAnsi="David" w:cs="David"/>
          <w:sz w:val="24"/>
          <w:szCs w:val="24"/>
        </w:rPr>
      </w:pPr>
    </w:p>
    <w:p w:rsidR="009C5889" w:rsidRDefault="009C5889" w:rsidP="00EC138E">
      <w:pPr>
        <w:pStyle w:val="a3"/>
        <w:numPr>
          <w:ilvl w:val="0"/>
          <w:numId w:val="1"/>
        </w:numPr>
        <w:spacing w:before="120" w:afterLines="120" w:after="288" w:line="360" w:lineRule="auto"/>
        <w:jc w:val="both"/>
        <w:rPr>
          <w:rFonts w:ascii="David" w:hAnsi="David" w:cs="David"/>
          <w:sz w:val="24"/>
          <w:szCs w:val="24"/>
        </w:rPr>
      </w:pPr>
      <w:r w:rsidRPr="008A7D12">
        <w:rPr>
          <w:rFonts w:ascii="David" w:hAnsi="David" w:cs="David"/>
          <w:b/>
          <w:bCs/>
          <w:sz w:val="24"/>
          <w:szCs w:val="24"/>
          <w:rtl/>
        </w:rPr>
        <w:t>אי יישום המלצות וועדת דורנר</w:t>
      </w:r>
      <w:r w:rsidRPr="008A7D12">
        <w:rPr>
          <w:rFonts w:ascii="David" w:hAnsi="David" w:cs="David"/>
          <w:sz w:val="24"/>
          <w:szCs w:val="24"/>
          <w:rtl/>
        </w:rPr>
        <w:t xml:space="preserve">- מסקנות ועדת דורנר לעניין אופן תקצוב הילדים במערכות החינוך השונות, וזאת במתכונת של "הסל הולך אחר הילד",  יושמו רק במתכונת של פיילוט, והחל משנה הבאה לא יורחבו עוד. המשמעות – התקצוב החסר לא יאפשר שילוב אמיתי, וזה יתאפשר רק למשפחות שיוכלו להשלים זאת מכיסם. </w:t>
      </w:r>
      <w:r w:rsidR="00EC138E">
        <w:rPr>
          <w:rFonts w:ascii="David" w:hAnsi="David" w:cs="David" w:hint="cs"/>
          <w:sz w:val="24"/>
          <w:szCs w:val="24"/>
          <w:rtl/>
        </w:rPr>
        <w:t>למיטב ידיעתנו, משרד החינוך החליט לאחרונה להקפיא כליל את היישום של המלצות דורנר (מלבד נושא הבחירה של ההורים).</w:t>
      </w:r>
    </w:p>
    <w:p w:rsidR="00B940B2" w:rsidRDefault="00B940B2" w:rsidP="00B940B2">
      <w:pPr>
        <w:pStyle w:val="a3"/>
        <w:spacing w:before="120" w:afterLines="120" w:after="288" w:line="360" w:lineRule="auto"/>
        <w:jc w:val="both"/>
        <w:rPr>
          <w:rFonts w:ascii="David" w:hAnsi="David" w:cs="David"/>
          <w:sz w:val="24"/>
          <w:szCs w:val="24"/>
        </w:rPr>
      </w:pPr>
    </w:p>
    <w:p w:rsidR="00B940B2" w:rsidRPr="00B940B2" w:rsidRDefault="00B940B2" w:rsidP="00B940B2">
      <w:pPr>
        <w:pStyle w:val="a3"/>
        <w:numPr>
          <w:ilvl w:val="0"/>
          <w:numId w:val="1"/>
        </w:numPr>
        <w:spacing w:before="120" w:afterLines="120" w:after="288" w:line="360" w:lineRule="auto"/>
        <w:jc w:val="both"/>
        <w:rPr>
          <w:rFonts w:ascii="David" w:hAnsi="David" w:cs="David"/>
          <w:sz w:val="24"/>
          <w:szCs w:val="24"/>
        </w:rPr>
      </w:pPr>
      <w:r w:rsidRPr="00B940B2">
        <w:rPr>
          <w:rFonts w:ascii="David" w:hAnsi="David" w:cs="David" w:hint="cs"/>
          <w:b/>
          <w:bCs/>
          <w:sz w:val="24"/>
          <w:szCs w:val="24"/>
          <w:rtl/>
        </w:rPr>
        <w:t>הזכות לשילוב לתלמידים חרדים</w:t>
      </w:r>
      <w:r w:rsidRPr="00B940B2">
        <w:rPr>
          <w:rFonts w:ascii="David" w:hAnsi="David" w:cs="David" w:hint="cs"/>
          <w:sz w:val="24"/>
          <w:szCs w:val="24"/>
          <w:rtl/>
        </w:rPr>
        <w:t xml:space="preserve"> </w:t>
      </w:r>
      <w:r w:rsidRPr="00B940B2">
        <w:rPr>
          <w:rFonts w:ascii="David" w:hAnsi="David" w:cs="David"/>
          <w:sz w:val="24"/>
          <w:szCs w:val="24"/>
          <w:rtl/>
        </w:rPr>
        <w:t>–</w:t>
      </w:r>
      <w:r w:rsidRPr="00B940B2">
        <w:rPr>
          <w:rFonts w:ascii="David" w:hAnsi="David" w:cs="David" w:hint="cs"/>
          <w:sz w:val="24"/>
          <w:szCs w:val="24"/>
          <w:rtl/>
        </w:rPr>
        <w:t xml:space="preserve"> הזכות </w:t>
      </w:r>
      <w:r>
        <w:rPr>
          <w:rFonts w:ascii="David" w:hAnsi="David" w:cs="David" w:hint="cs"/>
          <w:sz w:val="24"/>
          <w:szCs w:val="24"/>
          <w:rtl/>
        </w:rPr>
        <w:t>לשילוב</w:t>
      </w:r>
      <w:r w:rsidRPr="00B940B2">
        <w:rPr>
          <w:rFonts w:ascii="David" w:hAnsi="David" w:cs="David"/>
          <w:sz w:val="24"/>
          <w:szCs w:val="24"/>
          <w:rtl/>
        </w:rPr>
        <w:t xml:space="preserve"> מתאפשרת במוסדות רשמיים ומוכרים ואינה מתאפשרת במוסדות פטור</w:t>
      </w:r>
      <w:r w:rsidRPr="00B940B2">
        <w:rPr>
          <w:rFonts w:ascii="David" w:hAnsi="David" w:cs="David"/>
          <w:sz w:val="24"/>
          <w:szCs w:val="24"/>
        </w:rPr>
        <w:t>.</w:t>
      </w:r>
      <w:r w:rsidRPr="00B940B2">
        <w:rPr>
          <w:rFonts w:ascii="David" w:hAnsi="David" w:cs="David" w:hint="cs"/>
          <w:sz w:val="24"/>
          <w:szCs w:val="24"/>
          <w:rtl/>
        </w:rPr>
        <w:t xml:space="preserve"> </w:t>
      </w:r>
      <w:r w:rsidRPr="00B940B2">
        <w:rPr>
          <w:rFonts w:ascii="David" w:hAnsi="David" w:cs="David"/>
          <w:sz w:val="24"/>
          <w:szCs w:val="24"/>
          <w:rtl/>
        </w:rPr>
        <w:t>רלוונטי למוסדות חרדים (בעיקר תלמודי תורה) ולמוסדות דתיים אחרים</w:t>
      </w:r>
      <w:r w:rsidRPr="00B940B2">
        <w:rPr>
          <w:rFonts w:ascii="David" w:hAnsi="David" w:cs="David"/>
          <w:sz w:val="24"/>
          <w:szCs w:val="24"/>
        </w:rPr>
        <w:t>.</w:t>
      </w:r>
    </w:p>
    <w:p w:rsidR="00B940B2" w:rsidRPr="00B940B2" w:rsidRDefault="00B940B2" w:rsidP="00B940B2">
      <w:pPr>
        <w:pStyle w:val="a3"/>
        <w:spacing w:before="120" w:afterLines="120" w:after="288" w:line="360" w:lineRule="auto"/>
        <w:jc w:val="both"/>
        <w:rPr>
          <w:rFonts w:ascii="David" w:hAnsi="David" w:cs="David"/>
          <w:sz w:val="24"/>
          <w:szCs w:val="24"/>
        </w:rPr>
      </w:pPr>
    </w:p>
    <w:p w:rsidR="009C5889" w:rsidRDefault="009C5889" w:rsidP="004E130C">
      <w:pPr>
        <w:pStyle w:val="a3"/>
        <w:numPr>
          <w:ilvl w:val="0"/>
          <w:numId w:val="1"/>
        </w:numPr>
        <w:spacing w:before="120" w:afterLines="120" w:after="288" w:line="360" w:lineRule="auto"/>
        <w:jc w:val="both"/>
        <w:rPr>
          <w:rFonts w:ascii="David" w:hAnsi="David" w:cs="David"/>
          <w:sz w:val="24"/>
          <w:szCs w:val="24"/>
        </w:rPr>
      </w:pPr>
      <w:r w:rsidRPr="008A7D12">
        <w:rPr>
          <w:rFonts w:ascii="David" w:hAnsi="David" w:cs="David"/>
          <w:b/>
          <w:bCs/>
          <w:sz w:val="24"/>
          <w:szCs w:val="24"/>
          <w:rtl/>
        </w:rPr>
        <w:t>הזכות לנגישות</w:t>
      </w:r>
      <w:r w:rsidRPr="008A7D12">
        <w:rPr>
          <w:rFonts w:ascii="David" w:hAnsi="David" w:cs="David"/>
          <w:sz w:val="24"/>
          <w:szCs w:val="24"/>
          <w:rtl/>
        </w:rPr>
        <w:t xml:space="preserve"> - הדרך להנגשה רצופה מכשולים פיזיים, תודעתיים ובירוקרטיים, ובהעדר הנגשה נמנעת האפשרות לשלב.</w:t>
      </w:r>
    </w:p>
    <w:p w:rsidR="00185CEA" w:rsidRPr="008A7D12" w:rsidRDefault="00185CEA" w:rsidP="00185CEA">
      <w:pPr>
        <w:pStyle w:val="a3"/>
        <w:spacing w:before="120" w:afterLines="120" w:after="288" w:line="360" w:lineRule="auto"/>
        <w:jc w:val="both"/>
        <w:rPr>
          <w:rFonts w:ascii="David" w:hAnsi="David" w:cs="David"/>
          <w:sz w:val="24"/>
          <w:szCs w:val="24"/>
        </w:rPr>
      </w:pPr>
    </w:p>
    <w:p w:rsidR="009C5889" w:rsidRPr="008A7D12" w:rsidRDefault="009C5889" w:rsidP="009C5889">
      <w:pPr>
        <w:pStyle w:val="a3"/>
        <w:numPr>
          <w:ilvl w:val="0"/>
          <w:numId w:val="30"/>
        </w:numPr>
        <w:spacing w:before="120" w:afterLines="120" w:after="288" w:line="360" w:lineRule="auto"/>
        <w:jc w:val="both"/>
        <w:rPr>
          <w:rFonts w:ascii="David" w:hAnsi="David" w:cs="David"/>
          <w:sz w:val="24"/>
          <w:szCs w:val="24"/>
        </w:rPr>
      </w:pPr>
      <w:r w:rsidRPr="00185CEA">
        <w:rPr>
          <w:rFonts w:ascii="David" w:hAnsi="David" w:cs="David"/>
          <w:sz w:val="24"/>
          <w:szCs w:val="24"/>
          <w:u w:val="single"/>
          <w:rtl/>
        </w:rPr>
        <w:t>הנגשות פרטניות</w:t>
      </w:r>
      <w:r w:rsidRPr="008A7D12">
        <w:rPr>
          <w:rFonts w:ascii="David" w:hAnsi="David" w:cs="David"/>
          <w:sz w:val="24"/>
          <w:szCs w:val="24"/>
          <w:rtl/>
        </w:rPr>
        <w:t xml:space="preserve"> – ההסדר החוקי איפשר פרוצדורה ייחודית של הנגשות על פי צורך במקום חובת הנגשות לכל מסגרות החינוך, זאת למעט הנגשה מינימלית של שירותי </w:t>
      </w:r>
      <w:r w:rsidRPr="008A7D12">
        <w:rPr>
          <w:rFonts w:ascii="David" w:hAnsi="David" w:cs="David"/>
          <w:sz w:val="24"/>
          <w:szCs w:val="24"/>
          <w:rtl/>
        </w:rPr>
        <w:lastRenderedPageBreak/>
        <w:t>נכים, דרך גישה ופיר מעלית. הסדר זה מעבר להיותו פגום ביסודו מבחינה תפיסתית, גורם לכך שביצוע ההנגשה קורם עור וגידים, לא אחת, רק לאחר שהילד סיים את שנות לימודיו בבית הספר, וזאת הן מכשלים פרוצדורליים והן מכשלים רגולטיביים.</w:t>
      </w:r>
    </w:p>
    <w:p w:rsidR="009C5889" w:rsidRPr="008A7D12" w:rsidRDefault="00185CEA" w:rsidP="009C5889">
      <w:pPr>
        <w:pStyle w:val="a3"/>
        <w:numPr>
          <w:ilvl w:val="0"/>
          <w:numId w:val="30"/>
        </w:numPr>
        <w:spacing w:before="120" w:afterLines="120" w:after="288" w:line="360" w:lineRule="auto"/>
        <w:jc w:val="both"/>
        <w:rPr>
          <w:rFonts w:ascii="David" w:hAnsi="David" w:cs="David"/>
          <w:sz w:val="24"/>
          <w:szCs w:val="24"/>
        </w:rPr>
      </w:pPr>
      <w:r w:rsidRPr="00185CEA">
        <w:rPr>
          <w:rFonts w:ascii="David" w:hAnsi="David" w:cs="David" w:hint="cs"/>
          <w:sz w:val="24"/>
          <w:szCs w:val="24"/>
          <w:u w:val="single"/>
          <w:rtl/>
        </w:rPr>
        <w:t xml:space="preserve">אי התקנת </w:t>
      </w:r>
      <w:r w:rsidRPr="00347469">
        <w:rPr>
          <w:rFonts w:ascii="David" w:hAnsi="David" w:cs="David" w:hint="cs"/>
          <w:sz w:val="24"/>
          <w:szCs w:val="24"/>
          <w:u w:val="single"/>
          <w:rtl/>
        </w:rPr>
        <w:t>התקנות</w:t>
      </w:r>
      <w:r w:rsidR="00347469" w:rsidRPr="00347469">
        <w:rPr>
          <w:rFonts w:ascii="David" w:hAnsi="David" w:cs="David" w:hint="cs"/>
          <w:sz w:val="24"/>
          <w:szCs w:val="24"/>
          <w:u w:val="single"/>
          <w:rtl/>
        </w:rPr>
        <w:t xml:space="preserve"> בנוגע לנגישות פרטנית</w:t>
      </w:r>
      <w:r>
        <w:rPr>
          <w:rFonts w:ascii="David" w:hAnsi="David" w:cs="David" w:hint="cs"/>
          <w:sz w:val="24"/>
          <w:szCs w:val="24"/>
          <w:rtl/>
        </w:rPr>
        <w:t xml:space="preserve"> - </w:t>
      </w:r>
      <w:r w:rsidR="009C5889" w:rsidRPr="008A7D12">
        <w:rPr>
          <w:rFonts w:ascii="David" w:hAnsi="David" w:cs="David"/>
          <w:sz w:val="24"/>
          <w:szCs w:val="24"/>
          <w:rtl/>
        </w:rPr>
        <w:t xml:space="preserve">ההסדר החוקי חייב התקנת תקנות שיפרטו את סוגי ההנגשות ואת הפרוצדורה הנדרשת על מנת לקבלן- אולם תקנות בנושא זה טרם הותקנו. </w:t>
      </w:r>
    </w:p>
    <w:p w:rsidR="009C5889" w:rsidRDefault="009C5889" w:rsidP="00347469">
      <w:pPr>
        <w:pStyle w:val="a3"/>
        <w:numPr>
          <w:ilvl w:val="0"/>
          <w:numId w:val="30"/>
        </w:numPr>
        <w:spacing w:before="120" w:afterLines="120" w:after="288" w:line="360" w:lineRule="auto"/>
        <w:jc w:val="both"/>
        <w:rPr>
          <w:rFonts w:ascii="David" w:hAnsi="David" w:cs="David"/>
          <w:sz w:val="24"/>
          <w:szCs w:val="24"/>
        </w:rPr>
      </w:pPr>
      <w:r w:rsidRPr="00185CEA">
        <w:rPr>
          <w:rFonts w:ascii="David" w:hAnsi="David" w:cs="David"/>
          <w:sz w:val="24"/>
          <w:szCs w:val="24"/>
          <w:u w:val="single"/>
          <w:rtl/>
        </w:rPr>
        <w:t>הנגשות למסגרות חינוך חדשות</w:t>
      </w:r>
      <w:r w:rsidRPr="008A7D12">
        <w:rPr>
          <w:rFonts w:ascii="David" w:hAnsi="David" w:cs="David"/>
          <w:sz w:val="24"/>
          <w:szCs w:val="24"/>
          <w:rtl/>
        </w:rPr>
        <w:t>- לגבי מסגרות חינוך חדשות הוחלט שיכתבו תקנות באשר להיקף חובת ההנגשה שתחול עליהן, אולם גם תקנות בעניינן טרם הותקנו, ובמהלך השנים האחרונות נבנו ונבנות מסגרות חינוך חדשות עם הנגשה מינימלית בלבד הכוללת, כאמור, שירותי נכים, דרך כניסה נגישה ופיר מעלית בלבד.</w:t>
      </w:r>
    </w:p>
    <w:p w:rsidR="009C5889" w:rsidRPr="00347469" w:rsidRDefault="009C5889" w:rsidP="009C5889">
      <w:pPr>
        <w:pStyle w:val="a3"/>
        <w:spacing w:before="120" w:afterLines="120" w:after="288" w:line="360" w:lineRule="auto"/>
        <w:ind w:left="1080"/>
        <w:jc w:val="both"/>
        <w:rPr>
          <w:rFonts w:ascii="David" w:hAnsi="David" w:cs="David"/>
          <w:sz w:val="24"/>
          <w:szCs w:val="24"/>
        </w:rPr>
      </w:pPr>
    </w:p>
    <w:p w:rsidR="009C5889" w:rsidRPr="008A7D12" w:rsidRDefault="009C5889" w:rsidP="004E130C">
      <w:pPr>
        <w:pStyle w:val="a3"/>
        <w:numPr>
          <w:ilvl w:val="0"/>
          <w:numId w:val="1"/>
        </w:numPr>
        <w:spacing w:before="120" w:afterLines="120" w:after="288" w:line="360" w:lineRule="auto"/>
        <w:jc w:val="both"/>
        <w:rPr>
          <w:rFonts w:ascii="David" w:hAnsi="David" w:cs="David"/>
          <w:sz w:val="24"/>
          <w:szCs w:val="24"/>
        </w:rPr>
      </w:pPr>
      <w:r w:rsidRPr="008A7D12">
        <w:rPr>
          <w:rFonts w:ascii="David" w:hAnsi="David" w:cs="David"/>
          <w:b/>
          <w:bCs/>
          <w:sz w:val="24"/>
          <w:szCs w:val="24"/>
          <w:rtl/>
        </w:rPr>
        <w:t>יישום לקוי של השילוב</w:t>
      </w:r>
      <w:r w:rsidRPr="008A7D12">
        <w:rPr>
          <w:rFonts w:ascii="David" w:hAnsi="David" w:cs="David"/>
          <w:sz w:val="24"/>
          <w:szCs w:val="24"/>
          <w:rtl/>
        </w:rPr>
        <w:t xml:space="preserve">-  הזכות לשילוב כוללת  את הזכות לקבל שירותי סיוע, שירותים פארא – רפואיים, תוספת שעות הוראה ועוד, וזאת כמתן מענה לצרכים הייחודיים של הילדים על מנת לסייע בשילוב. אולם, אלו ניתנים באופן חסר, ומשכך מסכלים הלכה למעשה את מימוש הזכות. </w:t>
      </w:r>
    </w:p>
    <w:p w:rsidR="009C5889" w:rsidRPr="008A7D12" w:rsidRDefault="009C5889" w:rsidP="00185CEA">
      <w:pPr>
        <w:pStyle w:val="a3"/>
        <w:numPr>
          <w:ilvl w:val="0"/>
          <w:numId w:val="31"/>
        </w:numPr>
        <w:spacing w:before="120" w:afterLines="120" w:after="288" w:line="360" w:lineRule="auto"/>
        <w:jc w:val="both"/>
        <w:rPr>
          <w:rFonts w:ascii="David" w:hAnsi="David" w:cs="David"/>
          <w:sz w:val="24"/>
          <w:szCs w:val="24"/>
        </w:rPr>
      </w:pPr>
      <w:r w:rsidRPr="0033392E">
        <w:rPr>
          <w:rFonts w:ascii="David" w:hAnsi="David" w:cs="David" w:hint="cs"/>
          <w:sz w:val="24"/>
          <w:szCs w:val="24"/>
          <w:u w:val="single"/>
          <w:rtl/>
        </w:rPr>
        <w:t xml:space="preserve">מחסור בשירותי </w:t>
      </w:r>
      <w:r w:rsidRPr="0033392E">
        <w:rPr>
          <w:rFonts w:ascii="David" w:hAnsi="David" w:cs="David"/>
          <w:sz w:val="24"/>
          <w:szCs w:val="24"/>
          <w:u w:val="single"/>
          <w:rtl/>
        </w:rPr>
        <w:t>סייע</w:t>
      </w:r>
      <w:r w:rsidR="00185CEA">
        <w:rPr>
          <w:rFonts w:ascii="David" w:hAnsi="David" w:cs="David" w:hint="cs"/>
          <w:sz w:val="24"/>
          <w:szCs w:val="24"/>
          <w:u w:val="single"/>
          <w:rtl/>
        </w:rPr>
        <w:t>ו</w:t>
      </w:r>
      <w:r w:rsidRPr="0033392E">
        <w:rPr>
          <w:rFonts w:ascii="David" w:hAnsi="David" w:cs="David"/>
          <w:sz w:val="24"/>
          <w:szCs w:val="24"/>
          <w:u w:val="single"/>
          <w:rtl/>
        </w:rPr>
        <w:t>ת</w:t>
      </w:r>
      <w:r w:rsidRPr="008A7D12">
        <w:rPr>
          <w:rFonts w:ascii="David" w:hAnsi="David" w:cs="David"/>
          <w:sz w:val="24"/>
          <w:szCs w:val="24"/>
          <w:rtl/>
        </w:rPr>
        <w:t xml:space="preserve"> – משרד החינוך לא מכיר בכך שסייעת זו הנגשה אנושית, ומדיניות המשרד להמעיט ככל האפשר בשירות זה באה לידי ביטוי במספר השעות המצומצם הניתן לזכאים, אשר אינו עולה בקנה אחד עם שעות הלימוד במערכת השעות של התלמיד, עם דרישות המינימום לתפקיד, עם העדר הכשרה </w:t>
      </w:r>
      <w:r w:rsidR="00185CEA">
        <w:rPr>
          <w:rFonts w:ascii="David" w:hAnsi="David" w:cs="David" w:hint="cs"/>
          <w:sz w:val="24"/>
          <w:szCs w:val="24"/>
          <w:rtl/>
        </w:rPr>
        <w:t>לסייעות</w:t>
      </w:r>
      <w:r w:rsidRPr="008A7D12">
        <w:rPr>
          <w:rFonts w:ascii="David" w:hAnsi="David" w:cs="David"/>
          <w:sz w:val="24"/>
          <w:szCs w:val="24"/>
          <w:rtl/>
        </w:rPr>
        <w:t xml:space="preserve"> ועם השכר המינימלי הניתן להם. כל אלו מזמנים אנשים אשר אינם אנשי מקצוע או אנשים בעלי ידע וכלים היכולים לתת את המענים להם נדרשים הילדים, באופן מיטבי ובכך לגרום להצלחת השילוב.</w:t>
      </w:r>
    </w:p>
    <w:p w:rsidR="009C5889" w:rsidRPr="008A7D12" w:rsidRDefault="009C5889" w:rsidP="009C5889">
      <w:pPr>
        <w:pStyle w:val="a3"/>
        <w:numPr>
          <w:ilvl w:val="0"/>
          <w:numId w:val="31"/>
        </w:numPr>
        <w:spacing w:before="120" w:afterLines="120" w:after="288" w:line="360" w:lineRule="auto"/>
        <w:jc w:val="both"/>
        <w:rPr>
          <w:rFonts w:ascii="David" w:hAnsi="David" w:cs="David"/>
          <w:sz w:val="24"/>
          <w:szCs w:val="24"/>
          <w:rtl/>
        </w:rPr>
      </w:pPr>
      <w:r>
        <w:rPr>
          <w:rFonts w:ascii="David" w:hAnsi="David" w:cs="David" w:hint="cs"/>
          <w:sz w:val="24"/>
          <w:szCs w:val="24"/>
          <w:u w:val="single"/>
          <w:rtl/>
        </w:rPr>
        <w:t xml:space="preserve">העדר </w:t>
      </w:r>
      <w:r w:rsidRPr="0033392E">
        <w:rPr>
          <w:rFonts w:ascii="David" w:hAnsi="David" w:cs="David"/>
          <w:sz w:val="24"/>
          <w:szCs w:val="24"/>
          <w:u w:val="single"/>
          <w:rtl/>
        </w:rPr>
        <w:t>תכנית חינוכית יחידנית</w:t>
      </w:r>
      <w:r w:rsidRPr="008A7D12">
        <w:rPr>
          <w:rFonts w:ascii="David" w:hAnsi="David" w:cs="David"/>
          <w:sz w:val="24"/>
          <w:szCs w:val="24"/>
          <w:rtl/>
        </w:rPr>
        <w:t xml:space="preserve"> - אין הקפדה אחר כתיבת תכנית חינוכית יחידנית ואין הקפדה  על אופן מימושה </w:t>
      </w:r>
      <w:r w:rsidR="00B940B2">
        <w:rPr>
          <w:rFonts w:ascii="David" w:hAnsi="David" w:cs="David" w:hint="cs"/>
          <w:sz w:val="24"/>
          <w:szCs w:val="24"/>
          <w:rtl/>
        </w:rPr>
        <w:t>ב</w:t>
      </w:r>
      <w:r w:rsidRPr="008A7D12">
        <w:rPr>
          <w:rFonts w:ascii="David" w:hAnsi="David" w:cs="David"/>
          <w:sz w:val="24"/>
          <w:szCs w:val="24"/>
          <w:rtl/>
        </w:rPr>
        <w:t xml:space="preserve">מקום שנכתבה. </w:t>
      </w:r>
    </w:p>
    <w:p w:rsidR="009C5889" w:rsidRDefault="009C5889" w:rsidP="00185CEA">
      <w:pPr>
        <w:pStyle w:val="a3"/>
        <w:numPr>
          <w:ilvl w:val="0"/>
          <w:numId w:val="31"/>
        </w:numPr>
        <w:spacing w:before="120" w:afterLines="120" w:after="288" w:line="360" w:lineRule="auto"/>
        <w:jc w:val="both"/>
        <w:rPr>
          <w:rFonts w:ascii="David" w:hAnsi="David" w:cs="David"/>
          <w:sz w:val="24"/>
          <w:szCs w:val="24"/>
        </w:rPr>
      </w:pPr>
      <w:r w:rsidRPr="0033392E">
        <w:rPr>
          <w:rFonts w:ascii="David" w:hAnsi="David" w:cs="David"/>
          <w:sz w:val="24"/>
          <w:szCs w:val="24"/>
          <w:u w:val="single"/>
          <w:rtl/>
        </w:rPr>
        <w:t xml:space="preserve">אי מתן שירותים </w:t>
      </w:r>
      <w:r w:rsidRPr="00185CEA">
        <w:rPr>
          <w:rFonts w:ascii="David" w:hAnsi="David" w:cs="David"/>
          <w:sz w:val="24"/>
          <w:szCs w:val="24"/>
          <w:u w:val="single"/>
          <w:rtl/>
        </w:rPr>
        <w:t>פארא–רפואיים</w:t>
      </w:r>
      <w:r w:rsidRPr="008A7D12">
        <w:rPr>
          <w:rFonts w:ascii="David" w:hAnsi="David" w:cs="David"/>
          <w:sz w:val="24"/>
          <w:szCs w:val="24"/>
          <w:rtl/>
        </w:rPr>
        <w:t xml:space="preserve"> - עקב מחסור באנשי מקצוע מתחום שירותי הבריאות הפארא רפואיים, ועקב תקציב חסר, ישנם מקומות בהם לא ניתנים טיפולים בתחומים אלו כלל או ניתנים שלא על ידי איש המקצוע המומחה.</w:t>
      </w:r>
    </w:p>
    <w:p w:rsidR="009C5889" w:rsidRPr="008A7D12" w:rsidRDefault="009C5889" w:rsidP="009C5889">
      <w:pPr>
        <w:pStyle w:val="a3"/>
        <w:spacing w:before="120" w:afterLines="120" w:after="288" w:line="360" w:lineRule="auto"/>
        <w:ind w:left="1080"/>
        <w:jc w:val="both"/>
        <w:rPr>
          <w:rFonts w:ascii="David" w:hAnsi="David" w:cs="David"/>
          <w:sz w:val="24"/>
          <w:szCs w:val="24"/>
        </w:rPr>
      </w:pPr>
    </w:p>
    <w:p w:rsidR="009C5889" w:rsidRDefault="009C5889" w:rsidP="004E130C">
      <w:pPr>
        <w:pStyle w:val="a3"/>
        <w:numPr>
          <w:ilvl w:val="0"/>
          <w:numId w:val="1"/>
        </w:numPr>
        <w:spacing w:before="120" w:afterLines="120" w:after="288" w:line="360" w:lineRule="auto"/>
        <w:jc w:val="both"/>
        <w:rPr>
          <w:rFonts w:ascii="David" w:eastAsia="Times New Roman" w:hAnsi="David" w:cs="David"/>
          <w:color w:val="212121"/>
          <w:sz w:val="24"/>
          <w:szCs w:val="24"/>
        </w:rPr>
      </w:pPr>
      <w:r w:rsidRPr="008A7D12">
        <w:rPr>
          <w:rFonts w:ascii="David" w:hAnsi="David" w:cs="David"/>
          <w:b/>
          <w:bCs/>
          <w:sz w:val="24"/>
          <w:szCs w:val="24"/>
          <w:rtl/>
        </w:rPr>
        <w:t>בעיות רבות בהסעות תוך סיכון חייהם של אלפי ילדים</w:t>
      </w:r>
      <w:r w:rsidRPr="008A7D12">
        <w:rPr>
          <w:rFonts w:ascii="David" w:hAnsi="David" w:cs="David"/>
          <w:sz w:val="24"/>
          <w:szCs w:val="24"/>
          <w:rtl/>
        </w:rPr>
        <w:t xml:space="preserve">– ההסדר החוקי הקיים לגבי הסעות אינו נותן מענה למספר רב של מצבים ובהעדר נהלים  ברורים לגבי משך זמן הנסיעה, תפקיד המלווים, מספר הילדים המרבי בהסעה, הרכב ההסעה, אופן ההסעה ועוד, כל רשות, כל נהג וכל מלווה נוהגים כראות עיניהם – אין דין ואין דיין. </w:t>
      </w:r>
    </w:p>
    <w:p w:rsidR="009C5889" w:rsidRPr="008A7D12" w:rsidRDefault="009C5889" w:rsidP="009C5889">
      <w:pPr>
        <w:pStyle w:val="a3"/>
        <w:spacing w:before="120" w:afterLines="120" w:after="288" w:line="360" w:lineRule="auto"/>
        <w:jc w:val="both"/>
        <w:rPr>
          <w:rFonts w:ascii="David" w:eastAsia="Times New Roman" w:hAnsi="David" w:cs="David"/>
          <w:color w:val="212121"/>
          <w:sz w:val="24"/>
          <w:szCs w:val="24"/>
        </w:rPr>
      </w:pPr>
    </w:p>
    <w:p w:rsidR="009C5889" w:rsidRPr="008A7D12" w:rsidRDefault="009C5889" w:rsidP="004E130C">
      <w:pPr>
        <w:pStyle w:val="a3"/>
        <w:numPr>
          <w:ilvl w:val="0"/>
          <w:numId w:val="1"/>
        </w:numPr>
        <w:spacing w:before="120" w:afterLines="120" w:after="288" w:line="360" w:lineRule="auto"/>
        <w:jc w:val="both"/>
        <w:rPr>
          <w:rFonts w:ascii="David" w:eastAsia="Times New Roman" w:hAnsi="David" w:cs="David"/>
          <w:color w:val="212121"/>
          <w:sz w:val="24"/>
          <w:szCs w:val="24"/>
        </w:rPr>
      </w:pPr>
      <w:r w:rsidRPr="008A7D12">
        <w:rPr>
          <w:rFonts w:ascii="David" w:hAnsi="David" w:cs="David"/>
          <w:b/>
          <w:bCs/>
          <w:sz w:val="24"/>
          <w:szCs w:val="24"/>
          <w:rtl/>
        </w:rPr>
        <w:t>הנגשת</w:t>
      </w:r>
      <w:r w:rsidRPr="008A7D12">
        <w:rPr>
          <w:rFonts w:ascii="David" w:eastAsia="Times New Roman" w:hAnsi="David" w:cs="David"/>
          <w:b/>
          <w:bCs/>
          <w:color w:val="212121"/>
          <w:sz w:val="24"/>
          <w:szCs w:val="24"/>
          <w:rtl/>
        </w:rPr>
        <w:t xml:space="preserve"> מוסדות להשכלה גבוהה</w:t>
      </w:r>
      <w:r w:rsidRPr="008A7D12">
        <w:rPr>
          <w:rFonts w:ascii="David" w:eastAsia="Times New Roman" w:hAnsi="David" w:cs="David"/>
          <w:color w:val="212121"/>
          <w:sz w:val="24"/>
          <w:szCs w:val="24"/>
          <w:rtl/>
        </w:rPr>
        <w:t>:</w:t>
      </w:r>
    </w:p>
    <w:p w:rsidR="009C5889" w:rsidRPr="008A7D12" w:rsidRDefault="009C5889" w:rsidP="009C5889">
      <w:pPr>
        <w:pStyle w:val="a3"/>
        <w:numPr>
          <w:ilvl w:val="0"/>
          <w:numId w:val="32"/>
        </w:numPr>
        <w:shd w:val="clear" w:color="auto" w:fill="FFFFFF"/>
        <w:spacing w:before="120" w:afterLines="120" w:after="288" w:line="360" w:lineRule="auto"/>
        <w:jc w:val="both"/>
        <w:rPr>
          <w:rFonts w:ascii="David" w:eastAsia="Times New Roman" w:hAnsi="David" w:cs="David"/>
          <w:color w:val="212121"/>
          <w:sz w:val="24"/>
          <w:szCs w:val="24"/>
          <w:rtl/>
        </w:rPr>
      </w:pPr>
      <w:r w:rsidRPr="008A7D12">
        <w:rPr>
          <w:rFonts w:ascii="David" w:eastAsia="Times New Roman" w:hAnsi="David" w:cs="David"/>
          <w:color w:val="212121"/>
          <w:sz w:val="24"/>
          <w:szCs w:val="24"/>
          <w:rtl/>
        </w:rPr>
        <w:t>בדו"ח המדינה כתוב כי תקנות נגישות שירות 'אמורות' לקדם גם נגישות בקבלה להשכלה גבוהה. לא ברור באיזה אופן. התקנות החדשות שפורסמו רק השנה (וממילא טרם נכנסו לתוקף) לא כוללות כל התייחסות כאמור, ואין כל נורמה המסדירה התאמות בהליכי הקבלה.</w:t>
      </w:r>
    </w:p>
    <w:p w:rsidR="009C5889" w:rsidRPr="008A7D12" w:rsidRDefault="009C5889" w:rsidP="009C5889">
      <w:pPr>
        <w:pStyle w:val="a3"/>
        <w:numPr>
          <w:ilvl w:val="0"/>
          <w:numId w:val="32"/>
        </w:numPr>
        <w:shd w:val="clear" w:color="auto" w:fill="FFFFFF"/>
        <w:spacing w:before="120" w:afterLines="120" w:after="288" w:line="360" w:lineRule="auto"/>
        <w:jc w:val="both"/>
        <w:rPr>
          <w:rFonts w:ascii="David" w:eastAsia="Times New Roman" w:hAnsi="David" w:cs="David"/>
          <w:color w:val="212121"/>
          <w:sz w:val="24"/>
          <w:szCs w:val="24"/>
          <w:rtl/>
        </w:rPr>
      </w:pPr>
      <w:r w:rsidRPr="008A7D12">
        <w:rPr>
          <w:rFonts w:ascii="David" w:eastAsia="Times New Roman" w:hAnsi="David" w:cs="David"/>
          <w:color w:val="212121"/>
          <w:sz w:val="24"/>
          <w:szCs w:val="24"/>
          <w:rtl/>
        </w:rPr>
        <w:lastRenderedPageBreak/>
        <w:t>אין כל התייחסות לגבי המצב הקיים בפועל- העדר נגישות של מוסדות ההשכלה הגבוהה, וקשיים בהנגשת הלימודים במוסדות. אין נתונים – כמה אנשים עם מוגבלות לומדים בלימודי השכלה גבוהה. ישנם סוגי מוגבלויות שנעדרים כליל ממוסדות השכלה גבוהה.  יש צורך בפילוח הנתונים על פי סוגי מוגבלויות.</w:t>
      </w:r>
    </w:p>
    <w:p w:rsidR="009C5889" w:rsidRDefault="009C5889" w:rsidP="009C5889">
      <w:pPr>
        <w:pStyle w:val="a3"/>
        <w:numPr>
          <w:ilvl w:val="0"/>
          <w:numId w:val="32"/>
        </w:numPr>
        <w:shd w:val="clear" w:color="auto" w:fill="FFFFFF"/>
        <w:spacing w:before="120" w:afterLines="120" w:after="288" w:line="360" w:lineRule="auto"/>
        <w:jc w:val="both"/>
        <w:rPr>
          <w:rFonts w:ascii="David" w:eastAsia="Times New Roman" w:hAnsi="David" w:cs="David"/>
          <w:color w:val="212121"/>
          <w:sz w:val="24"/>
          <w:szCs w:val="24"/>
        </w:rPr>
      </w:pPr>
      <w:r w:rsidRPr="008A7D12">
        <w:rPr>
          <w:rFonts w:ascii="David" w:eastAsia="Times New Roman" w:hAnsi="David" w:cs="David"/>
          <w:color w:val="212121"/>
          <w:sz w:val="24"/>
          <w:szCs w:val="24"/>
          <w:rtl/>
        </w:rPr>
        <w:t>ישנה אמירה </w:t>
      </w:r>
      <w:r w:rsidRPr="008A7D12">
        <w:rPr>
          <w:rFonts w:ascii="David" w:eastAsia="Times New Roman" w:hAnsi="David" w:cs="David"/>
          <w:color w:val="212121"/>
          <w:sz w:val="24"/>
          <w:szCs w:val="24"/>
          <w:u w:val="single"/>
          <w:rtl/>
        </w:rPr>
        <w:t>כללית</w:t>
      </w:r>
      <w:r w:rsidRPr="008A7D12">
        <w:rPr>
          <w:rFonts w:ascii="David" w:eastAsia="Times New Roman" w:hAnsi="David" w:cs="David"/>
          <w:color w:val="212121"/>
          <w:sz w:val="24"/>
          <w:szCs w:val="24"/>
          <w:rtl/>
        </w:rPr>
        <w:t> בדבר סיוע של משרד הבריאות, משרד הביטחון והמוסד לביטוח לאומי ומתן מלגות לסטודנטים עם מוגבלות. אין נתונים לגבי כמה סטודנטים מקבלים סיוע (וכמה ביקשו סיוע וסורבו</w:t>
      </w:r>
      <w:r w:rsidR="00B940B2">
        <w:rPr>
          <w:rFonts w:ascii="David" w:eastAsia="Times New Roman" w:hAnsi="David" w:cs="David" w:hint="cs"/>
          <w:color w:val="212121"/>
          <w:sz w:val="24"/>
          <w:szCs w:val="24"/>
          <w:rtl/>
        </w:rPr>
        <w:t xml:space="preserve"> ומאילו טעמים</w:t>
      </w:r>
      <w:r w:rsidRPr="008A7D12">
        <w:rPr>
          <w:rFonts w:ascii="David" w:eastAsia="Times New Roman" w:hAnsi="David" w:cs="David"/>
          <w:color w:val="212121"/>
          <w:sz w:val="24"/>
          <w:szCs w:val="24"/>
          <w:rtl/>
        </w:rPr>
        <w:t>). מניסיון בשטח עולה כי פעמים רבות ההליך מול המוסדות (לפחות לגבי ביטוח לאומי) אינו נגיש (סטודנטים פעמים רבות מעדיפים לקחת ייצוג של עורך דין על מנת להצליח לקבל את הסיוע), כי תכניות לימוד לא שגרתיות מסורבות, כי מבחני ההתאמה שעורך המוסד לצורך בחינת מתן המלגה והסיוע לא מותאמים ולא מאפשרים לסטודנטים עם מוגבלות להפגין את יכולותיהם.  </w:t>
      </w:r>
    </w:p>
    <w:p w:rsidR="00185CEA" w:rsidRPr="008A7D12" w:rsidRDefault="00185CEA" w:rsidP="009C5889">
      <w:pPr>
        <w:pStyle w:val="a3"/>
        <w:numPr>
          <w:ilvl w:val="0"/>
          <w:numId w:val="32"/>
        </w:numPr>
        <w:shd w:val="clear" w:color="auto" w:fill="FFFFFF"/>
        <w:spacing w:before="120" w:afterLines="120" w:after="288" w:line="360" w:lineRule="auto"/>
        <w:jc w:val="both"/>
        <w:rPr>
          <w:rFonts w:ascii="David" w:eastAsia="Times New Roman" w:hAnsi="David" w:cs="David"/>
          <w:color w:val="212121"/>
          <w:sz w:val="24"/>
          <w:szCs w:val="24"/>
          <w:rtl/>
        </w:rPr>
      </w:pPr>
      <w:r>
        <w:rPr>
          <w:rFonts w:ascii="David" w:eastAsia="Times New Roman" w:hAnsi="David" w:cs="David" w:hint="cs"/>
          <w:color w:val="212121"/>
          <w:sz w:val="24"/>
          <w:szCs w:val="24"/>
          <w:rtl/>
        </w:rPr>
        <w:t xml:space="preserve">כיום בשל העלות הגבוהה של </w:t>
      </w:r>
      <w:r w:rsidR="00347469">
        <w:rPr>
          <w:rFonts w:ascii="David" w:eastAsia="Times New Roman" w:hAnsi="David" w:cs="David" w:hint="cs"/>
          <w:color w:val="212121"/>
          <w:sz w:val="24"/>
          <w:szCs w:val="24"/>
          <w:rtl/>
        </w:rPr>
        <w:t>חלק מה</w:t>
      </w:r>
      <w:r>
        <w:rPr>
          <w:rFonts w:ascii="David" w:eastAsia="Times New Roman" w:hAnsi="David" w:cs="David" w:hint="cs"/>
          <w:color w:val="212121"/>
          <w:sz w:val="24"/>
          <w:szCs w:val="24"/>
          <w:rtl/>
        </w:rPr>
        <w:t xml:space="preserve">התאמות, מוסדות להשכלה גבוהה בוחרים שלא לפתוח קורסים שאליהם נרשמו אנשים עם מוגבלות המבקשים התאמות. לא ניתנה הדעת ליצירת סעיף תקציבי שיאפשר מימון התאמות ויעודד שילוב של סטודנטים עם מוגבלות באקדמיה. </w:t>
      </w:r>
    </w:p>
    <w:p w:rsidR="009C5889" w:rsidRPr="009C5889" w:rsidRDefault="009C5889" w:rsidP="007F5EC8">
      <w:pPr>
        <w:spacing w:after="0" w:line="360" w:lineRule="auto"/>
        <w:jc w:val="both"/>
        <w:rPr>
          <w:rFonts w:ascii="David" w:eastAsia="Times New Roman" w:hAnsi="David" w:cs="David"/>
          <w:b/>
          <w:bCs/>
          <w:sz w:val="24"/>
          <w:szCs w:val="24"/>
          <w:rtl/>
        </w:rPr>
      </w:pPr>
    </w:p>
    <w:p w:rsidR="00483C21" w:rsidRPr="00E4343B" w:rsidRDefault="00483C21" w:rsidP="007F5EC8">
      <w:pPr>
        <w:spacing w:after="240" w:line="360" w:lineRule="auto"/>
        <w:jc w:val="both"/>
        <w:rPr>
          <w:rFonts w:ascii="David" w:eastAsia="Times New Roman" w:hAnsi="David" w:cs="David"/>
          <w:b/>
          <w:bCs/>
          <w:sz w:val="24"/>
          <w:szCs w:val="24"/>
          <w:u w:val="single"/>
        </w:rPr>
      </w:pPr>
      <w:r>
        <w:rPr>
          <w:rFonts w:ascii="David" w:eastAsia="Times New Roman" w:hAnsi="David" w:cs="David" w:hint="cs"/>
          <w:b/>
          <w:bCs/>
          <w:sz w:val="24"/>
          <w:szCs w:val="24"/>
          <w:u w:val="single"/>
          <w:rtl/>
        </w:rPr>
        <w:t>הכשרה ושיקום (סעיף 26)</w:t>
      </w:r>
    </w:p>
    <w:p w:rsidR="00483C21" w:rsidRPr="00483C21" w:rsidRDefault="00483C21" w:rsidP="007F5EC8">
      <w:pPr>
        <w:spacing w:after="0" w:line="360" w:lineRule="auto"/>
        <w:jc w:val="both"/>
        <w:rPr>
          <w:rFonts w:ascii="David" w:eastAsia="Times New Roman" w:hAnsi="David" w:cs="David"/>
          <w:b/>
          <w:bCs/>
          <w:sz w:val="24"/>
          <w:szCs w:val="24"/>
        </w:rPr>
      </w:pPr>
    </w:p>
    <w:p w:rsidR="009C5889" w:rsidRDefault="009C5889" w:rsidP="004E130C">
      <w:pPr>
        <w:pStyle w:val="a3"/>
        <w:numPr>
          <w:ilvl w:val="0"/>
          <w:numId w:val="1"/>
        </w:numPr>
        <w:spacing w:before="120" w:afterLines="120" w:after="288" w:line="360" w:lineRule="auto"/>
        <w:jc w:val="both"/>
        <w:rPr>
          <w:rFonts w:ascii="David" w:hAnsi="David" w:cs="David"/>
          <w:b/>
          <w:bCs/>
          <w:sz w:val="24"/>
          <w:szCs w:val="24"/>
        </w:rPr>
      </w:pPr>
      <w:r w:rsidRPr="008A7D12">
        <w:rPr>
          <w:rFonts w:ascii="David" w:hAnsi="David" w:cs="David"/>
          <w:b/>
          <w:bCs/>
          <w:sz w:val="24"/>
          <w:szCs w:val="24"/>
          <w:rtl/>
        </w:rPr>
        <w:t xml:space="preserve">אין בדוח נתונים – </w:t>
      </w:r>
      <w:r w:rsidRPr="008A7D12">
        <w:rPr>
          <w:rFonts w:ascii="David" w:hAnsi="David" w:cs="David"/>
          <w:sz w:val="24"/>
          <w:szCs w:val="24"/>
          <w:rtl/>
        </w:rPr>
        <w:t>הדוח אינו כולל שום נתון המתייחס לסעיף זה ולא ניתן להבין מתוכו עד באיזה היקף ניתנים השירותים השונים והתכניות השונות הנזכרים בדוח.</w:t>
      </w:r>
    </w:p>
    <w:p w:rsidR="009C5889" w:rsidRPr="008A7D12" w:rsidRDefault="009C5889" w:rsidP="009C5889">
      <w:pPr>
        <w:pStyle w:val="a3"/>
        <w:spacing w:before="120" w:afterLines="120" w:after="288" w:line="360" w:lineRule="auto"/>
        <w:jc w:val="both"/>
        <w:rPr>
          <w:rFonts w:ascii="David" w:hAnsi="David" w:cs="David"/>
          <w:b/>
          <w:bCs/>
          <w:sz w:val="24"/>
          <w:szCs w:val="24"/>
        </w:rPr>
      </w:pPr>
    </w:p>
    <w:p w:rsidR="00483C21" w:rsidRDefault="00483C21" w:rsidP="004E130C">
      <w:pPr>
        <w:pStyle w:val="a3"/>
        <w:numPr>
          <w:ilvl w:val="0"/>
          <w:numId w:val="1"/>
        </w:numPr>
        <w:spacing w:after="0" w:line="360" w:lineRule="auto"/>
        <w:jc w:val="both"/>
        <w:rPr>
          <w:rFonts w:ascii="David" w:eastAsia="Times New Roman" w:hAnsi="David" w:cs="David"/>
          <w:sz w:val="24"/>
          <w:szCs w:val="24"/>
        </w:rPr>
      </w:pPr>
      <w:r w:rsidRPr="00483C21">
        <w:rPr>
          <w:rFonts w:ascii="David" w:eastAsia="Times New Roman" w:hAnsi="David" w:cs="David" w:hint="cs"/>
          <w:b/>
          <w:bCs/>
          <w:sz w:val="24"/>
          <w:szCs w:val="24"/>
          <w:rtl/>
        </w:rPr>
        <w:t xml:space="preserve">אבחנה בין אוכלוסיות </w:t>
      </w:r>
      <w:r w:rsidRPr="00483C21">
        <w:rPr>
          <w:rFonts w:ascii="David" w:eastAsia="Times New Roman" w:hAnsi="David" w:cs="David"/>
          <w:b/>
          <w:bCs/>
          <w:sz w:val="24"/>
          <w:szCs w:val="24"/>
          <w:rtl/>
        </w:rPr>
        <w:t>–</w:t>
      </w:r>
      <w:r w:rsidRPr="00483C21">
        <w:rPr>
          <w:rFonts w:ascii="David" w:eastAsia="Times New Roman" w:hAnsi="David" w:cs="David" w:hint="cs"/>
          <w:b/>
          <w:bCs/>
          <w:sz w:val="24"/>
          <w:szCs w:val="24"/>
          <w:rtl/>
        </w:rPr>
        <w:t xml:space="preserve"> </w:t>
      </w:r>
      <w:r w:rsidRPr="00483C21">
        <w:rPr>
          <w:rFonts w:ascii="David" w:eastAsia="Times New Roman" w:hAnsi="David" w:cs="David" w:hint="cs"/>
          <w:sz w:val="24"/>
          <w:szCs w:val="24"/>
          <w:rtl/>
        </w:rPr>
        <w:t xml:space="preserve">סעיף 280 </w:t>
      </w:r>
      <w:r w:rsidRPr="00483C21">
        <w:rPr>
          <w:rFonts w:ascii="David" w:eastAsia="Times New Roman" w:hAnsi="David" w:cs="David"/>
          <w:sz w:val="24"/>
          <w:szCs w:val="24"/>
          <w:rtl/>
        </w:rPr>
        <w:t>–</w:t>
      </w:r>
      <w:r w:rsidRPr="00483C21">
        <w:rPr>
          <w:rFonts w:ascii="David" w:eastAsia="Times New Roman" w:hAnsi="David" w:cs="David" w:hint="cs"/>
          <w:sz w:val="24"/>
          <w:szCs w:val="24"/>
          <w:rtl/>
        </w:rPr>
        <w:t xml:space="preserve"> הדוח לא כולל כאן או במבוא הבהרה לגבי האוכלוסיות שרלוונטיות לכל חוק. </w:t>
      </w:r>
    </w:p>
    <w:p w:rsidR="00F14629" w:rsidRPr="00483C21" w:rsidRDefault="00F14629" w:rsidP="007F5EC8">
      <w:pPr>
        <w:pStyle w:val="a3"/>
        <w:spacing w:after="0" w:line="360" w:lineRule="auto"/>
        <w:jc w:val="both"/>
        <w:rPr>
          <w:rFonts w:ascii="David" w:eastAsia="Times New Roman" w:hAnsi="David" w:cs="David"/>
          <w:sz w:val="24"/>
          <w:szCs w:val="24"/>
        </w:rPr>
      </w:pPr>
    </w:p>
    <w:p w:rsidR="00483C21" w:rsidRDefault="00483C21" w:rsidP="004E130C">
      <w:pPr>
        <w:pStyle w:val="a3"/>
        <w:numPr>
          <w:ilvl w:val="0"/>
          <w:numId w:val="1"/>
        </w:numPr>
        <w:spacing w:after="0" w:line="360" w:lineRule="auto"/>
        <w:jc w:val="both"/>
        <w:rPr>
          <w:rFonts w:ascii="David" w:eastAsia="Times New Roman" w:hAnsi="David" w:cs="David"/>
          <w:sz w:val="24"/>
          <w:szCs w:val="24"/>
        </w:rPr>
      </w:pPr>
      <w:r>
        <w:rPr>
          <w:rFonts w:ascii="David" w:eastAsia="Times New Roman" w:hAnsi="David" w:cs="David" w:hint="cs"/>
          <w:b/>
          <w:bCs/>
          <w:sz w:val="24"/>
          <w:szCs w:val="24"/>
          <w:rtl/>
        </w:rPr>
        <w:t xml:space="preserve">קצבת שיקום - </w:t>
      </w:r>
      <w:r w:rsidRPr="00483C21">
        <w:rPr>
          <w:rFonts w:ascii="David" w:eastAsia="Times New Roman" w:hAnsi="David" w:cs="David"/>
          <w:b/>
          <w:bCs/>
          <w:sz w:val="24"/>
          <w:szCs w:val="24"/>
          <w:rtl/>
        </w:rPr>
        <w:t xml:space="preserve"> </w:t>
      </w:r>
      <w:r w:rsidRPr="00483C21">
        <w:rPr>
          <w:rFonts w:ascii="David" w:eastAsia="Times New Roman" w:hAnsi="David" w:cs="David"/>
          <w:sz w:val="24"/>
          <w:szCs w:val="24"/>
          <w:rtl/>
        </w:rPr>
        <w:t>סעיף 280</w:t>
      </w:r>
      <w:r w:rsidRPr="00483C21">
        <w:rPr>
          <w:rFonts w:ascii="David" w:eastAsia="Times New Roman" w:hAnsi="David" w:cs="David"/>
          <w:sz w:val="24"/>
          <w:szCs w:val="24"/>
        </w:rPr>
        <w:t>d</w:t>
      </w:r>
      <w:r w:rsidRPr="00483C21">
        <w:rPr>
          <w:rFonts w:ascii="David" w:eastAsia="Times New Roman" w:hAnsi="David" w:cs="David" w:hint="cs"/>
          <w:sz w:val="24"/>
          <w:szCs w:val="24"/>
          <w:rtl/>
        </w:rPr>
        <w:t xml:space="preserve"> - </w:t>
      </w:r>
      <w:r w:rsidRPr="00483C21">
        <w:rPr>
          <w:rFonts w:ascii="David" w:eastAsia="Times New Roman" w:hAnsi="David" w:cs="David"/>
          <w:sz w:val="24"/>
          <w:szCs w:val="24"/>
          <w:rtl/>
        </w:rPr>
        <w:t>המוסד לביטוח לאומי מ</w:t>
      </w:r>
      <w:r w:rsidRPr="00483C21">
        <w:rPr>
          <w:rFonts w:ascii="David" w:eastAsia="Times New Roman" w:hAnsi="David" w:cs="David" w:hint="cs"/>
          <w:sz w:val="24"/>
          <w:szCs w:val="24"/>
          <w:rtl/>
        </w:rPr>
        <w:t>חריג מהזכאות לקצבת שיקום לצ</w:t>
      </w:r>
      <w:r w:rsidR="00775FAF">
        <w:rPr>
          <w:rFonts w:ascii="David" w:eastAsia="Times New Roman" w:hAnsi="David" w:cs="David" w:hint="cs"/>
          <w:sz w:val="24"/>
          <w:szCs w:val="24"/>
          <w:rtl/>
        </w:rPr>
        <w:t>ו</w:t>
      </w:r>
      <w:r w:rsidRPr="00483C21">
        <w:rPr>
          <w:rFonts w:ascii="David" w:eastAsia="Times New Roman" w:hAnsi="David" w:cs="David" w:hint="cs"/>
          <w:sz w:val="24"/>
          <w:szCs w:val="24"/>
          <w:rtl/>
        </w:rPr>
        <w:t xml:space="preserve">רך לימודים אקדמאיים </w:t>
      </w:r>
      <w:r w:rsidRPr="00483C21">
        <w:rPr>
          <w:rFonts w:ascii="David" w:eastAsia="Times New Roman" w:hAnsi="David" w:cs="David"/>
          <w:sz w:val="24"/>
          <w:szCs w:val="24"/>
          <w:rtl/>
        </w:rPr>
        <w:t>אוכלוסיות שלדעתו אינן יכולות להשתלב או להיתרם מלימודים אקדמים, כמו אנשים עם מוגבלות שכלית התפתחותית.</w:t>
      </w:r>
    </w:p>
    <w:p w:rsidR="00F14629" w:rsidRPr="00F14629" w:rsidRDefault="00F14629" w:rsidP="007F5EC8">
      <w:pPr>
        <w:pStyle w:val="a3"/>
        <w:jc w:val="both"/>
        <w:rPr>
          <w:rFonts w:ascii="David" w:eastAsia="Times New Roman" w:hAnsi="David" w:cs="David"/>
          <w:sz w:val="24"/>
          <w:szCs w:val="24"/>
          <w:rtl/>
        </w:rPr>
      </w:pPr>
    </w:p>
    <w:p w:rsidR="00F14629" w:rsidRDefault="00F14629" w:rsidP="004E130C">
      <w:pPr>
        <w:pStyle w:val="a3"/>
        <w:numPr>
          <w:ilvl w:val="0"/>
          <w:numId w:val="1"/>
        </w:numPr>
        <w:spacing w:after="0" w:line="360" w:lineRule="auto"/>
        <w:jc w:val="both"/>
        <w:rPr>
          <w:rFonts w:ascii="David" w:eastAsia="Times New Roman" w:hAnsi="David" w:cs="David"/>
          <w:sz w:val="24"/>
          <w:szCs w:val="24"/>
        </w:rPr>
      </w:pPr>
      <w:r>
        <w:rPr>
          <w:rFonts w:ascii="David" w:eastAsia="Times New Roman" w:hAnsi="David" w:cs="David" w:hint="cs"/>
          <w:b/>
          <w:bCs/>
          <w:sz w:val="24"/>
          <w:szCs w:val="24"/>
          <w:rtl/>
        </w:rPr>
        <w:t xml:space="preserve">עזרי שיקום </w:t>
      </w:r>
      <w:r>
        <w:rPr>
          <w:rFonts w:ascii="David" w:eastAsia="Times New Roman" w:hAnsi="David" w:cs="David"/>
          <w:b/>
          <w:bCs/>
          <w:sz w:val="24"/>
          <w:szCs w:val="24"/>
          <w:rtl/>
        </w:rPr>
        <w:t>–</w:t>
      </w:r>
      <w:r>
        <w:rPr>
          <w:rFonts w:ascii="David" w:eastAsia="Times New Roman" w:hAnsi="David" w:cs="David" w:hint="cs"/>
          <w:b/>
          <w:bCs/>
          <w:sz w:val="24"/>
          <w:szCs w:val="24"/>
          <w:rtl/>
        </w:rPr>
        <w:t xml:space="preserve"> </w:t>
      </w:r>
      <w:r w:rsidRPr="00F14629">
        <w:rPr>
          <w:rFonts w:ascii="David" w:eastAsia="Times New Roman" w:hAnsi="David" w:cs="David" w:hint="cs"/>
          <w:sz w:val="24"/>
          <w:szCs w:val="24"/>
          <w:rtl/>
        </w:rPr>
        <w:t xml:space="preserve">סעיף </w:t>
      </w:r>
      <w:r w:rsidR="00483C21" w:rsidRPr="00F14629">
        <w:rPr>
          <w:rFonts w:ascii="David" w:eastAsia="Times New Roman" w:hAnsi="David" w:cs="David"/>
          <w:sz w:val="24"/>
          <w:szCs w:val="24"/>
          <w:rtl/>
        </w:rPr>
        <w:t xml:space="preserve">284 </w:t>
      </w:r>
      <w:r w:rsidRPr="00F14629">
        <w:rPr>
          <w:rFonts w:ascii="David" w:eastAsia="Times New Roman" w:hAnsi="David" w:cs="David"/>
          <w:sz w:val="24"/>
          <w:szCs w:val="24"/>
          <w:rtl/>
        </w:rPr>
        <w:t>–</w:t>
      </w:r>
      <w:r w:rsidR="00483C21" w:rsidRPr="00F14629">
        <w:rPr>
          <w:rFonts w:ascii="David" w:eastAsia="Times New Roman" w:hAnsi="David" w:cs="David"/>
          <w:sz w:val="24"/>
          <w:szCs w:val="24"/>
          <w:rtl/>
        </w:rPr>
        <w:t xml:space="preserve"> </w:t>
      </w:r>
      <w:r w:rsidRPr="00F14629">
        <w:rPr>
          <w:rFonts w:ascii="David" w:eastAsia="Times New Roman" w:hAnsi="David" w:cs="David" w:hint="cs"/>
          <w:sz w:val="24"/>
          <w:szCs w:val="24"/>
          <w:rtl/>
        </w:rPr>
        <w:t xml:space="preserve">הכל ניתן על בסיס הוראות התע"ס ועל כן כפוף לשיקולי תקציב שנתיים וניתן בקלות לשנות את הקריטריונים ללא הליך חקיקה מבוקר. כמו כן בעוד אביזרי שיקום וניידות במשרד הבריאות הם כלולים בסל הרפואי הרי שעזרי שיקום שניתנים על ידי משרד הרווחה אינם כלולים בו והשימוש בהם מוגבלות לתקופת בלאי שלא משקפת את השינויים הטכנולוגיים. </w:t>
      </w:r>
    </w:p>
    <w:p w:rsidR="00F14629" w:rsidRPr="00F14629" w:rsidRDefault="00F14629" w:rsidP="007F5EC8">
      <w:pPr>
        <w:pStyle w:val="a3"/>
        <w:jc w:val="both"/>
        <w:rPr>
          <w:rFonts w:ascii="David" w:eastAsia="Times New Roman" w:hAnsi="David" w:cs="David"/>
          <w:sz w:val="24"/>
          <w:szCs w:val="24"/>
          <w:rtl/>
        </w:rPr>
      </w:pPr>
    </w:p>
    <w:p w:rsidR="00F14629" w:rsidRDefault="00F14629" w:rsidP="004E130C">
      <w:pPr>
        <w:pStyle w:val="a3"/>
        <w:numPr>
          <w:ilvl w:val="0"/>
          <w:numId w:val="1"/>
        </w:numPr>
        <w:spacing w:after="0" w:line="360" w:lineRule="auto"/>
        <w:jc w:val="both"/>
        <w:rPr>
          <w:rFonts w:ascii="David" w:eastAsia="Times New Roman" w:hAnsi="David" w:cs="David"/>
          <w:b/>
          <w:bCs/>
          <w:sz w:val="24"/>
          <w:szCs w:val="24"/>
        </w:rPr>
      </w:pPr>
      <w:r>
        <w:rPr>
          <w:rFonts w:ascii="David" w:eastAsia="Times New Roman" w:hAnsi="David" w:cs="David" w:hint="cs"/>
          <w:b/>
          <w:bCs/>
          <w:sz w:val="24"/>
          <w:szCs w:val="24"/>
          <w:rtl/>
        </w:rPr>
        <w:t xml:space="preserve">מיצוי זכויות </w:t>
      </w:r>
      <w:r>
        <w:rPr>
          <w:rFonts w:ascii="David" w:eastAsia="Times New Roman" w:hAnsi="David" w:cs="David"/>
          <w:b/>
          <w:bCs/>
          <w:sz w:val="24"/>
          <w:szCs w:val="24"/>
          <w:rtl/>
        </w:rPr>
        <w:t>–</w:t>
      </w:r>
      <w:r>
        <w:rPr>
          <w:rFonts w:ascii="David" w:eastAsia="Times New Roman" w:hAnsi="David" w:cs="David" w:hint="cs"/>
          <w:b/>
          <w:bCs/>
          <w:sz w:val="24"/>
          <w:szCs w:val="24"/>
          <w:rtl/>
        </w:rPr>
        <w:t xml:space="preserve"> </w:t>
      </w:r>
      <w:r w:rsidRPr="00F14629">
        <w:rPr>
          <w:rFonts w:ascii="David" w:eastAsia="Times New Roman" w:hAnsi="David" w:cs="David" w:hint="cs"/>
          <w:sz w:val="24"/>
          <w:szCs w:val="24"/>
          <w:rtl/>
        </w:rPr>
        <w:t>חסר בדוח התייחסות לפעולות שננקטו על ידי משרדי הממשלה כדי ליידע את האוכלוסיה בדבר זכויותיה בהקשר השיקומי.</w:t>
      </w:r>
    </w:p>
    <w:p w:rsidR="009C5889" w:rsidRPr="009C5889" w:rsidRDefault="009C5889" w:rsidP="009C5889">
      <w:pPr>
        <w:pStyle w:val="a3"/>
        <w:rPr>
          <w:rFonts w:ascii="David" w:eastAsia="Times New Roman" w:hAnsi="David" w:cs="David"/>
          <w:b/>
          <w:bCs/>
          <w:sz w:val="24"/>
          <w:szCs w:val="24"/>
          <w:rtl/>
        </w:rPr>
      </w:pPr>
    </w:p>
    <w:p w:rsidR="009C5889" w:rsidRPr="008A7D12" w:rsidRDefault="009C5889" w:rsidP="009C5889">
      <w:pPr>
        <w:pStyle w:val="a3"/>
        <w:spacing w:before="120" w:afterLines="120" w:after="288" w:line="360" w:lineRule="auto"/>
        <w:ind w:left="1203"/>
        <w:jc w:val="both"/>
        <w:rPr>
          <w:rFonts w:ascii="David" w:hAnsi="David" w:cs="David"/>
          <w:b/>
          <w:bCs/>
          <w:sz w:val="24"/>
          <w:szCs w:val="24"/>
        </w:rPr>
      </w:pPr>
    </w:p>
    <w:p w:rsidR="009C5889" w:rsidRPr="008A7D12" w:rsidRDefault="009C5889" w:rsidP="004E130C">
      <w:pPr>
        <w:pStyle w:val="a3"/>
        <w:numPr>
          <w:ilvl w:val="0"/>
          <w:numId w:val="1"/>
        </w:numPr>
        <w:spacing w:before="120" w:afterLines="120" w:after="288" w:line="360" w:lineRule="auto"/>
        <w:jc w:val="both"/>
        <w:rPr>
          <w:rFonts w:ascii="David" w:hAnsi="David" w:cs="David"/>
          <w:b/>
          <w:bCs/>
          <w:sz w:val="24"/>
          <w:szCs w:val="24"/>
        </w:rPr>
      </w:pPr>
      <w:r w:rsidRPr="008A7D12">
        <w:rPr>
          <w:rFonts w:ascii="David" w:hAnsi="David" w:cs="David"/>
          <w:b/>
          <w:bCs/>
          <w:sz w:val="24"/>
          <w:szCs w:val="24"/>
          <w:rtl/>
        </w:rPr>
        <w:lastRenderedPageBreak/>
        <w:t xml:space="preserve">חוסר עיגון מחייב של שירותים רבים– </w:t>
      </w:r>
      <w:r w:rsidRPr="008A7D12">
        <w:rPr>
          <w:rFonts w:ascii="David" w:hAnsi="David" w:cs="David"/>
          <w:sz w:val="24"/>
          <w:szCs w:val="24"/>
          <w:rtl/>
        </w:rPr>
        <w:t xml:space="preserve">מרבית השירותים הנזכרים בדוח ניתנים מתוקף </w:t>
      </w:r>
      <w:r w:rsidR="00B940B2">
        <w:rPr>
          <w:rFonts w:ascii="David" w:hAnsi="David" w:cs="David" w:hint="cs"/>
          <w:sz w:val="24"/>
          <w:szCs w:val="24"/>
          <w:rtl/>
        </w:rPr>
        <w:t xml:space="preserve">הוראות פנימיות, </w:t>
      </w:r>
      <w:r w:rsidRPr="008A7D12">
        <w:rPr>
          <w:rFonts w:ascii="David" w:hAnsi="David" w:cs="David"/>
          <w:sz w:val="24"/>
          <w:szCs w:val="24"/>
          <w:rtl/>
        </w:rPr>
        <w:t>נהלים ותקנות ולא מתוקף חוקים, כך שהזכות לקבלתם אינה מעוגנת והמדינה מעניקה שירותים אלו בהתאם להחלטותיה. כך, לדוגמה, השירותים הניתנים על ידי אגף השיקום במשרד הרווחה</w:t>
      </w:r>
      <w:r w:rsidRPr="008A7D12">
        <w:rPr>
          <w:rFonts w:ascii="David" w:hAnsi="David" w:cs="David"/>
          <w:b/>
          <w:bCs/>
          <w:sz w:val="24"/>
          <w:szCs w:val="24"/>
          <w:rtl/>
        </w:rPr>
        <w:t xml:space="preserve">. </w:t>
      </w:r>
      <w:r w:rsidRPr="008A7D12">
        <w:rPr>
          <w:rFonts w:ascii="David" w:hAnsi="David" w:cs="David"/>
          <w:sz w:val="24"/>
          <w:szCs w:val="24"/>
          <w:rtl/>
        </w:rPr>
        <w:t xml:space="preserve"> הדבר משליך על יכולתם של אנשים עם מוגבלות לממש את זכותם לשיקום. </w:t>
      </w:r>
    </w:p>
    <w:p w:rsidR="009C5889" w:rsidRPr="008A7D12" w:rsidRDefault="009C5889" w:rsidP="009C5889">
      <w:pPr>
        <w:pStyle w:val="a3"/>
        <w:spacing w:before="120" w:afterLines="120" w:after="288" w:line="360" w:lineRule="auto"/>
        <w:jc w:val="both"/>
        <w:rPr>
          <w:rFonts w:ascii="David" w:hAnsi="David" w:cs="David"/>
          <w:b/>
          <w:bCs/>
          <w:sz w:val="24"/>
          <w:szCs w:val="24"/>
          <w:rtl/>
        </w:rPr>
      </w:pPr>
    </w:p>
    <w:p w:rsidR="009C5889" w:rsidRPr="008A7D12" w:rsidRDefault="009C5889" w:rsidP="004E130C">
      <w:pPr>
        <w:pStyle w:val="a3"/>
        <w:numPr>
          <w:ilvl w:val="0"/>
          <w:numId w:val="1"/>
        </w:numPr>
        <w:spacing w:before="120" w:afterLines="120" w:after="288" w:line="360" w:lineRule="auto"/>
        <w:jc w:val="both"/>
        <w:rPr>
          <w:rFonts w:ascii="David" w:hAnsi="David" w:cs="David"/>
          <w:b/>
          <w:bCs/>
          <w:sz w:val="24"/>
          <w:szCs w:val="24"/>
        </w:rPr>
      </w:pPr>
      <w:r w:rsidRPr="008A7D12">
        <w:rPr>
          <w:rFonts w:ascii="David" w:hAnsi="David" w:cs="David"/>
          <w:b/>
          <w:bCs/>
          <w:sz w:val="24"/>
          <w:szCs w:val="24"/>
          <w:rtl/>
        </w:rPr>
        <w:t xml:space="preserve">שיקום נכי נפש בקהילה (סעיף </w:t>
      </w:r>
      <w:r w:rsidRPr="008A7D12">
        <w:rPr>
          <w:rFonts w:ascii="David" w:hAnsi="David" w:cs="David"/>
          <w:b/>
          <w:bCs/>
          <w:sz w:val="24"/>
          <w:szCs w:val="24"/>
        </w:rPr>
        <w:t>280c</w:t>
      </w:r>
      <w:r w:rsidRPr="008A7D12">
        <w:rPr>
          <w:rFonts w:ascii="David" w:hAnsi="David" w:cs="David"/>
          <w:b/>
          <w:bCs/>
          <w:sz w:val="24"/>
          <w:szCs w:val="24"/>
          <w:rtl/>
        </w:rPr>
        <w:t>) –</w:t>
      </w:r>
      <w:r w:rsidRPr="008A7D12">
        <w:rPr>
          <w:rFonts w:ascii="David" w:hAnsi="David" w:cs="David"/>
          <w:sz w:val="24"/>
          <w:szCs w:val="24"/>
          <w:rtl/>
        </w:rPr>
        <w:t>קיימת חקיקה המענגת את הזכות לשיקום ולשילוב בקהילה של אנשים עם מוגבלות נפשית, אולם היישום בפועל לוקה בחסר. כיום רק כ 20% מהזכאים המוכרים ורק כ 17% מהזכאים בפוטנציה מממשים את זכותם לשיקום באמצעות השירותים מהעוגנים בחוק. כל היתר או שאינם מקבלים שירותים כלל או שמקבלים שירותים שאינם בקהילה ואינם מקדמים שיקום ושילוב, כמו דיור במוסדות או אשפוז פסיכיאטרי ממושך.</w:t>
      </w:r>
    </w:p>
    <w:p w:rsidR="00F14629" w:rsidRPr="00F14629" w:rsidRDefault="00F14629" w:rsidP="007F5EC8">
      <w:pPr>
        <w:pStyle w:val="a3"/>
        <w:jc w:val="both"/>
        <w:rPr>
          <w:rFonts w:ascii="David" w:eastAsia="Times New Roman" w:hAnsi="David" w:cs="David"/>
          <w:b/>
          <w:bCs/>
          <w:sz w:val="24"/>
          <w:szCs w:val="24"/>
          <w:rtl/>
        </w:rPr>
      </w:pPr>
    </w:p>
    <w:p w:rsidR="00F14629" w:rsidRPr="00E4343B" w:rsidRDefault="00F14629" w:rsidP="007F5EC8">
      <w:pPr>
        <w:spacing w:after="240" w:line="360" w:lineRule="auto"/>
        <w:jc w:val="both"/>
        <w:rPr>
          <w:rFonts w:ascii="David" w:eastAsia="Times New Roman" w:hAnsi="David" w:cs="David"/>
          <w:b/>
          <w:bCs/>
          <w:sz w:val="24"/>
          <w:szCs w:val="24"/>
          <w:u w:val="single"/>
        </w:rPr>
      </w:pPr>
      <w:r>
        <w:rPr>
          <w:rFonts w:ascii="David" w:eastAsia="Times New Roman" w:hAnsi="David" w:cs="David" w:hint="cs"/>
          <w:b/>
          <w:bCs/>
          <w:sz w:val="24"/>
          <w:szCs w:val="24"/>
          <w:u w:val="single"/>
          <w:rtl/>
        </w:rPr>
        <w:t>עבודה ותעסוקה (סעיף 27)</w:t>
      </w:r>
    </w:p>
    <w:p w:rsidR="00F14629" w:rsidRPr="00483C21" w:rsidRDefault="00F14629" w:rsidP="007F5EC8">
      <w:pPr>
        <w:spacing w:after="0" w:line="360" w:lineRule="auto"/>
        <w:jc w:val="both"/>
        <w:rPr>
          <w:rFonts w:ascii="David" w:eastAsia="Times New Roman" w:hAnsi="David" w:cs="David"/>
          <w:b/>
          <w:bCs/>
          <w:sz w:val="24"/>
          <w:szCs w:val="24"/>
        </w:rPr>
      </w:pPr>
    </w:p>
    <w:p w:rsidR="00F14629" w:rsidRDefault="00F14629" w:rsidP="004E130C">
      <w:pPr>
        <w:pStyle w:val="a3"/>
        <w:numPr>
          <w:ilvl w:val="0"/>
          <w:numId w:val="1"/>
        </w:numPr>
        <w:spacing w:after="0" w:line="360" w:lineRule="auto"/>
        <w:jc w:val="both"/>
        <w:rPr>
          <w:rFonts w:ascii="David" w:eastAsia="Times New Roman" w:hAnsi="David" w:cs="David"/>
          <w:sz w:val="24"/>
          <w:szCs w:val="24"/>
        </w:rPr>
      </w:pPr>
      <w:r>
        <w:rPr>
          <w:rFonts w:ascii="David" w:eastAsia="Times New Roman" w:hAnsi="David" w:cs="David" w:hint="cs"/>
          <w:b/>
          <w:bCs/>
          <w:sz w:val="24"/>
          <w:szCs w:val="24"/>
          <w:rtl/>
        </w:rPr>
        <w:t xml:space="preserve">הערה כללית </w:t>
      </w:r>
      <w:r>
        <w:rPr>
          <w:rFonts w:ascii="David" w:eastAsia="Times New Roman" w:hAnsi="David" w:cs="David"/>
          <w:b/>
          <w:bCs/>
          <w:sz w:val="24"/>
          <w:szCs w:val="24"/>
          <w:rtl/>
        </w:rPr>
        <w:t>–</w:t>
      </w:r>
      <w:r>
        <w:rPr>
          <w:rFonts w:ascii="David" w:eastAsia="Times New Roman" w:hAnsi="David" w:cs="David" w:hint="cs"/>
          <w:b/>
          <w:bCs/>
          <w:sz w:val="24"/>
          <w:szCs w:val="24"/>
          <w:rtl/>
        </w:rPr>
        <w:t xml:space="preserve"> </w:t>
      </w:r>
      <w:r w:rsidRPr="00F14629">
        <w:rPr>
          <w:rFonts w:ascii="David" w:eastAsia="Times New Roman" w:hAnsi="David" w:cs="David" w:hint="cs"/>
          <w:sz w:val="24"/>
          <w:szCs w:val="24"/>
          <w:rtl/>
        </w:rPr>
        <w:t>הסעיף מתמקד בחקיקה, לא מתייחס להיבטי אכיפה וכמעט ולא מביא נתונים על היקפי התעסוקה וההפליה בפועל.</w:t>
      </w:r>
      <w:r>
        <w:rPr>
          <w:rFonts w:ascii="David" w:eastAsia="Times New Roman" w:hAnsi="David" w:cs="David" w:hint="cs"/>
          <w:b/>
          <w:bCs/>
          <w:sz w:val="24"/>
          <w:szCs w:val="24"/>
          <w:rtl/>
        </w:rPr>
        <w:t xml:space="preserve"> </w:t>
      </w:r>
    </w:p>
    <w:p w:rsidR="00F14629" w:rsidRPr="00F14629" w:rsidRDefault="00F14629" w:rsidP="007F5EC8">
      <w:pPr>
        <w:pStyle w:val="a3"/>
        <w:spacing w:after="0" w:line="360" w:lineRule="auto"/>
        <w:jc w:val="both"/>
        <w:rPr>
          <w:rFonts w:ascii="David" w:eastAsia="Times New Roman" w:hAnsi="David" w:cs="David"/>
          <w:sz w:val="24"/>
          <w:szCs w:val="24"/>
        </w:rPr>
      </w:pPr>
    </w:p>
    <w:p w:rsidR="00F14629" w:rsidRPr="00E85DBB" w:rsidRDefault="00F14629" w:rsidP="004E130C">
      <w:pPr>
        <w:pStyle w:val="a3"/>
        <w:numPr>
          <w:ilvl w:val="0"/>
          <w:numId w:val="1"/>
        </w:numPr>
        <w:spacing w:after="0" w:line="360" w:lineRule="auto"/>
        <w:jc w:val="both"/>
        <w:rPr>
          <w:rFonts w:ascii="David" w:eastAsia="Times New Roman" w:hAnsi="David" w:cs="David"/>
          <w:b/>
          <w:bCs/>
          <w:sz w:val="24"/>
          <w:szCs w:val="24"/>
        </w:rPr>
      </w:pPr>
      <w:r w:rsidRPr="00E85DBB">
        <w:rPr>
          <w:rFonts w:ascii="David" w:eastAsia="Times New Roman" w:hAnsi="David" w:cs="David" w:hint="cs"/>
          <w:b/>
          <w:bCs/>
          <w:sz w:val="24"/>
          <w:szCs w:val="24"/>
          <w:rtl/>
        </w:rPr>
        <w:t xml:space="preserve">ייצוג הולם </w:t>
      </w:r>
      <w:r w:rsidRPr="00E85DBB">
        <w:rPr>
          <w:rFonts w:ascii="David" w:eastAsia="Times New Roman" w:hAnsi="David" w:cs="David"/>
          <w:b/>
          <w:bCs/>
          <w:sz w:val="24"/>
          <w:szCs w:val="24"/>
          <w:rtl/>
        </w:rPr>
        <w:t>–</w:t>
      </w:r>
      <w:r w:rsidRPr="00E85DBB">
        <w:rPr>
          <w:rFonts w:ascii="David" w:eastAsia="Times New Roman" w:hAnsi="David" w:cs="David" w:hint="cs"/>
          <w:b/>
          <w:bCs/>
          <w:sz w:val="24"/>
          <w:szCs w:val="24"/>
          <w:rtl/>
        </w:rPr>
        <w:t xml:space="preserve"> </w:t>
      </w:r>
    </w:p>
    <w:p w:rsidR="00F14629" w:rsidRPr="00F14629" w:rsidRDefault="00F14629" w:rsidP="007F5EC8">
      <w:pPr>
        <w:pStyle w:val="a3"/>
        <w:jc w:val="both"/>
        <w:rPr>
          <w:rFonts w:ascii="David" w:eastAsia="Times New Roman" w:hAnsi="David" w:cs="David"/>
          <w:sz w:val="24"/>
          <w:szCs w:val="24"/>
          <w:rtl/>
        </w:rPr>
      </w:pPr>
    </w:p>
    <w:p w:rsidR="00F14629" w:rsidRDefault="00F14629" w:rsidP="008E7C5C">
      <w:pPr>
        <w:pStyle w:val="a3"/>
        <w:numPr>
          <w:ilvl w:val="0"/>
          <w:numId w:val="12"/>
        </w:numPr>
        <w:spacing w:after="0" w:line="360" w:lineRule="auto"/>
        <w:jc w:val="both"/>
        <w:rPr>
          <w:rFonts w:ascii="David" w:eastAsia="Times New Roman" w:hAnsi="David" w:cs="David"/>
          <w:sz w:val="24"/>
          <w:szCs w:val="24"/>
        </w:rPr>
      </w:pPr>
      <w:r w:rsidRPr="00775FAF">
        <w:rPr>
          <w:rFonts w:ascii="David" w:eastAsia="Times New Roman" w:hAnsi="David" w:cs="David" w:hint="cs"/>
          <w:sz w:val="24"/>
          <w:szCs w:val="24"/>
          <w:u w:val="single"/>
          <w:rtl/>
        </w:rPr>
        <w:t>נתונים</w:t>
      </w:r>
      <w:r>
        <w:rPr>
          <w:rFonts w:ascii="David" w:eastAsia="Times New Roman" w:hAnsi="David" w:cs="David" w:hint="cs"/>
          <w:sz w:val="24"/>
          <w:szCs w:val="24"/>
          <w:rtl/>
        </w:rPr>
        <w:t xml:space="preserve"> - </w:t>
      </w:r>
      <w:r w:rsidRPr="00F14629">
        <w:rPr>
          <w:rFonts w:ascii="David" w:eastAsia="Times New Roman" w:hAnsi="David" w:cs="David" w:hint="cs"/>
          <w:sz w:val="24"/>
          <w:szCs w:val="24"/>
          <w:rtl/>
        </w:rPr>
        <w:t>הדוח חסר נתונים על שיעור הייצוג ההולם כיום והפערים בין הדרישה בחוק לבין המציאות. מה הייצוג כיום בשירות המדינה, המגזר הציבורי והמגזר הפרטי (</w:t>
      </w:r>
      <w:r w:rsidRPr="00F14629">
        <w:rPr>
          <w:rFonts w:ascii="David" w:eastAsia="Times New Roman" w:hAnsi="David" w:cs="David"/>
          <w:sz w:val="24"/>
          <w:szCs w:val="24"/>
          <w:rtl/>
        </w:rPr>
        <w:t>מדו"ח הנציבות לשנת 2013 עולה כי רק</w:t>
      </w:r>
      <w:r>
        <w:rPr>
          <w:rFonts w:ascii="David" w:eastAsia="Times New Roman" w:hAnsi="David" w:cs="David" w:hint="cs"/>
          <w:sz w:val="24"/>
          <w:szCs w:val="24"/>
          <w:rtl/>
        </w:rPr>
        <w:t xml:space="preserve"> מחצית </w:t>
      </w:r>
      <w:r w:rsidRPr="00F14629">
        <w:rPr>
          <w:rFonts w:ascii="David" w:eastAsia="Times New Roman" w:hAnsi="David" w:cs="David"/>
          <w:sz w:val="24"/>
          <w:szCs w:val="24"/>
          <w:rtl/>
        </w:rPr>
        <w:t xml:space="preserve">מהחברות המעסיקות מעל 100 עובדים עומדות בחובת הייצוג ההולם). </w:t>
      </w:r>
    </w:p>
    <w:p w:rsidR="00F14629" w:rsidRPr="00F14629" w:rsidRDefault="00F14629" w:rsidP="00B940B2">
      <w:pPr>
        <w:pStyle w:val="a3"/>
        <w:numPr>
          <w:ilvl w:val="0"/>
          <w:numId w:val="12"/>
        </w:numPr>
        <w:spacing w:after="0" w:line="360" w:lineRule="auto"/>
        <w:jc w:val="both"/>
        <w:rPr>
          <w:rFonts w:ascii="David" w:eastAsia="Times New Roman" w:hAnsi="David" w:cs="David"/>
          <w:sz w:val="24"/>
          <w:szCs w:val="24"/>
          <w:rtl/>
        </w:rPr>
      </w:pPr>
      <w:r w:rsidRPr="00775FAF">
        <w:rPr>
          <w:rFonts w:ascii="David" w:eastAsia="Times New Roman" w:hAnsi="David" w:cs="David" w:hint="cs"/>
          <w:sz w:val="24"/>
          <w:szCs w:val="24"/>
          <w:u w:val="single"/>
          <w:rtl/>
        </w:rPr>
        <w:t>גוף מתכלל</w:t>
      </w:r>
      <w:r>
        <w:rPr>
          <w:rFonts w:ascii="David" w:eastAsia="Times New Roman" w:hAnsi="David" w:cs="David" w:hint="cs"/>
          <w:sz w:val="24"/>
          <w:szCs w:val="24"/>
          <w:rtl/>
        </w:rPr>
        <w:t xml:space="preserve"> - </w:t>
      </w:r>
      <w:r w:rsidRPr="00F14629">
        <w:rPr>
          <w:rFonts w:ascii="David" w:eastAsia="Times New Roman" w:hAnsi="David" w:cs="David"/>
          <w:sz w:val="24"/>
          <w:szCs w:val="24"/>
          <w:rtl/>
        </w:rPr>
        <w:t xml:space="preserve">אין גוף שמרכז תחתיו </w:t>
      </w:r>
      <w:r w:rsidR="00347469">
        <w:rPr>
          <w:rFonts w:ascii="David" w:eastAsia="Times New Roman" w:hAnsi="David" w:cs="David" w:hint="cs"/>
          <w:sz w:val="24"/>
          <w:szCs w:val="24"/>
          <w:rtl/>
        </w:rPr>
        <w:t xml:space="preserve">בממשלה </w:t>
      </w:r>
      <w:r w:rsidRPr="00F14629">
        <w:rPr>
          <w:rFonts w:ascii="David" w:eastAsia="Times New Roman" w:hAnsi="David" w:cs="David"/>
          <w:sz w:val="24"/>
          <w:szCs w:val="24"/>
          <w:rtl/>
        </w:rPr>
        <w:t>נתונים רל</w:t>
      </w:r>
      <w:r w:rsidR="00B940B2">
        <w:rPr>
          <w:rFonts w:ascii="David" w:eastAsia="Times New Roman" w:hAnsi="David" w:cs="David"/>
          <w:sz w:val="24"/>
          <w:szCs w:val="24"/>
          <w:rtl/>
        </w:rPr>
        <w:t xml:space="preserve">וונטיים בכל הנוגע להעסקת אנשים </w:t>
      </w:r>
      <w:r w:rsidR="00B940B2">
        <w:rPr>
          <w:rFonts w:ascii="David" w:eastAsia="Times New Roman" w:hAnsi="David" w:cs="David" w:hint="cs"/>
          <w:sz w:val="24"/>
          <w:szCs w:val="24"/>
          <w:rtl/>
        </w:rPr>
        <w:t xml:space="preserve">עם </w:t>
      </w:r>
      <w:r w:rsidRPr="00F14629">
        <w:rPr>
          <w:rFonts w:ascii="David" w:eastAsia="Times New Roman" w:hAnsi="David" w:cs="David"/>
          <w:sz w:val="24"/>
          <w:szCs w:val="24"/>
          <w:rtl/>
        </w:rPr>
        <w:t>מוגבלות בשוק העבודה.</w:t>
      </w:r>
    </w:p>
    <w:p w:rsidR="00B940B2" w:rsidRPr="00B940B2" w:rsidRDefault="00E85DBB" w:rsidP="00B940B2">
      <w:pPr>
        <w:pStyle w:val="a3"/>
        <w:numPr>
          <w:ilvl w:val="0"/>
          <w:numId w:val="12"/>
        </w:numPr>
        <w:spacing w:after="0" w:line="360" w:lineRule="auto"/>
        <w:jc w:val="both"/>
        <w:rPr>
          <w:rFonts w:ascii="David" w:eastAsia="Times New Roman" w:hAnsi="David" w:cs="David"/>
          <w:sz w:val="24"/>
          <w:szCs w:val="24"/>
          <w:rtl/>
        </w:rPr>
      </w:pPr>
      <w:r w:rsidRPr="00B940B2">
        <w:rPr>
          <w:rFonts w:ascii="David" w:eastAsia="Times New Roman" w:hAnsi="David" w:cs="David" w:hint="cs"/>
          <w:sz w:val="24"/>
          <w:szCs w:val="24"/>
          <w:u w:val="single"/>
          <w:rtl/>
        </w:rPr>
        <w:t>קשיים בהגדרה של ייצוג הולם -</w:t>
      </w:r>
      <w:r w:rsidRPr="00B940B2">
        <w:rPr>
          <w:rFonts w:ascii="David" w:eastAsia="Times New Roman" w:hAnsi="David" w:cs="David" w:hint="cs"/>
          <w:sz w:val="24"/>
          <w:szCs w:val="24"/>
          <w:rtl/>
        </w:rPr>
        <w:t xml:space="preserve"> </w:t>
      </w:r>
      <w:r w:rsidR="00F14629" w:rsidRPr="00B940B2">
        <w:rPr>
          <w:rFonts w:ascii="David" w:eastAsia="Times New Roman" w:hAnsi="David" w:cs="David"/>
          <w:sz w:val="24"/>
          <w:szCs w:val="24"/>
          <w:rtl/>
        </w:rPr>
        <w:t xml:space="preserve">גם עובדים עם מוגבלויות שהם במשרות חלקיות נחשבים בתוך הייצוג ההולם. </w:t>
      </w:r>
      <w:r w:rsidRPr="00B940B2">
        <w:rPr>
          <w:rFonts w:ascii="David" w:eastAsia="Times New Roman" w:hAnsi="David" w:cs="David" w:hint="cs"/>
          <w:sz w:val="24"/>
          <w:szCs w:val="24"/>
          <w:rtl/>
        </w:rPr>
        <w:t xml:space="preserve">כמו כן </w:t>
      </w:r>
      <w:r w:rsidR="00F14629" w:rsidRPr="00B940B2">
        <w:rPr>
          <w:rFonts w:ascii="David" w:eastAsia="Times New Roman" w:hAnsi="David" w:cs="David"/>
          <w:sz w:val="24"/>
          <w:szCs w:val="24"/>
          <w:rtl/>
        </w:rPr>
        <w:t>ניתן לעמוד בחובת הייצוג ההולם על ידי העסקה במדרג התעסוקתי הנמוך ביותר (למשל רק כעובדי ניקיון) ואין דרישה לייצוג הולם במשרות בכירות. לא ניתנים תמריצים למעסיקים שיתמרצו עמידה בדרישת הייצוג ההולם.</w:t>
      </w:r>
      <w:r w:rsidR="00B940B2">
        <w:rPr>
          <w:rFonts w:ascii="David" w:eastAsia="David" w:hAnsi="David" w:cs="David" w:hint="cs"/>
          <w:sz w:val="24"/>
          <w:szCs w:val="24"/>
          <w:rtl/>
        </w:rPr>
        <w:t xml:space="preserve"> </w:t>
      </w:r>
      <w:r w:rsidR="00B940B2" w:rsidRPr="00B940B2">
        <w:rPr>
          <w:rFonts w:ascii="David" w:eastAsia="David" w:hAnsi="David" w:cs="David"/>
          <w:sz w:val="24"/>
          <w:szCs w:val="24"/>
          <w:rtl/>
        </w:rPr>
        <w:t>אין חובה לייצוג הולם במועצות מנהלים ומוסדות מקבילים להם בח</w:t>
      </w:r>
      <w:r w:rsidR="00B940B2">
        <w:rPr>
          <w:rFonts w:ascii="David" w:eastAsia="David" w:hAnsi="David" w:cs="David" w:hint="cs"/>
          <w:sz w:val="24"/>
          <w:szCs w:val="24"/>
          <w:rtl/>
        </w:rPr>
        <w:t>ב</w:t>
      </w:r>
      <w:r w:rsidR="00B940B2" w:rsidRPr="00B940B2">
        <w:rPr>
          <w:rFonts w:ascii="David" w:eastAsia="David" w:hAnsi="David" w:cs="David"/>
          <w:sz w:val="24"/>
          <w:szCs w:val="24"/>
          <w:rtl/>
        </w:rPr>
        <w:t>רות ממש</w:t>
      </w:r>
      <w:r w:rsidR="00B940B2">
        <w:rPr>
          <w:rFonts w:ascii="David" w:eastAsia="David" w:hAnsi="David" w:cs="David" w:hint="cs"/>
          <w:sz w:val="24"/>
          <w:szCs w:val="24"/>
          <w:rtl/>
        </w:rPr>
        <w:t>ל</w:t>
      </w:r>
      <w:r w:rsidR="00B940B2" w:rsidRPr="00B940B2">
        <w:rPr>
          <w:rFonts w:ascii="David" w:eastAsia="David" w:hAnsi="David" w:cs="David"/>
          <w:sz w:val="24"/>
          <w:szCs w:val="24"/>
          <w:rtl/>
        </w:rPr>
        <w:t>תיות</w:t>
      </w:r>
      <w:r w:rsidR="00B940B2">
        <w:rPr>
          <w:rFonts w:ascii="David" w:eastAsia="David" w:hAnsi="David" w:cs="David" w:hint="cs"/>
          <w:sz w:val="24"/>
          <w:szCs w:val="24"/>
          <w:rtl/>
        </w:rPr>
        <w:t>,</w:t>
      </w:r>
      <w:r w:rsidR="00B940B2" w:rsidRPr="00B940B2">
        <w:rPr>
          <w:rFonts w:ascii="David" w:eastAsia="David" w:hAnsi="David" w:cs="David"/>
          <w:sz w:val="24"/>
          <w:szCs w:val="24"/>
          <w:rtl/>
        </w:rPr>
        <w:t xml:space="preserve"> תאגידים סטטוריים ומגזר ציבורי בכלל</w:t>
      </w:r>
      <w:r w:rsidR="00B940B2">
        <w:rPr>
          <w:rFonts w:ascii="David" w:eastAsia="David" w:hAnsi="David" w:cs="David" w:hint="cs"/>
          <w:sz w:val="24"/>
          <w:szCs w:val="24"/>
          <w:rtl/>
        </w:rPr>
        <w:t>.</w:t>
      </w:r>
    </w:p>
    <w:p w:rsidR="00E85DBB" w:rsidRDefault="00E85DBB" w:rsidP="007F5EC8">
      <w:pPr>
        <w:spacing w:after="0" w:line="360" w:lineRule="auto"/>
        <w:jc w:val="both"/>
        <w:rPr>
          <w:rFonts w:ascii="David" w:eastAsia="Times New Roman" w:hAnsi="David" w:cs="David"/>
          <w:sz w:val="24"/>
          <w:szCs w:val="24"/>
          <w:rtl/>
        </w:rPr>
      </w:pPr>
    </w:p>
    <w:p w:rsidR="00EB7665" w:rsidRDefault="00E85DBB" w:rsidP="00347469">
      <w:pPr>
        <w:pStyle w:val="a3"/>
        <w:numPr>
          <w:ilvl w:val="0"/>
          <w:numId w:val="1"/>
        </w:numPr>
        <w:spacing w:after="0" w:line="360" w:lineRule="auto"/>
        <w:jc w:val="both"/>
        <w:rPr>
          <w:rFonts w:ascii="David" w:eastAsia="Times New Roman" w:hAnsi="David" w:cs="David"/>
          <w:sz w:val="24"/>
          <w:szCs w:val="24"/>
        </w:rPr>
      </w:pPr>
      <w:r w:rsidRPr="00E85DBB">
        <w:rPr>
          <w:rFonts w:ascii="David" w:eastAsia="Times New Roman" w:hAnsi="David" w:cs="David" w:hint="cs"/>
          <w:b/>
          <w:bCs/>
          <w:sz w:val="24"/>
          <w:szCs w:val="24"/>
          <w:rtl/>
        </w:rPr>
        <w:t>התאמות</w:t>
      </w:r>
      <w:r>
        <w:rPr>
          <w:rFonts w:ascii="David" w:eastAsia="Times New Roman" w:hAnsi="David" w:cs="David" w:hint="cs"/>
          <w:sz w:val="24"/>
          <w:szCs w:val="24"/>
          <w:rtl/>
        </w:rPr>
        <w:t xml:space="preserve"> </w:t>
      </w:r>
      <w:r w:rsidR="00EB7665">
        <w:rPr>
          <w:rFonts w:ascii="David" w:eastAsia="Times New Roman" w:hAnsi="David" w:cs="David"/>
          <w:sz w:val="24"/>
          <w:szCs w:val="24"/>
          <w:rtl/>
        </w:rPr>
        <w:t>–</w:t>
      </w:r>
      <w:r>
        <w:rPr>
          <w:rFonts w:ascii="David" w:eastAsia="Times New Roman" w:hAnsi="David" w:cs="David" w:hint="cs"/>
          <w:sz w:val="24"/>
          <w:szCs w:val="24"/>
          <w:rtl/>
        </w:rPr>
        <w:t xml:space="preserve"> </w:t>
      </w:r>
      <w:r w:rsidR="00775FAF">
        <w:rPr>
          <w:rFonts w:ascii="David" w:eastAsia="Times New Roman" w:hAnsi="David" w:cs="David" w:hint="cs"/>
          <w:sz w:val="24"/>
          <w:szCs w:val="24"/>
          <w:rtl/>
        </w:rPr>
        <w:t xml:space="preserve">הדוח לא מתייחס לקשיים </w:t>
      </w:r>
      <w:r w:rsidR="00347469">
        <w:rPr>
          <w:rFonts w:ascii="David" w:eastAsia="Times New Roman" w:hAnsi="David" w:cs="David" w:hint="cs"/>
          <w:sz w:val="24"/>
          <w:szCs w:val="24"/>
          <w:rtl/>
        </w:rPr>
        <w:t>בי</w:t>
      </w:r>
      <w:r w:rsidR="00775FAF">
        <w:rPr>
          <w:rFonts w:ascii="David" w:eastAsia="Times New Roman" w:hAnsi="David" w:cs="David" w:hint="cs"/>
          <w:sz w:val="24"/>
          <w:szCs w:val="24"/>
          <w:rtl/>
        </w:rPr>
        <w:t>ישום חובת מתן ההתאמות:</w:t>
      </w:r>
    </w:p>
    <w:p w:rsidR="00EB7665" w:rsidRDefault="00EB7665" w:rsidP="008E7C5C">
      <w:pPr>
        <w:pStyle w:val="a3"/>
        <w:numPr>
          <w:ilvl w:val="0"/>
          <w:numId w:val="13"/>
        </w:numPr>
        <w:spacing w:after="0" w:line="360" w:lineRule="auto"/>
        <w:jc w:val="both"/>
        <w:rPr>
          <w:rFonts w:ascii="David" w:eastAsia="Times New Roman" w:hAnsi="David" w:cs="David"/>
          <w:sz w:val="24"/>
          <w:szCs w:val="24"/>
        </w:rPr>
      </w:pPr>
      <w:r w:rsidRPr="00775FAF">
        <w:rPr>
          <w:rFonts w:ascii="David" w:eastAsia="Times New Roman" w:hAnsi="David" w:cs="David" w:hint="cs"/>
          <w:sz w:val="24"/>
          <w:szCs w:val="24"/>
          <w:u w:val="single"/>
          <w:rtl/>
        </w:rPr>
        <w:t>מחסור בנתונים -</w:t>
      </w:r>
      <w:r>
        <w:rPr>
          <w:rFonts w:ascii="David" w:eastAsia="Times New Roman" w:hAnsi="David" w:cs="David" w:hint="cs"/>
          <w:sz w:val="24"/>
          <w:szCs w:val="24"/>
          <w:rtl/>
        </w:rPr>
        <w:t xml:space="preserve"> </w:t>
      </w:r>
      <w:r w:rsidR="00E85DBB">
        <w:rPr>
          <w:rFonts w:ascii="David" w:eastAsia="Times New Roman" w:hAnsi="David" w:cs="David"/>
          <w:sz w:val="24"/>
          <w:szCs w:val="24"/>
          <w:rtl/>
        </w:rPr>
        <w:t>בנספח</w:t>
      </w:r>
      <w:r w:rsidR="00F14629" w:rsidRPr="00E85DBB">
        <w:rPr>
          <w:rFonts w:ascii="David" w:eastAsia="Times New Roman" w:hAnsi="David" w:cs="David"/>
          <w:sz w:val="24"/>
          <w:szCs w:val="24"/>
          <w:rtl/>
        </w:rPr>
        <w:t xml:space="preserve"> מופיע ניצול התאמות, בהתאם לסוג המוגבלות. אין נתונים על ניצול ההתאמות השונות- למשל על פי נתונים שקיימים אצל משרד הכלכלה, שהתבטא השנה על תת ניצול.</w:t>
      </w:r>
      <w:r w:rsidR="00E85DBB">
        <w:rPr>
          <w:rFonts w:ascii="David" w:eastAsia="Times New Roman" w:hAnsi="David" w:cs="David" w:hint="cs"/>
          <w:sz w:val="24"/>
          <w:szCs w:val="24"/>
          <w:rtl/>
        </w:rPr>
        <w:t xml:space="preserve"> </w:t>
      </w:r>
      <w:r w:rsidR="00E87FF0">
        <w:rPr>
          <w:rFonts w:ascii="David" w:eastAsia="Times New Roman" w:hAnsi="David" w:cs="David" w:hint="cs"/>
          <w:sz w:val="24"/>
          <w:szCs w:val="24"/>
          <w:rtl/>
        </w:rPr>
        <w:t xml:space="preserve"> </w:t>
      </w:r>
    </w:p>
    <w:p w:rsidR="00F14629" w:rsidRDefault="00EB7665" w:rsidP="008E7C5C">
      <w:pPr>
        <w:pStyle w:val="a3"/>
        <w:numPr>
          <w:ilvl w:val="0"/>
          <w:numId w:val="13"/>
        </w:numPr>
        <w:spacing w:after="0" w:line="360" w:lineRule="auto"/>
        <w:jc w:val="both"/>
        <w:rPr>
          <w:rFonts w:ascii="David" w:eastAsia="Times New Roman" w:hAnsi="David" w:cs="David"/>
          <w:sz w:val="24"/>
          <w:szCs w:val="24"/>
        </w:rPr>
      </w:pPr>
      <w:r w:rsidRPr="00775FAF">
        <w:rPr>
          <w:rFonts w:ascii="David" w:eastAsia="Times New Roman" w:hAnsi="David" w:cs="David" w:hint="cs"/>
          <w:sz w:val="24"/>
          <w:szCs w:val="24"/>
          <w:u w:val="single"/>
          <w:rtl/>
        </w:rPr>
        <w:t xml:space="preserve">היעדר התאמות בשירות המדינה </w:t>
      </w:r>
      <w:r>
        <w:rPr>
          <w:rFonts w:ascii="David" w:eastAsia="Times New Roman" w:hAnsi="David" w:cs="David" w:hint="cs"/>
          <w:sz w:val="24"/>
          <w:szCs w:val="24"/>
          <w:rtl/>
        </w:rPr>
        <w:t xml:space="preserve">- </w:t>
      </w:r>
      <w:r w:rsidR="00E85DBB">
        <w:rPr>
          <w:rFonts w:ascii="David" w:eastAsia="Times New Roman" w:hAnsi="David" w:cs="David" w:hint="cs"/>
          <w:sz w:val="24"/>
          <w:szCs w:val="24"/>
          <w:rtl/>
        </w:rPr>
        <w:t xml:space="preserve">כמו כן המדינה לא מממנת התאמות במגזר הציבורי אלא רק במגזר הפרטי. </w:t>
      </w:r>
    </w:p>
    <w:p w:rsidR="00EB7665" w:rsidRDefault="00EB7665" w:rsidP="008E7C5C">
      <w:pPr>
        <w:pStyle w:val="a3"/>
        <w:numPr>
          <w:ilvl w:val="0"/>
          <w:numId w:val="13"/>
        </w:numPr>
        <w:spacing w:after="0" w:line="360" w:lineRule="auto"/>
        <w:jc w:val="both"/>
        <w:rPr>
          <w:rFonts w:ascii="David" w:eastAsia="Times New Roman" w:hAnsi="David" w:cs="David"/>
          <w:sz w:val="24"/>
          <w:szCs w:val="24"/>
        </w:rPr>
      </w:pPr>
      <w:r w:rsidRPr="00775FAF">
        <w:rPr>
          <w:rFonts w:ascii="David" w:eastAsia="Times New Roman" w:hAnsi="David" w:cs="David" w:hint="cs"/>
          <w:sz w:val="24"/>
          <w:szCs w:val="24"/>
          <w:u w:val="single"/>
          <w:rtl/>
        </w:rPr>
        <w:lastRenderedPageBreak/>
        <w:t>אופן מתן ההתאמות מציב חסמים</w:t>
      </w:r>
      <w:r>
        <w:rPr>
          <w:rFonts w:ascii="David" w:eastAsia="Times New Roman" w:hAnsi="David" w:cs="David" w:hint="cs"/>
          <w:b/>
          <w:bCs/>
          <w:sz w:val="24"/>
          <w:szCs w:val="24"/>
          <w:rtl/>
        </w:rPr>
        <w:t xml:space="preserve"> </w:t>
      </w:r>
      <w:r w:rsidRPr="00EB7665">
        <w:rPr>
          <w:rFonts w:ascii="David" w:eastAsia="Times New Roman" w:hAnsi="David" w:cs="David" w:hint="cs"/>
          <w:sz w:val="24"/>
          <w:szCs w:val="24"/>
          <w:rtl/>
        </w:rPr>
        <w:t xml:space="preserve"> </w:t>
      </w:r>
      <w:r w:rsidRPr="00EB7665">
        <w:rPr>
          <w:rFonts w:ascii="David" w:eastAsia="Times New Roman" w:hAnsi="David" w:cs="David"/>
          <w:sz w:val="24"/>
          <w:szCs w:val="24"/>
          <w:rtl/>
        </w:rPr>
        <w:t xml:space="preserve">- ההתאמות ניתנות למקום העבודה ולא לאדם עצמו. </w:t>
      </w:r>
      <w:r>
        <w:rPr>
          <w:rFonts w:ascii="David" w:eastAsia="Times New Roman" w:hAnsi="David" w:cs="David" w:hint="cs"/>
          <w:sz w:val="24"/>
          <w:szCs w:val="24"/>
          <w:rtl/>
        </w:rPr>
        <w:t xml:space="preserve">יש בכך קושי רב שכן בכל מקום עבודה האדם צריך לבקש מחדש התאמות גם כאשר ההתאמות הן אינדיבידואליות (כמו במקרה של אנשים עם מוגבלות בראיה). הדבר גם מייצר חסם אצל המעסיקים. התניית מתן ההתאמות בעריכת בדיקה אצל המעסיק ובתוך כך במערכת המחשוב של המעסיק מגבירה את ההתנגדות להעסקת אנשים עם מוגבלות בשל אבטחת מידע. </w:t>
      </w:r>
    </w:p>
    <w:p w:rsidR="00E87FF0" w:rsidRDefault="00E87FF0" w:rsidP="008E7C5C">
      <w:pPr>
        <w:pStyle w:val="a3"/>
        <w:numPr>
          <w:ilvl w:val="0"/>
          <w:numId w:val="13"/>
        </w:numPr>
        <w:spacing w:after="0" w:line="360" w:lineRule="auto"/>
        <w:jc w:val="both"/>
        <w:rPr>
          <w:rFonts w:ascii="David" w:eastAsia="Times New Roman" w:hAnsi="David" w:cs="David"/>
          <w:sz w:val="24"/>
          <w:szCs w:val="24"/>
        </w:rPr>
      </w:pPr>
      <w:r w:rsidRPr="00775FAF">
        <w:rPr>
          <w:rFonts w:ascii="David" w:eastAsia="Times New Roman" w:hAnsi="David" w:cs="David" w:hint="cs"/>
          <w:sz w:val="24"/>
          <w:szCs w:val="24"/>
          <w:u w:val="single"/>
          <w:rtl/>
        </w:rPr>
        <w:t>התאמות שאינן פיזיות</w:t>
      </w:r>
      <w:r>
        <w:rPr>
          <w:rFonts w:ascii="David" w:eastAsia="Times New Roman" w:hAnsi="David" w:cs="David" w:hint="cs"/>
          <w:sz w:val="24"/>
          <w:szCs w:val="24"/>
          <w:rtl/>
        </w:rPr>
        <w:t xml:space="preserve"> </w:t>
      </w:r>
      <w:r>
        <w:rPr>
          <w:rFonts w:ascii="David" w:eastAsia="Times New Roman" w:hAnsi="David" w:cs="David"/>
          <w:sz w:val="24"/>
          <w:szCs w:val="24"/>
          <w:rtl/>
        </w:rPr>
        <w:t>–</w:t>
      </w:r>
      <w:r>
        <w:rPr>
          <w:rFonts w:ascii="David" w:eastAsia="Times New Roman" w:hAnsi="David" w:cs="David" w:hint="cs"/>
          <w:sz w:val="24"/>
          <w:szCs w:val="24"/>
          <w:rtl/>
        </w:rPr>
        <w:t xml:space="preserve"> אין התייחסות להתאמות שאינן פיזיות</w:t>
      </w:r>
      <w:r w:rsidR="005A4798">
        <w:rPr>
          <w:rFonts w:ascii="David" w:eastAsia="Times New Roman" w:hAnsi="David" w:cs="David" w:hint="cs"/>
          <w:sz w:val="24"/>
          <w:szCs w:val="24"/>
          <w:rtl/>
        </w:rPr>
        <w:t xml:space="preserve"> שקיימות</w:t>
      </w:r>
      <w:r>
        <w:rPr>
          <w:rFonts w:ascii="David" w:eastAsia="Times New Roman" w:hAnsi="David" w:cs="David" w:hint="cs"/>
          <w:sz w:val="24"/>
          <w:szCs w:val="24"/>
          <w:rtl/>
        </w:rPr>
        <w:t xml:space="preserve"> ולמידת השימוש בהם. כמו כן אין התייחסות לעובדה שהתאמות כגון חונך או מלווה מוגבלות בזמן ובכך מגבילות את יכולת ההשתלבות של אנשים הזקוקים לליווי מתמשך.</w:t>
      </w:r>
    </w:p>
    <w:p w:rsidR="00E87FF0" w:rsidRPr="00E87FF0" w:rsidRDefault="00E87FF0" w:rsidP="007F5EC8">
      <w:pPr>
        <w:spacing w:after="0" w:line="360" w:lineRule="auto"/>
        <w:jc w:val="both"/>
        <w:rPr>
          <w:rFonts w:ascii="David" w:eastAsia="Times New Roman" w:hAnsi="David" w:cs="David"/>
          <w:sz w:val="24"/>
          <w:szCs w:val="24"/>
        </w:rPr>
      </w:pPr>
    </w:p>
    <w:p w:rsidR="00EB7665" w:rsidRPr="00E85DBB" w:rsidRDefault="00EB7665" w:rsidP="007F5EC8">
      <w:pPr>
        <w:pStyle w:val="a3"/>
        <w:spacing w:after="0" w:line="360" w:lineRule="auto"/>
        <w:jc w:val="both"/>
        <w:rPr>
          <w:rFonts w:ascii="David" w:eastAsia="Times New Roman" w:hAnsi="David" w:cs="David"/>
          <w:sz w:val="24"/>
          <w:szCs w:val="24"/>
          <w:rtl/>
        </w:rPr>
      </w:pPr>
    </w:p>
    <w:p w:rsidR="00E85DBB" w:rsidRDefault="00E85DBB" w:rsidP="004E130C">
      <w:pPr>
        <w:pStyle w:val="a3"/>
        <w:numPr>
          <w:ilvl w:val="0"/>
          <w:numId w:val="1"/>
        </w:numPr>
        <w:spacing w:after="0" w:line="360" w:lineRule="auto"/>
        <w:jc w:val="both"/>
        <w:rPr>
          <w:rFonts w:ascii="David" w:eastAsia="Times New Roman" w:hAnsi="David" w:cs="David"/>
          <w:sz w:val="24"/>
          <w:szCs w:val="24"/>
        </w:rPr>
      </w:pPr>
      <w:r w:rsidRPr="00EB7665">
        <w:rPr>
          <w:rFonts w:ascii="David" w:eastAsia="Times New Roman" w:hAnsi="David" w:cs="David" w:hint="cs"/>
          <w:b/>
          <w:bCs/>
          <w:sz w:val="24"/>
          <w:szCs w:val="24"/>
          <w:rtl/>
        </w:rPr>
        <w:t>חוק לרון</w:t>
      </w:r>
      <w:r>
        <w:rPr>
          <w:rFonts w:ascii="David" w:eastAsia="Times New Roman" w:hAnsi="David" w:cs="David" w:hint="cs"/>
          <w:sz w:val="24"/>
          <w:szCs w:val="24"/>
          <w:rtl/>
        </w:rPr>
        <w:t xml:space="preserve"> - </w:t>
      </w:r>
      <w:r>
        <w:rPr>
          <w:rFonts w:ascii="David" w:eastAsia="Times New Roman" w:hAnsi="David" w:cs="David"/>
          <w:sz w:val="24"/>
          <w:szCs w:val="24"/>
          <w:rtl/>
        </w:rPr>
        <w:t>סעיף 300</w:t>
      </w:r>
      <w:r>
        <w:rPr>
          <w:rFonts w:ascii="David" w:eastAsia="Times New Roman" w:hAnsi="David" w:cs="David" w:hint="cs"/>
          <w:sz w:val="24"/>
          <w:szCs w:val="24"/>
          <w:rtl/>
        </w:rPr>
        <w:t xml:space="preserve"> - </w:t>
      </w:r>
      <w:r w:rsidR="00F14629" w:rsidRPr="00F14629">
        <w:rPr>
          <w:rFonts w:ascii="David" w:eastAsia="Times New Roman" w:hAnsi="David" w:cs="David"/>
          <w:sz w:val="24"/>
          <w:szCs w:val="24"/>
          <w:rtl/>
        </w:rPr>
        <w:t xml:space="preserve"> </w:t>
      </w:r>
      <w:r w:rsidR="00775FAF">
        <w:rPr>
          <w:rFonts w:ascii="David" w:eastAsia="Times New Roman" w:hAnsi="David" w:cs="David" w:hint="cs"/>
          <w:sz w:val="24"/>
          <w:szCs w:val="24"/>
          <w:rtl/>
        </w:rPr>
        <w:t xml:space="preserve">לאחרונה נקבע בדיונים בכנסת כי </w:t>
      </w:r>
      <w:r w:rsidR="00F14629" w:rsidRPr="00F14629">
        <w:rPr>
          <w:rFonts w:ascii="David" w:eastAsia="Times New Roman" w:hAnsi="David" w:cs="David"/>
          <w:sz w:val="24"/>
          <w:szCs w:val="24"/>
          <w:rtl/>
        </w:rPr>
        <w:t>הרפורמה של חוק לרון לא הועילה ל</w:t>
      </w:r>
      <w:r w:rsidR="00775FAF">
        <w:rPr>
          <w:rFonts w:ascii="David" w:eastAsia="Times New Roman" w:hAnsi="David" w:cs="David" w:hint="cs"/>
          <w:sz w:val="24"/>
          <w:szCs w:val="24"/>
          <w:rtl/>
        </w:rPr>
        <w:t xml:space="preserve">העלאת </w:t>
      </w:r>
      <w:r w:rsidR="00F14629" w:rsidRPr="00F14629">
        <w:rPr>
          <w:rFonts w:ascii="David" w:eastAsia="Times New Roman" w:hAnsi="David" w:cs="David"/>
          <w:sz w:val="24"/>
          <w:szCs w:val="24"/>
          <w:rtl/>
        </w:rPr>
        <w:t>שיעור התעסוקה</w:t>
      </w:r>
      <w:r w:rsidR="00775FAF">
        <w:rPr>
          <w:rFonts w:ascii="David" w:eastAsia="Times New Roman" w:hAnsi="David" w:cs="David" w:hint="cs"/>
          <w:sz w:val="24"/>
          <w:szCs w:val="24"/>
          <w:rtl/>
        </w:rPr>
        <w:t xml:space="preserve"> בקרב אנשים עם מוגבלות</w:t>
      </w:r>
      <w:r>
        <w:rPr>
          <w:rFonts w:ascii="David" w:eastAsia="Times New Roman" w:hAnsi="David" w:cs="David" w:hint="cs"/>
          <w:sz w:val="24"/>
          <w:szCs w:val="24"/>
          <w:rtl/>
        </w:rPr>
        <w:t>. חשוב לציין זאת ולהצביע על הצעדים החדשים שננקטים כדי לנסות להתמודד עם החסמים ליציאה לעבודה.</w:t>
      </w:r>
    </w:p>
    <w:p w:rsidR="00E85DBB" w:rsidRPr="00E85DBB" w:rsidRDefault="00E85DBB" w:rsidP="007F5EC8">
      <w:pPr>
        <w:pStyle w:val="a3"/>
        <w:jc w:val="both"/>
        <w:rPr>
          <w:rFonts w:ascii="David" w:eastAsia="Times New Roman" w:hAnsi="David" w:cs="David"/>
          <w:sz w:val="24"/>
          <w:szCs w:val="24"/>
          <w:rtl/>
        </w:rPr>
      </w:pPr>
    </w:p>
    <w:p w:rsidR="00F14629" w:rsidRDefault="00E85DBB" w:rsidP="004E130C">
      <w:pPr>
        <w:pStyle w:val="a3"/>
        <w:numPr>
          <w:ilvl w:val="0"/>
          <w:numId w:val="1"/>
        </w:numPr>
        <w:spacing w:after="0" w:line="360" w:lineRule="auto"/>
        <w:jc w:val="both"/>
        <w:rPr>
          <w:rFonts w:ascii="David" w:eastAsia="Times New Roman" w:hAnsi="David" w:cs="David"/>
          <w:sz w:val="24"/>
          <w:szCs w:val="24"/>
        </w:rPr>
      </w:pPr>
      <w:r w:rsidRPr="00EB7665">
        <w:rPr>
          <w:rFonts w:ascii="David" w:eastAsia="Times New Roman" w:hAnsi="David" w:cs="David" w:hint="cs"/>
          <w:b/>
          <w:bCs/>
          <w:sz w:val="24"/>
          <w:szCs w:val="24"/>
          <w:rtl/>
        </w:rPr>
        <w:t>תכניות השמה</w:t>
      </w:r>
      <w:r>
        <w:rPr>
          <w:rFonts w:ascii="David" w:eastAsia="Times New Roman" w:hAnsi="David" w:cs="David" w:hint="cs"/>
          <w:sz w:val="24"/>
          <w:szCs w:val="24"/>
          <w:rtl/>
        </w:rPr>
        <w:t xml:space="preserve"> </w:t>
      </w:r>
      <w:r>
        <w:rPr>
          <w:rFonts w:ascii="David" w:eastAsia="Times New Roman" w:hAnsi="David" w:cs="David"/>
          <w:sz w:val="24"/>
          <w:szCs w:val="24"/>
          <w:rtl/>
        </w:rPr>
        <w:t>–</w:t>
      </w:r>
      <w:r>
        <w:rPr>
          <w:rFonts w:ascii="David" w:eastAsia="Times New Roman" w:hAnsi="David" w:cs="David" w:hint="cs"/>
          <w:sz w:val="24"/>
          <w:szCs w:val="24"/>
          <w:rtl/>
        </w:rPr>
        <w:t xml:space="preserve"> סעיף 301 - </w:t>
      </w:r>
      <w:r w:rsidR="00F14629" w:rsidRPr="00F14629">
        <w:rPr>
          <w:rFonts w:ascii="David" w:eastAsia="Times New Roman" w:hAnsi="David" w:cs="David"/>
          <w:sz w:val="24"/>
          <w:szCs w:val="24"/>
          <w:rtl/>
        </w:rPr>
        <w:t xml:space="preserve"> קיימת סקירה מאד מפורטת על כל תכנית ותכנית, ומעט מאד נתונים (בנספחים) שיעידו על מידת הצלחתן בפועל. </w:t>
      </w:r>
      <w:r>
        <w:rPr>
          <w:rFonts w:ascii="David" w:eastAsia="Times New Roman" w:hAnsi="David" w:cs="David" w:hint="cs"/>
          <w:sz w:val="24"/>
          <w:szCs w:val="24"/>
          <w:rtl/>
        </w:rPr>
        <w:t xml:space="preserve">מהנספח עולה כי מאז 2013 רק </w:t>
      </w:r>
      <w:r w:rsidR="00F14629" w:rsidRPr="00F14629">
        <w:rPr>
          <w:rFonts w:ascii="David" w:eastAsia="Times New Roman" w:hAnsi="David" w:cs="David"/>
          <w:sz w:val="24"/>
          <w:szCs w:val="24"/>
          <w:rtl/>
        </w:rPr>
        <w:t xml:space="preserve"> 1,800 אנשים הושמו בעבודה באמצעות שלל התכניות (כאשר לא ברור האם נתון זה נבחן לאורך זמן ואם אין נשירה לאחר תקופה קצרה). בהתאם לנתונים בנספחים, על אף כל התכניות הללו, ישנו אחוז נמוך משמעותית של אנשים עם מוגבלות המשולבים בתעסוקה (51% של אנשים עם מוגבלות לעומת 79% של אנשים ללא מוגבלות). ייתכן שהתכניות לא עומדות בהגשמת היעדים? האם נעשה תהליך של הפקת לקחים על מידת ההצלחה של תכניות ההשמה?.</w:t>
      </w:r>
    </w:p>
    <w:p w:rsidR="00E85DBB" w:rsidRPr="00E85DBB" w:rsidRDefault="00E85DBB" w:rsidP="007F5EC8">
      <w:pPr>
        <w:pStyle w:val="a3"/>
        <w:jc w:val="both"/>
        <w:rPr>
          <w:rFonts w:ascii="David" w:eastAsia="Times New Roman" w:hAnsi="David" w:cs="David"/>
          <w:sz w:val="24"/>
          <w:szCs w:val="24"/>
          <w:rtl/>
        </w:rPr>
      </w:pPr>
    </w:p>
    <w:p w:rsidR="00E85DBB" w:rsidRPr="00F14629" w:rsidRDefault="00E85DBB" w:rsidP="007F5EC8">
      <w:pPr>
        <w:pStyle w:val="a3"/>
        <w:spacing w:after="0" w:line="360" w:lineRule="auto"/>
        <w:jc w:val="both"/>
        <w:rPr>
          <w:rFonts w:ascii="David" w:eastAsia="Times New Roman" w:hAnsi="David" w:cs="David"/>
          <w:sz w:val="24"/>
          <w:szCs w:val="24"/>
          <w:rtl/>
        </w:rPr>
      </w:pPr>
    </w:p>
    <w:p w:rsidR="00EB7665" w:rsidRDefault="00E85DBB" w:rsidP="004E130C">
      <w:pPr>
        <w:pStyle w:val="a3"/>
        <w:numPr>
          <w:ilvl w:val="0"/>
          <w:numId w:val="1"/>
        </w:numPr>
        <w:spacing w:after="0" w:line="360" w:lineRule="auto"/>
        <w:jc w:val="both"/>
        <w:rPr>
          <w:rFonts w:ascii="David" w:eastAsia="Times New Roman" w:hAnsi="David" w:cs="David"/>
          <w:sz w:val="24"/>
          <w:szCs w:val="24"/>
        </w:rPr>
      </w:pPr>
      <w:r w:rsidRPr="00E87FF0">
        <w:rPr>
          <w:rFonts w:ascii="David" w:eastAsia="Times New Roman" w:hAnsi="David" w:cs="David" w:hint="cs"/>
          <w:b/>
          <w:bCs/>
          <w:sz w:val="24"/>
          <w:szCs w:val="24"/>
          <w:rtl/>
        </w:rPr>
        <w:t>מפעלים מוגנים</w:t>
      </w:r>
      <w:r w:rsidRPr="00E87FF0">
        <w:rPr>
          <w:rFonts w:ascii="David" w:eastAsia="Times New Roman" w:hAnsi="David" w:cs="David" w:hint="cs"/>
          <w:sz w:val="24"/>
          <w:szCs w:val="24"/>
          <w:rtl/>
        </w:rPr>
        <w:t xml:space="preserve"> </w:t>
      </w:r>
      <w:r w:rsidRPr="00E87FF0">
        <w:rPr>
          <w:rFonts w:ascii="David" w:eastAsia="Times New Roman" w:hAnsi="David" w:cs="David"/>
          <w:sz w:val="24"/>
          <w:szCs w:val="24"/>
          <w:rtl/>
        </w:rPr>
        <w:t>–</w:t>
      </w:r>
      <w:r w:rsidRPr="00E87FF0">
        <w:rPr>
          <w:rFonts w:ascii="David" w:eastAsia="Times New Roman" w:hAnsi="David" w:cs="David" w:hint="cs"/>
          <w:sz w:val="24"/>
          <w:szCs w:val="24"/>
          <w:rtl/>
        </w:rPr>
        <w:t xml:space="preserve"> סעיף 302-306 </w:t>
      </w:r>
      <w:r w:rsidRPr="00E87FF0">
        <w:rPr>
          <w:rFonts w:ascii="David" w:eastAsia="Times New Roman" w:hAnsi="David" w:cs="David"/>
          <w:sz w:val="24"/>
          <w:szCs w:val="24"/>
          <w:rtl/>
        </w:rPr>
        <w:t>–</w:t>
      </w:r>
      <w:r w:rsidRPr="00E87FF0">
        <w:rPr>
          <w:rFonts w:ascii="David" w:eastAsia="Times New Roman" w:hAnsi="David" w:cs="David" w:hint="cs"/>
          <w:sz w:val="24"/>
          <w:szCs w:val="24"/>
          <w:rtl/>
        </w:rPr>
        <w:t xml:space="preserve"> </w:t>
      </w:r>
      <w:r w:rsidR="00EB7665" w:rsidRPr="00E87FF0">
        <w:rPr>
          <w:rFonts w:ascii="David" w:eastAsia="Times New Roman" w:hAnsi="David" w:cs="David" w:hint="cs"/>
          <w:sz w:val="24"/>
          <w:szCs w:val="24"/>
          <w:rtl/>
        </w:rPr>
        <w:t>עצם קיומם של מפעלים מוגנים מהווה</w:t>
      </w:r>
      <w:r w:rsidRPr="00E87FF0">
        <w:rPr>
          <w:rFonts w:ascii="David" w:eastAsia="Times New Roman" w:hAnsi="David" w:cs="David" w:hint="cs"/>
          <w:sz w:val="24"/>
          <w:szCs w:val="24"/>
          <w:rtl/>
        </w:rPr>
        <w:t xml:space="preserve"> </w:t>
      </w:r>
      <w:r w:rsidR="00F14629" w:rsidRPr="00E87FF0">
        <w:rPr>
          <w:rFonts w:ascii="David" w:eastAsia="Times New Roman" w:hAnsi="David" w:cs="David"/>
          <w:sz w:val="24"/>
          <w:szCs w:val="24"/>
          <w:rtl/>
        </w:rPr>
        <w:t>הפרה של ס</w:t>
      </w:r>
      <w:r w:rsidRPr="00E87FF0">
        <w:rPr>
          <w:rFonts w:ascii="David" w:eastAsia="Times New Roman" w:hAnsi="David" w:cs="David" w:hint="cs"/>
          <w:sz w:val="24"/>
          <w:szCs w:val="24"/>
          <w:rtl/>
        </w:rPr>
        <w:t>עיף</w:t>
      </w:r>
      <w:r w:rsidR="00F14629" w:rsidRPr="00E87FF0">
        <w:rPr>
          <w:rFonts w:ascii="David" w:eastAsia="Times New Roman" w:hAnsi="David" w:cs="David"/>
          <w:sz w:val="24"/>
          <w:szCs w:val="24"/>
          <w:rtl/>
        </w:rPr>
        <w:t xml:space="preserve"> 27 לאמנה</w:t>
      </w:r>
      <w:r w:rsidRPr="00E87FF0">
        <w:rPr>
          <w:rFonts w:ascii="David" w:eastAsia="Times New Roman" w:hAnsi="David" w:cs="David" w:hint="cs"/>
          <w:sz w:val="24"/>
          <w:szCs w:val="24"/>
          <w:rtl/>
        </w:rPr>
        <w:t xml:space="preserve"> שכן מדובר ב</w:t>
      </w:r>
      <w:r w:rsidR="00F14629" w:rsidRPr="00E87FF0">
        <w:rPr>
          <w:rFonts w:ascii="David" w:eastAsia="Times New Roman" w:hAnsi="David" w:cs="David"/>
          <w:sz w:val="24"/>
          <w:szCs w:val="24"/>
          <w:rtl/>
        </w:rPr>
        <w:t xml:space="preserve">מערכת סגרגטיבית הפועלת בהתאם למודל הרפואי (בהרבה מהמקרים השמה במפעל מוגן בהתאם לסוג המוגבלות). </w:t>
      </w:r>
      <w:r w:rsidRPr="00E87FF0">
        <w:rPr>
          <w:rFonts w:ascii="David" w:eastAsia="Times New Roman" w:hAnsi="David" w:cs="David" w:hint="cs"/>
          <w:sz w:val="24"/>
          <w:szCs w:val="24"/>
          <w:rtl/>
        </w:rPr>
        <w:t xml:space="preserve">בנוסף יש שורה ארוכה של </w:t>
      </w:r>
      <w:r w:rsidR="00EB7665" w:rsidRPr="00E87FF0">
        <w:rPr>
          <w:rFonts w:ascii="David" w:eastAsia="Times New Roman" w:hAnsi="David" w:cs="David" w:hint="cs"/>
          <w:sz w:val="24"/>
          <w:szCs w:val="24"/>
          <w:rtl/>
        </w:rPr>
        <w:t>כשלים שמאפיינים את מערך המפעלים המוגנים (ומרכזי היום) כיום בישראל:</w:t>
      </w:r>
      <w:r w:rsidRPr="00E87FF0">
        <w:rPr>
          <w:rFonts w:ascii="David" w:eastAsia="Times New Roman" w:hAnsi="David" w:cs="David" w:hint="cs"/>
          <w:sz w:val="24"/>
          <w:szCs w:val="24"/>
          <w:rtl/>
        </w:rPr>
        <w:t xml:space="preserve"> </w:t>
      </w:r>
      <w:r w:rsidRPr="00E87FF0">
        <w:rPr>
          <w:rFonts w:ascii="David" w:eastAsia="Times New Roman" w:hAnsi="David" w:cs="David"/>
          <w:sz w:val="24"/>
          <w:szCs w:val="24"/>
          <w:rtl/>
        </w:rPr>
        <w:t>סוגי העבודות מאוד מונוטוניות</w:t>
      </w:r>
      <w:r w:rsidRPr="00E87FF0">
        <w:rPr>
          <w:rFonts w:ascii="David" w:eastAsia="Times New Roman" w:hAnsi="David" w:cs="David" w:hint="cs"/>
          <w:sz w:val="24"/>
          <w:szCs w:val="24"/>
          <w:rtl/>
        </w:rPr>
        <w:t>;</w:t>
      </w:r>
      <w:r w:rsidR="00F14629" w:rsidRPr="00E87FF0">
        <w:rPr>
          <w:rFonts w:ascii="David" w:eastAsia="Times New Roman" w:hAnsi="David" w:cs="David"/>
          <w:sz w:val="24"/>
          <w:szCs w:val="24"/>
          <w:rtl/>
        </w:rPr>
        <w:t xml:space="preserve"> </w:t>
      </w:r>
      <w:r w:rsidRPr="00E87FF0">
        <w:rPr>
          <w:rFonts w:ascii="David" w:eastAsia="Times New Roman" w:hAnsi="David" w:cs="David"/>
          <w:sz w:val="24"/>
          <w:szCs w:val="24"/>
          <w:rtl/>
        </w:rPr>
        <w:t>נשללת אפשרות הבחירה מהאדם העובד</w:t>
      </w:r>
      <w:r w:rsidRPr="00E87FF0">
        <w:rPr>
          <w:rFonts w:ascii="David" w:eastAsia="Times New Roman" w:hAnsi="David" w:cs="David" w:hint="cs"/>
          <w:sz w:val="24"/>
          <w:szCs w:val="24"/>
          <w:rtl/>
        </w:rPr>
        <w:t xml:space="preserve"> ואנשים עם מוגבלות שכלית מחויבים ללכת למפעל המוגן ולא להישאר במערך הדיור;</w:t>
      </w:r>
      <w:r w:rsidRPr="00E87FF0">
        <w:rPr>
          <w:rFonts w:ascii="David" w:eastAsia="Times New Roman" w:hAnsi="David" w:cs="David"/>
          <w:sz w:val="24"/>
          <w:szCs w:val="24"/>
          <w:rtl/>
        </w:rPr>
        <w:t xml:space="preserve"> </w:t>
      </w:r>
      <w:r w:rsidR="00F14629" w:rsidRPr="00E87FF0">
        <w:rPr>
          <w:rFonts w:ascii="David" w:eastAsia="Times New Roman" w:hAnsi="David" w:cs="David"/>
          <w:sz w:val="24"/>
          <w:szCs w:val="24"/>
          <w:rtl/>
        </w:rPr>
        <w:t>אין שכר מינימום או זכויות סוציאליות</w:t>
      </w:r>
      <w:r w:rsidRPr="00E87FF0">
        <w:rPr>
          <w:rFonts w:ascii="David" w:eastAsia="Times New Roman" w:hAnsi="David" w:cs="David" w:hint="cs"/>
          <w:sz w:val="24"/>
          <w:szCs w:val="24"/>
          <w:rtl/>
        </w:rPr>
        <w:t>; המדינה מגדירה את המסגרות כ'שיקומיות' למרות שאנשים ע</w:t>
      </w:r>
      <w:r w:rsidR="005A4798">
        <w:rPr>
          <w:rFonts w:ascii="David" w:eastAsia="Times New Roman" w:hAnsi="David" w:cs="David" w:hint="cs"/>
          <w:sz w:val="24"/>
          <w:szCs w:val="24"/>
          <w:rtl/>
        </w:rPr>
        <w:t>ו</w:t>
      </w:r>
      <w:r w:rsidRPr="00E87FF0">
        <w:rPr>
          <w:rFonts w:ascii="David" w:eastAsia="Times New Roman" w:hAnsi="David" w:cs="David" w:hint="cs"/>
          <w:sz w:val="24"/>
          <w:szCs w:val="24"/>
          <w:rtl/>
        </w:rPr>
        <w:t xml:space="preserve">בדים במפעלים לתקופה ארוכה (עשרות שנים) ואין מוביליות לשוק החופשי; משרד הרווחה מכיר בכך שכ-20% מהאנשים במפעלים המוגנים יכולים לעבוד בשוק הפתוח והם נמצאים שם בשל תמריץ שלילי של המפעלים להוציא אנשים לתעסוקה נתמכת. </w:t>
      </w:r>
      <w:r w:rsidR="00EB7665" w:rsidRPr="00E87FF0">
        <w:rPr>
          <w:rFonts w:ascii="David" w:eastAsia="Times New Roman" w:hAnsi="David" w:cs="David" w:hint="cs"/>
          <w:b/>
          <w:bCs/>
          <w:sz w:val="24"/>
          <w:szCs w:val="24"/>
          <w:rtl/>
        </w:rPr>
        <w:t>בתוך כך קיימת חוסר אחידות בתנאי השכר במסגרות השונות</w:t>
      </w:r>
      <w:r w:rsidR="00EB7665" w:rsidRPr="00E87FF0">
        <w:rPr>
          <w:rFonts w:ascii="David" w:eastAsia="Times New Roman" w:hAnsi="David" w:cs="David" w:hint="cs"/>
          <w:sz w:val="24"/>
          <w:szCs w:val="24"/>
          <w:rtl/>
        </w:rPr>
        <w:t xml:space="preserve">. עובדי </w:t>
      </w:r>
      <w:r w:rsidR="005A4798">
        <w:rPr>
          <w:rFonts w:ascii="David" w:eastAsia="Times New Roman" w:hAnsi="David" w:cs="David" w:hint="cs"/>
          <w:sz w:val="24"/>
          <w:szCs w:val="24"/>
          <w:rtl/>
        </w:rPr>
        <w:t>"</w:t>
      </w:r>
      <w:r w:rsidR="00EB7665" w:rsidRPr="00E87FF0">
        <w:rPr>
          <w:rFonts w:ascii="David" w:eastAsia="Times New Roman" w:hAnsi="David" w:cs="David" w:hint="cs"/>
          <w:sz w:val="24"/>
          <w:szCs w:val="24"/>
          <w:rtl/>
        </w:rPr>
        <w:t>המשקם</w:t>
      </w:r>
      <w:r w:rsidR="005A4798">
        <w:rPr>
          <w:rFonts w:ascii="David" w:eastAsia="Times New Roman" w:hAnsi="David" w:cs="David" w:hint="cs"/>
          <w:sz w:val="24"/>
          <w:szCs w:val="24"/>
          <w:rtl/>
        </w:rPr>
        <w:t>"</w:t>
      </w:r>
      <w:r w:rsidR="00EB7665" w:rsidRPr="00E87FF0">
        <w:rPr>
          <w:rFonts w:ascii="David" w:eastAsia="Times New Roman" w:hAnsi="David" w:cs="David" w:hint="cs"/>
          <w:sz w:val="24"/>
          <w:szCs w:val="24"/>
          <w:rtl/>
        </w:rPr>
        <w:t xml:space="preserve"> נהנים מיחסי עובד ומעביד בשונה ממרבית המפעלים המוגנים. בחלק מהמסגרות יש גיל פרישה שמחייב סיום תעסוקה במפעל המוגן ובחלקם אין. </w:t>
      </w:r>
      <w:r w:rsidR="005A4798">
        <w:rPr>
          <w:rFonts w:ascii="David" w:eastAsia="Times New Roman" w:hAnsi="David" w:cs="David" w:hint="cs"/>
          <w:sz w:val="24"/>
          <w:szCs w:val="24"/>
          <w:rtl/>
        </w:rPr>
        <w:t>עיוורים ולקויי ראייה משתכרים רק מחצית משכר מינימום מותאם.</w:t>
      </w:r>
    </w:p>
    <w:p w:rsidR="00E87FF0" w:rsidRPr="00E87FF0" w:rsidRDefault="00E87FF0" w:rsidP="007F5EC8">
      <w:pPr>
        <w:pStyle w:val="a3"/>
        <w:spacing w:after="0" w:line="360" w:lineRule="auto"/>
        <w:jc w:val="both"/>
        <w:rPr>
          <w:rFonts w:ascii="David" w:eastAsia="Times New Roman" w:hAnsi="David" w:cs="David"/>
          <w:b/>
          <w:bCs/>
          <w:sz w:val="24"/>
          <w:szCs w:val="24"/>
          <w:u w:val="single"/>
        </w:rPr>
      </w:pPr>
      <w:r w:rsidRPr="00E87FF0">
        <w:rPr>
          <w:rFonts w:ascii="David" w:eastAsia="Times New Roman" w:hAnsi="David" w:cs="David" w:hint="cs"/>
          <w:b/>
          <w:bCs/>
          <w:sz w:val="24"/>
          <w:szCs w:val="24"/>
          <w:u w:val="single"/>
          <w:rtl/>
        </w:rPr>
        <w:lastRenderedPageBreak/>
        <w:t xml:space="preserve">לבסוף כל סוגיית המפעלים המוגנים לא הוסדרה מעולם </w:t>
      </w:r>
      <w:r w:rsidR="00775FAF">
        <w:rPr>
          <w:rFonts w:ascii="David" w:eastAsia="Times New Roman" w:hAnsi="David" w:cs="David" w:hint="cs"/>
          <w:b/>
          <w:bCs/>
          <w:sz w:val="24"/>
          <w:szCs w:val="24"/>
          <w:u w:val="single"/>
          <w:rtl/>
        </w:rPr>
        <w:t xml:space="preserve">בחקיקה </w:t>
      </w:r>
      <w:r w:rsidRPr="00E87FF0">
        <w:rPr>
          <w:rFonts w:ascii="David" w:eastAsia="Times New Roman" w:hAnsi="David" w:cs="David" w:hint="cs"/>
          <w:b/>
          <w:bCs/>
          <w:sz w:val="24"/>
          <w:szCs w:val="24"/>
          <w:u w:val="single"/>
          <w:rtl/>
        </w:rPr>
        <w:t>ולא נערך דיון מדיניות חוצה מוגבלויות</w:t>
      </w:r>
      <w:r w:rsidR="00775FAF">
        <w:rPr>
          <w:rFonts w:ascii="David" w:eastAsia="Times New Roman" w:hAnsi="David" w:cs="David" w:hint="cs"/>
          <w:b/>
          <w:bCs/>
          <w:sz w:val="24"/>
          <w:szCs w:val="24"/>
          <w:u w:val="single"/>
          <w:rtl/>
        </w:rPr>
        <w:t xml:space="preserve"> וחוצה מגזרים</w:t>
      </w:r>
      <w:r w:rsidRPr="00E87FF0">
        <w:rPr>
          <w:rFonts w:ascii="David" w:eastAsia="Times New Roman" w:hAnsi="David" w:cs="David" w:hint="cs"/>
          <w:b/>
          <w:bCs/>
          <w:sz w:val="24"/>
          <w:szCs w:val="24"/>
          <w:u w:val="single"/>
          <w:rtl/>
        </w:rPr>
        <w:t xml:space="preserve"> בשנים האחרונות על הצדקת המשך קיומו של שירות זה</w:t>
      </w:r>
      <w:r w:rsidR="00775FAF">
        <w:rPr>
          <w:rFonts w:ascii="David" w:eastAsia="Times New Roman" w:hAnsi="David" w:cs="David" w:hint="cs"/>
          <w:b/>
          <w:bCs/>
          <w:sz w:val="24"/>
          <w:szCs w:val="24"/>
          <w:u w:val="single"/>
          <w:rtl/>
        </w:rPr>
        <w:t xml:space="preserve"> ולבחינת חלופות</w:t>
      </w:r>
      <w:r w:rsidRPr="00E87FF0">
        <w:rPr>
          <w:rFonts w:ascii="David" w:eastAsia="Times New Roman" w:hAnsi="David" w:cs="David" w:hint="cs"/>
          <w:b/>
          <w:bCs/>
          <w:sz w:val="24"/>
          <w:szCs w:val="24"/>
          <w:u w:val="single"/>
          <w:rtl/>
        </w:rPr>
        <w:t>.</w:t>
      </w:r>
    </w:p>
    <w:p w:rsidR="00EB7665" w:rsidRPr="00EB7665" w:rsidRDefault="00EB7665" w:rsidP="007F5EC8">
      <w:pPr>
        <w:spacing w:after="0" w:line="360" w:lineRule="auto"/>
        <w:jc w:val="both"/>
        <w:rPr>
          <w:rFonts w:ascii="David" w:eastAsia="Times New Roman" w:hAnsi="David" w:cs="David"/>
          <w:sz w:val="24"/>
          <w:szCs w:val="24"/>
        </w:rPr>
      </w:pPr>
    </w:p>
    <w:p w:rsidR="00E85DBB" w:rsidRDefault="00E85DBB" w:rsidP="007F5EC8">
      <w:pPr>
        <w:pStyle w:val="a3"/>
        <w:spacing w:after="0" w:line="360" w:lineRule="auto"/>
        <w:jc w:val="both"/>
        <w:rPr>
          <w:rFonts w:ascii="David" w:eastAsia="Times New Roman" w:hAnsi="David" w:cs="David"/>
          <w:sz w:val="24"/>
          <w:szCs w:val="24"/>
        </w:rPr>
      </w:pPr>
    </w:p>
    <w:p w:rsidR="00F14629" w:rsidRDefault="00E85DBB" w:rsidP="004E130C">
      <w:pPr>
        <w:pStyle w:val="a3"/>
        <w:numPr>
          <w:ilvl w:val="0"/>
          <w:numId w:val="1"/>
        </w:numPr>
        <w:spacing w:after="0" w:line="360" w:lineRule="auto"/>
        <w:jc w:val="both"/>
        <w:rPr>
          <w:rFonts w:ascii="David" w:eastAsia="Times New Roman" w:hAnsi="David" w:cs="David"/>
          <w:sz w:val="24"/>
          <w:szCs w:val="24"/>
        </w:rPr>
      </w:pPr>
      <w:r w:rsidRPr="00E85DBB">
        <w:rPr>
          <w:rFonts w:ascii="David" w:eastAsia="Times New Roman" w:hAnsi="David" w:cs="David" w:hint="cs"/>
          <w:b/>
          <w:bCs/>
          <w:sz w:val="24"/>
          <w:szCs w:val="24"/>
          <w:rtl/>
        </w:rPr>
        <w:t>תעסוקה ועוני</w:t>
      </w:r>
      <w:r>
        <w:rPr>
          <w:rFonts w:ascii="David" w:eastAsia="Times New Roman" w:hAnsi="David" w:cs="David" w:hint="cs"/>
          <w:sz w:val="24"/>
          <w:szCs w:val="24"/>
          <w:rtl/>
        </w:rPr>
        <w:t xml:space="preserve"> - </w:t>
      </w:r>
      <w:r w:rsidR="00F14629" w:rsidRPr="00F14629">
        <w:rPr>
          <w:rFonts w:ascii="David" w:eastAsia="Times New Roman" w:hAnsi="David" w:cs="David"/>
          <w:sz w:val="24"/>
          <w:szCs w:val="24"/>
          <w:rtl/>
        </w:rPr>
        <w:t xml:space="preserve">בנספחים מוצגים נתונים מדאיגים לגבי האחוז של אנשים עם מוגבלות שעובדים ועדיין לא מצליחים לעמוד בתשלום ההוצאה החודשית שלהם. </w:t>
      </w:r>
      <w:r>
        <w:rPr>
          <w:rFonts w:ascii="David" w:eastAsia="Times New Roman" w:hAnsi="David" w:cs="David" w:hint="cs"/>
          <w:sz w:val="24"/>
          <w:szCs w:val="24"/>
          <w:rtl/>
        </w:rPr>
        <w:t>הדוח לא מציין זאת כבעיה ולא מפרט את הדרכים להתמודד עם מציאות זו.</w:t>
      </w:r>
    </w:p>
    <w:p w:rsidR="00EB7665" w:rsidRDefault="00EB7665" w:rsidP="007F5EC8">
      <w:pPr>
        <w:pStyle w:val="a3"/>
        <w:spacing w:after="0" w:line="360" w:lineRule="auto"/>
        <w:jc w:val="both"/>
        <w:rPr>
          <w:rFonts w:ascii="David" w:eastAsia="Times New Roman" w:hAnsi="David" w:cs="David"/>
          <w:sz w:val="24"/>
          <w:szCs w:val="24"/>
        </w:rPr>
      </w:pPr>
    </w:p>
    <w:p w:rsidR="00E87FF0" w:rsidRDefault="00E87FF0" w:rsidP="004E130C">
      <w:pPr>
        <w:pStyle w:val="a3"/>
        <w:numPr>
          <w:ilvl w:val="0"/>
          <w:numId w:val="1"/>
        </w:numPr>
        <w:spacing w:after="0" w:line="360" w:lineRule="auto"/>
        <w:jc w:val="both"/>
        <w:rPr>
          <w:rFonts w:ascii="David" w:eastAsia="Times New Roman" w:hAnsi="David" w:cs="David"/>
          <w:sz w:val="24"/>
          <w:szCs w:val="24"/>
        </w:rPr>
      </w:pPr>
      <w:r w:rsidRPr="00E87FF0">
        <w:rPr>
          <w:rFonts w:ascii="David" w:eastAsia="Times New Roman" w:hAnsi="David" w:cs="David" w:hint="cs"/>
          <w:b/>
          <w:bCs/>
          <w:sz w:val="24"/>
          <w:szCs w:val="24"/>
          <w:rtl/>
        </w:rPr>
        <w:t>שכר מינימום מותאם</w:t>
      </w:r>
      <w:r>
        <w:rPr>
          <w:rFonts w:ascii="David" w:eastAsia="Times New Roman" w:hAnsi="David" w:cs="David" w:hint="cs"/>
          <w:sz w:val="24"/>
          <w:szCs w:val="24"/>
          <w:rtl/>
        </w:rPr>
        <w:t xml:space="preserve"> </w:t>
      </w:r>
      <w:r>
        <w:rPr>
          <w:rFonts w:ascii="David" w:eastAsia="Times New Roman" w:hAnsi="David" w:cs="David"/>
          <w:sz w:val="24"/>
          <w:szCs w:val="24"/>
          <w:rtl/>
        </w:rPr>
        <w:t>–</w:t>
      </w:r>
      <w:r>
        <w:rPr>
          <w:rFonts w:ascii="David" w:eastAsia="Times New Roman" w:hAnsi="David" w:cs="David" w:hint="cs"/>
          <w:sz w:val="24"/>
          <w:szCs w:val="24"/>
          <w:rtl/>
        </w:rPr>
        <w:t xml:space="preserve"> הדוח כלל לא מתייחס למחלוקת הציבורית סביב שכר מינימום מותאם והקשיים שהדבר מעורר בקרב אנשים עם מוגבלות בהשוואה לאנשים ללא מוגבלות הנהנים מהגנה של שכר מינימום.</w:t>
      </w:r>
    </w:p>
    <w:p w:rsidR="005A4798" w:rsidRPr="005A4798" w:rsidRDefault="005A4798" w:rsidP="005A4798">
      <w:pPr>
        <w:pStyle w:val="a3"/>
        <w:rPr>
          <w:rFonts w:ascii="David" w:eastAsia="Times New Roman" w:hAnsi="David" w:cs="David"/>
          <w:sz w:val="24"/>
          <w:szCs w:val="24"/>
          <w:rtl/>
        </w:rPr>
      </w:pPr>
    </w:p>
    <w:p w:rsidR="005A4798" w:rsidRPr="005A4798" w:rsidRDefault="005A4798" w:rsidP="005A4798">
      <w:pPr>
        <w:widowControl w:val="0"/>
        <w:numPr>
          <w:ilvl w:val="0"/>
          <w:numId w:val="1"/>
        </w:numPr>
        <w:spacing w:after="0" w:line="360" w:lineRule="auto"/>
        <w:contextualSpacing/>
        <w:jc w:val="both"/>
        <w:rPr>
          <w:sz w:val="24"/>
          <w:szCs w:val="24"/>
        </w:rPr>
      </w:pPr>
      <w:r w:rsidRPr="005A4798">
        <w:rPr>
          <w:rFonts w:ascii="David" w:eastAsia="David" w:hAnsi="David" w:cs="David" w:hint="cs"/>
          <w:b/>
          <w:bCs/>
          <w:sz w:val="24"/>
          <w:szCs w:val="24"/>
          <w:rtl/>
        </w:rPr>
        <w:t>תעסוקה בשוק החופשי לאנשים עם מוגבלות שכלית</w:t>
      </w:r>
      <w:r>
        <w:rPr>
          <w:rFonts w:ascii="David" w:eastAsia="David" w:hAnsi="David" w:cs="David" w:hint="cs"/>
          <w:sz w:val="24"/>
          <w:szCs w:val="24"/>
          <w:rtl/>
        </w:rPr>
        <w:t xml:space="preserve"> </w:t>
      </w:r>
      <w:r>
        <w:rPr>
          <w:rFonts w:ascii="David" w:eastAsia="David" w:hAnsi="David" w:cs="David"/>
          <w:sz w:val="24"/>
          <w:szCs w:val="24"/>
          <w:rtl/>
        </w:rPr>
        <w:t>–</w:t>
      </w:r>
      <w:r>
        <w:rPr>
          <w:rFonts w:ascii="David" w:eastAsia="David" w:hAnsi="David" w:cs="David" w:hint="cs"/>
          <w:sz w:val="24"/>
          <w:szCs w:val="24"/>
          <w:rtl/>
        </w:rPr>
        <w:t xml:space="preserve"> שיעור מאוד נמוך של אנשים עם מוגבלות שכלית משולב בשוק החופשי. יש לפתח הכשרות מקצועיות ולקדם תכניות לשילוב אנשים עם מוגבלות שכלית בשוק החופשי במשרות מותאמות ומכבדות.</w:t>
      </w:r>
    </w:p>
    <w:p w:rsidR="005A4798" w:rsidRDefault="005A4798" w:rsidP="005A4798">
      <w:pPr>
        <w:pStyle w:val="a3"/>
        <w:rPr>
          <w:rFonts w:ascii="David" w:eastAsia="David" w:hAnsi="David" w:cs="David"/>
          <w:sz w:val="24"/>
          <w:szCs w:val="24"/>
          <w:rtl/>
        </w:rPr>
      </w:pPr>
    </w:p>
    <w:p w:rsidR="005A4798" w:rsidRDefault="005A4798" w:rsidP="005A4798">
      <w:pPr>
        <w:pStyle w:val="a3"/>
        <w:spacing w:after="0" w:line="360" w:lineRule="auto"/>
        <w:jc w:val="both"/>
        <w:rPr>
          <w:rFonts w:ascii="David" w:eastAsia="Times New Roman" w:hAnsi="David" w:cs="David"/>
          <w:sz w:val="24"/>
          <w:szCs w:val="24"/>
        </w:rPr>
      </w:pPr>
    </w:p>
    <w:p w:rsidR="00F14629" w:rsidRDefault="00F14629" w:rsidP="007F5EC8">
      <w:pPr>
        <w:spacing w:after="0" w:line="360" w:lineRule="auto"/>
        <w:jc w:val="both"/>
        <w:rPr>
          <w:rFonts w:ascii="David" w:eastAsia="Times New Roman" w:hAnsi="David" w:cs="David"/>
          <w:b/>
          <w:bCs/>
          <w:sz w:val="24"/>
          <w:szCs w:val="24"/>
          <w:rtl/>
        </w:rPr>
      </w:pPr>
    </w:p>
    <w:p w:rsidR="00E87FF0" w:rsidRPr="00E4343B" w:rsidRDefault="00E87FF0" w:rsidP="007F5EC8">
      <w:pPr>
        <w:spacing w:after="240" w:line="360" w:lineRule="auto"/>
        <w:jc w:val="both"/>
        <w:rPr>
          <w:rFonts w:ascii="David" w:eastAsia="Times New Roman" w:hAnsi="David" w:cs="David"/>
          <w:b/>
          <w:bCs/>
          <w:sz w:val="24"/>
          <w:szCs w:val="24"/>
          <w:u w:val="single"/>
        </w:rPr>
      </w:pPr>
      <w:r>
        <w:rPr>
          <w:rFonts w:ascii="David" w:eastAsia="Times New Roman" w:hAnsi="David" w:cs="David" w:hint="cs"/>
          <w:b/>
          <w:bCs/>
          <w:sz w:val="24"/>
          <w:szCs w:val="24"/>
          <w:u w:val="single"/>
          <w:rtl/>
        </w:rPr>
        <w:t>רמת חיים והגנה סוציאלית נאותות (סעיף 28)</w:t>
      </w:r>
    </w:p>
    <w:p w:rsidR="00E87FF0" w:rsidRPr="0090074E" w:rsidRDefault="00E87FF0" w:rsidP="007F5EC8">
      <w:pPr>
        <w:spacing w:after="0" w:line="360" w:lineRule="auto"/>
        <w:jc w:val="both"/>
        <w:rPr>
          <w:rFonts w:ascii="David" w:eastAsia="Times New Roman" w:hAnsi="David" w:cs="David"/>
          <w:b/>
          <w:bCs/>
          <w:sz w:val="24"/>
          <w:szCs w:val="24"/>
        </w:rPr>
      </w:pPr>
    </w:p>
    <w:p w:rsidR="00E87FF0" w:rsidRDefault="00E87FF0" w:rsidP="00347469">
      <w:pPr>
        <w:pStyle w:val="a3"/>
        <w:numPr>
          <w:ilvl w:val="0"/>
          <w:numId w:val="1"/>
        </w:numPr>
        <w:spacing w:after="0" w:line="360" w:lineRule="auto"/>
        <w:jc w:val="both"/>
        <w:rPr>
          <w:rFonts w:ascii="David" w:eastAsia="Times New Roman" w:hAnsi="David" w:cs="David"/>
          <w:sz w:val="24"/>
          <w:szCs w:val="24"/>
        </w:rPr>
      </w:pPr>
      <w:r w:rsidRPr="00813873">
        <w:rPr>
          <w:rFonts w:ascii="David" w:eastAsia="Times New Roman" w:hAnsi="David" w:cs="David" w:hint="cs"/>
          <w:b/>
          <w:bCs/>
          <w:sz w:val="24"/>
          <w:szCs w:val="24"/>
          <w:rtl/>
        </w:rPr>
        <w:t xml:space="preserve">רשת בטחון חסרה </w:t>
      </w:r>
      <w:r w:rsidRPr="00813873">
        <w:rPr>
          <w:rFonts w:ascii="David" w:eastAsia="Times New Roman" w:hAnsi="David" w:cs="David"/>
          <w:b/>
          <w:bCs/>
          <w:sz w:val="24"/>
          <w:szCs w:val="24"/>
          <w:rtl/>
        </w:rPr>
        <w:t>–</w:t>
      </w:r>
      <w:r w:rsidRPr="00813873">
        <w:rPr>
          <w:rFonts w:ascii="David" w:eastAsia="Times New Roman" w:hAnsi="David" w:cs="David" w:hint="cs"/>
          <w:b/>
          <w:bCs/>
          <w:sz w:val="24"/>
          <w:szCs w:val="24"/>
          <w:rtl/>
        </w:rPr>
        <w:t xml:space="preserve"> </w:t>
      </w:r>
      <w:r w:rsidRPr="00813873">
        <w:rPr>
          <w:rFonts w:ascii="David" w:eastAsia="Times New Roman" w:hAnsi="David" w:cs="David" w:hint="cs"/>
          <w:sz w:val="24"/>
          <w:szCs w:val="24"/>
          <w:rtl/>
        </w:rPr>
        <w:t xml:space="preserve">סעיף 315 </w:t>
      </w:r>
      <w:r w:rsidRPr="00813873">
        <w:rPr>
          <w:rFonts w:ascii="David" w:eastAsia="Times New Roman" w:hAnsi="David" w:cs="David"/>
          <w:sz w:val="24"/>
          <w:szCs w:val="24"/>
          <w:rtl/>
        </w:rPr>
        <w:t>–</w:t>
      </w:r>
      <w:r w:rsidR="00813873">
        <w:rPr>
          <w:rFonts w:ascii="David" w:eastAsia="David" w:hAnsi="David" w:cs="David"/>
          <w:sz w:val="24"/>
          <w:szCs w:val="24"/>
          <w:rtl/>
        </w:rPr>
        <w:t>לא ניתן להתייחס למערך הקצבאות כיום כמספק 'רשת בטחון'. מי שאין לו גב כלכלי (משפחה, נכסים) חי בעוני וייאלץ לא פעם לצאת למגורים במוסד. בתוך כך יש להתייחס למאבק להעלאת קצבאות הנכות ולהכרה מצד גורמי ממשלה כי הקצבה נשחקה לאורך השנים וכי אין באמת מענה לצרכים של אנשים עם מוגבלות הנשענים על קצבאות נכות. על כל אלו יש ל</w:t>
      </w:r>
      <w:r w:rsidR="00347469">
        <w:rPr>
          <w:rFonts w:ascii="David" w:eastAsia="David" w:hAnsi="David" w:cs="David" w:hint="cs"/>
          <w:sz w:val="24"/>
          <w:szCs w:val="24"/>
          <w:rtl/>
        </w:rPr>
        <w:t xml:space="preserve">התייחס למאבק הציבורי להעלאת גובה קצבת הנכות לשכר המינימום. </w:t>
      </w:r>
      <w:r w:rsidR="00813873">
        <w:rPr>
          <w:rFonts w:ascii="David" w:eastAsia="David" w:hAnsi="David" w:cs="David"/>
          <w:sz w:val="24"/>
          <w:szCs w:val="24"/>
          <w:rtl/>
        </w:rPr>
        <w:t>בנוסף, חובה להדגיש כי קצבת הנכות ניתנת רק לאנשים בגיל העבודה, משמע אנשים שהפכו נכים לאחר גיל העבודה אינם זכאים להכרה בנכותם הרפואית כל שכן לקצבה ובכך נידונים לחיים של עוני</w:t>
      </w:r>
      <w:r w:rsidR="00813873">
        <w:rPr>
          <w:rFonts w:ascii="David" w:eastAsia="Times New Roman" w:hAnsi="David" w:cs="David" w:hint="cs"/>
          <w:sz w:val="24"/>
          <w:szCs w:val="24"/>
          <w:rtl/>
        </w:rPr>
        <w:t>.</w:t>
      </w:r>
    </w:p>
    <w:p w:rsidR="00813873" w:rsidRPr="00813873" w:rsidRDefault="00813873" w:rsidP="00813873">
      <w:pPr>
        <w:pStyle w:val="a3"/>
        <w:spacing w:after="0" w:line="360" w:lineRule="auto"/>
        <w:jc w:val="both"/>
        <w:rPr>
          <w:rFonts w:ascii="David" w:eastAsia="Times New Roman" w:hAnsi="David" w:cs="David"/>
          <w:sz w:val="24"/>
          <w:szCs w:val="24"/>
        </w:rPr>
      </w:pPr>
    </w:p>
    <w:p w:rsidR="00E87FF0" w:rsidRPr="00A556C0" w:rsidRDefault="00E87FF0" w:rsidP="004E130C">
      <w:pPr>
        <w:pStyle w:val="a3"/>
        <w:numPr>
          <w:ilvl w:val="0"/>
          <w:numId w:val="1"/>
        </w:numPr>
        <w:spacing w:after="0" w:line="360" w:lineRule="auto"/>
        <w:jc w:val="both"/>
        <w:rPr>
          <w:rFonts w:ascii="David" w:eastAsia="Times New Roman" w:hAnsi="David" w:cs="David"/>
          <w:sz w:val="24"/>
          <w:szCs w:val="24"/>
        </w:rPr>
      </w:pPr>
      <w:r>
        <w:rPr>
          <w:rFonts w:ascii="David" w:eastAsia="Times New Roman" w:hAnsi="David" w:cs="David" w:hint="cs"/>
          <w:b/>
          <w:bCs/>
          <w:sz w:val="24"/>
          <w:szCs w:val="24"/>
          <w:rtl/>
        </w:rPr>
        <w:t>נתונים חסרים</w:t>
      </w:r>
      <w:r w:rsidR="00A556C0">
        <w:rPr>
          <w:rFonts w:ascii="David" w:eastAsia="Times New Roman" w:hAnsi="David" w:cs="David" w:hint="cs"/>
          <w:b/>
          <w:bCs/>
          <w:sz w:val="24"/>
          <w:szCs w:val="24"/>
          <w:rtl/>
        </w:rPr>
        <w:t xml:space="preserve"> </w:t>
      </w:r>
      <w:r w:rsidR="00A556C0" w:rsidRPr="0090074E">
        <w:rPr>
          <w:rFonts w:ascii="David" w:eastAsia="Times New Roman" w:hAnsi="David" w:cs="David" w:hint="cs"/>
          <w:sz w:val="24"/>
          <w:szCs w:val="24"/>
          <w:rtl/>
        </w:rPr>
        <w:t xml:space="preserve">- </w:t>
      </w:r>
      <w:r w:rsidRPr="0090074E">
        <w:rPr>
          <w:rFonts w:ascii="David" w:eastAsia="Times New Roman" w:hAnsi="David" w:cs="David" w:hint="cs"/>
          <w:sz w:val="24"/>
          <w:szCs w:val="24"/>
          <w:rtl/>
        </w:rPr>
        <w:t>סעיף</w:t>
      </w:r>
      <w:r w:rsidRPr="00A556C0">
        <w:rPr>
          <w:rFonts w:ascii="David" w:eastAsia="Times New Roman" w:hAnsi="David" w:cs="David" w:hint="cs"/>
          <w:sz w:val="24"/>
          <w:szCs w:val="24"/>
          <w:rtl/>
        </w:rPr>
        <w:t xml:space="preserve"> </w:t>
      </w:r>
      <w:r w:rsidRPr="00A556C0">
        <w:rPr>
          <w:rFonts w:ascii="David" w:eastAsia="Times New Roman" w:hAnsi="David" w:cs="David"/>
          <w:sz w:val="24"/>
          <w:szCs w:val="24"/>
          <w:rtl/>
        </w:rPr>
        <w:t xml:space="preserve">315 </w:t>
      </w:r>
      <w:r w:rsidRPr="00A556C0">
        <w:rPr>
          <w:rFonts w:ascii="David" w:eastAsia="Times New Roman" w:hAnsi="David" w:cs="David" w:hint="cs"/>
          <w:sz w:val="24"/>
          <w:szCs w:val="24"/>
          <w:rtl/>
        </w:rPr>
        <w:t xml:space="preserve">- </w:t>
      </w:r>
      <w:r w:rsidRPr="00A556C0">
        <w:rPr>
          <w:rFonts w:ascii="David" w:eastAsia="Times New Roman" w:hAnsi="David" w:cs="David"/>
          <w:sz w:val="24"/>
          <w:szCs w:val="24"/>
          <w:rtl/>
        </w:rPr>
        <w:t xml:space="preserve">חשוב להביא נתונים של מי שנפסל מלהיבדק לנכות מלכתחילה בגלל גובה הכנסות. כמו כן חסרים נתונים כמה אנשים </w:t>
      </w:r>
      <w:r w:rsidR="00CE3495" w:rsidRPr="00A556C0">
        <w:rPr>
          <w:rFonts w:ascii="David" w:eastAsia="Times New Roman" w:hAnsi="David" w:cs="David"/>
          <w:sz w:val="24"/>
          <w:szCs w:val="24"/>
          <w:rtl/>
        </w:rPr>
        <w:t>עם נכות רפואית מעל האחוזים המצו</w:t>
      </w:r>
      <w:r w:rsidRPr="00A556C0">
        <w:rPr>
          <w:rFonts w:ascii="David" w:eastAsia="Times New Roman" w:hAnsi="David" w:cs="David"/>
          <w:sz w:val="24"/>
          <w:szCs w:val="24"/>
          <w:rtl/>
        </w:rPr>
        <w:t>ינים יש בישראל, כמה מתוכם מקבלים קצבה ובאיזה גובה, איזה קצבאות נלוות יש</w:t>
      </w:r>
      <w:r w:rsidRPr="00A556C0">
        <w:rPr>
          <w:rFonts w:ascii="David" w:eastAsia="Times New Roman" w:hAnsi="David" w:cs="David" w:hint="cs"/>
          <w:sz w:val="24"/>
          <w:szCs w:val="24"/>
          <w:rtl/>
        </w:rPr>
        <w:t>.</w:t>
      </w:r>
    </w:p>
    <w:p w:rsidR="00E87FF0" w:rsidRDefault="00E87FF0" w:rsidP="007F5EC8">
      <w:pPr>
        <w:spacing w:after="0" w:line="360" w:lineRule="auto"/>
        <w:jc w:val="both"/>
        <w:rPr>
          <w:rFonts w:ascii="David" w:eastAsia="Times New Roman" w:hAnsi="David" w:cs="David"/>
          <w:b/>
          <w:bCs/>
          <w:sz w:val="24"/>
          <w:szCs w:val="24"/>
          <w:rtl/>
        </w:rPr>
      </w:pPr>
    </w:p>
    <w:p w:rsidR="00CE3495" w:rsidRPr="00CE3495" w:rsidRDefault="00CE3495" w:rsidP="004E130C">
      <w:pPr>
        <w:pStyle w:val="a3"/>
        <w:numPr>
          <w:ilvl w:val="0"/>
          <w:numId w:val="1"/>
        </w:numPr>
        <w:spacing w:after="0" w:line="360" w:lineRule="auto"/>
        <w:jc w:val="both"/>
        <w:rPr>
          <w:rFonts w:ascii="David" w:eastAsia="Times New Roman" w:hAnsi="David" w:cs="David"/>
          <w:sz w:val="24"/>
          <w:szCs w:val="24"/>
        </w:rPr>
      </w:pPr>
      <w:r>
        <w:rPr>
          <w:rFonts w:ascii="David" w:eastAsia="Times New Roman" w:hAnsi="David" w:cs="David" w:hint="cs"/>
          <w:b/>
          <w:bCs/>
          <w:sz w:val="24"/>
          <w:szCs w:val="24"/>
          <w:rtl/>
        </w:rPr>
        <w:t xml:space="preserve">סרבול בהליך הזכאות </w:t>
      </w:r>
      <w:r>
        <w:rPr>
          <w:rFonts w:ascii="David" w:eastAsia="Times New Roman" w:hAnsi="David" w:cs="David"/>
          <w:b/>
          <w:bCs/>
          <w:sz w:val="24"/>
          <w:szCs w:val="24"/>
          <w:rtl/>
        </w:rPr>
        <w:t>–</w:t>
      </w:r>
      <w:r>
        <w:rPr>
          <w:rFonts w:ascii="David" w:eastAsia="Times New Roman" w:hAnsi="David" w:cs="David" w:hint="cs"/>
          <w:b/>
          <w:bCs/>
          <w:sz w:val="24"/>
          <w:szCs w:val="24"/>
          <w:rtl/>
        </w:rPr>
        <w:t xml:space="preserve"> </w:t>
      </w:r>
      <w:r w:rsidRPr="00CE3495">
        <w:rPr>
          <w:rFonts w:ascii="David" w:eastAsia="Times New Roman" w:hAnsi="David" w:cs="David" w:hint="cs"/>
          <w:sz w:val="24"/>
          <w:szCs w:val="24"/>
          <w:rtl/>
        </w:rPr>
        <w:t>אין הכרה הדדית של משרד</w:t>
      </w:r>
      <w:r w:rsidR="00347469">
        <w:rPr>
          <w:rFonts w:ascii="David" w:eastAsia="Times New Roman" w:hAnsi="David" w:cs="David" w:hint="cs"/>
          <w:sz w:val="24"/>
          <w:szCs w:val="24"/>
          <w:rtl/>
        </w:rPr>
        <w:t>י</w:t>
      </w:r>
      <w:r w:rsidRPr="00CE3495">
        <w:rPr>
          <w:rFonts w:ascii="David" w:eastAsia="Times New Roman" w:hAnsi="David" w:cs="David" w:hint="cs"/>
          <w:sz w:val="24"/>
          <w:szCs w:val="24"/>
          <w:rtl/>
        </w:rPr>
        <w:t xml:space="preserve"> הרווחה והבריאות </w:t>
      </w:r>
      <w:r w:rsidR="00A740BA">
        <w:rPr>
          <w:rFonts w:ascii="David" w:eastAsia="Times New Roman" w:hAnsi="David" w:cs="David" w:hint="cs"/>
          <w:sz w:val="24"/>
          <w:szCs w:val="24"/>
          <w:rtl/>
        </w:rPr>
        <w:t xml:space="preserve">ושל ביטוח לאומי, זה בבדיקות של זה. עובדה זו </w:t>
      </w:r>
      <w:r w:rsidRPr="00CE3495">
        <w:rPr>
          <w:rFonts w:ascii="David" w:eastAsia="Times New Roman" w:hAnsi="David" w:cs="David" w:hint="cs"/>
          <w:sz w:val="24"/>
          <w:szCs w:val="24"/>
          <w:rtl/>
        </w:rPr>
        <w:t>מייצר</w:t>
      </w:r>
      <w:r w:rsidR="00A740BA">
        <w:rPr>
          <w:rFonts w:ascii="David" w:eastAsia="Times New Roman" w:hAnsi="David" w:cs="David" w:hint="cs"/>
          <w:sz w:val="24"/>
          <w:szCs w:val="24"/>
          <w:rtl/>
        </w:rPr>
        <w:t>ת</w:t>
      </w:r>
      <w:r w:rsidRPr="00CE3495">
        <w:rPr>
          <w:rFonts w:ascii="David" w:eastAsia="Times New Roman" w:hAnsi="David" w:cs="David" w:hint="cs"/>
          <w:sz w:val="24"/>
          <w:szCs w:val="24"/>
          <w:rtl/>
        </w:rPr>
        <w:t xml:space="preserve"> ביורוקטריה רבה במיצוי זכויות.</w:t>
      </w:r>
    </w:p>
    <w:p w:rsidR="00E87FF0" w:rsidRPr="00A740BA" w:rsidRDefault="00E87FF0" w:rsidP="007F5EC8">
      <w:pPr>
        <w:spacing w:after="240" w:line="240" w:lineRule="auto"/>
        <w:jc w:val="both"/>
        <w:rPr>
          <w:rFonts w:ascii="Times New Roman" w:eastAsia="Times New Roman" w:hAnsi="Times New Roman" w:cs="Times New Roman"/>
          <w:sz w:val="24"/>
          <w:szCs w:val="24"/>
          <w:rtl/>
        </w:rPr>
      </w:pPr>
    </w:p>
    <w:p w:rsidR="00E87FF0" w:rsidRDefault="00E87FF0" w:rsidP="004E130C">
      <w:pPr>
        <w:pStyle w:val="a3"/>
        <w:numPr>
          <w:ilvl w:val="0"/>
          <w:numId w:val="1"/>
        </w:numPr>
        <w:spacing w:after="0" w:line="360" w:lineRule="auto"/>
        <w:jc w:val="both"/>
        <w:rPr>
          <w:rFonts w:ascii="David" w:eastAsia="Times New Roman" w:hAnsi="David" w:cs="David"/>
          <w:b/>
          <w:bCs/>
          <w:sz w:val="24"/>
          <w:szCs w:val="24"/>
        </w:rPr>
      </w:pPr>
      <w:r w:rsidRPr="003354AC">
        <w:rPr>
          <w:rFonts w:ascii="David" w:eastAsia="Times New Roman" w:hAnsi="David" w:cs="David" w:hint="cs"/>
          <w:b/>
          <w:bCs/>
          <w:sz w:val="24"/>
          <w:szCs w:val="24"/>
          <w:rtl/>
        </w:rPr>
        <w:lastRenderedPageBreak/>
        <w:t xml:space="preserve">קצבת שר"מ </w:t>
      </w:r>
      <w:r w:rsidRPr="003354AC">
        <w:rPr>
          <w:rFonts w:ascii="David" w:eastAsia="Times New Roman" w:hAnsi="David" w:cs="David"/>
          <w:b/>
          <w:bCs/>
          <w:sz w:val="24"/>
          <w:szCs w:val="24"/>
          <w:rtl/>
        </w:rPr>
        <w:t>–</w:t>
      </w:r>
      <w:r w:rsidRPr="003354AC">
        <w:rPr>
          <w:rFonts w:ascii="David" w:eastAsia="Times New Roman" w:hAnsi="David" w:cs="David" w:hint="cs"/>
          <w:b/>
          <w:bCs/>
          <w:sz w:val="24"/>
          <w:szCs w:val="24"/>
          <w:rtl/>
        </w:rPr>
        <w:t xml:space="preserve"> </w:t>
      </w:r>
      <w:r w:rsidR="00A556C0">
        <w:rPr>
          <w:rFonts w:ascii="David" w:eastAsia="Times New Roman" w:hAnsi="David" w:cs="David" w:hint="cs"/>
          <w:b/>
          <w:bCs/>
          <w:sz w:val="24"/>
          <w:szCs w:val="24"/>
          <w:rtl/>
        </w:rPr>
        <w:t xml:space="preserve"> </w:t>
      </w:r>
      <w:r w:rsidRPr="00A556C0">
        <w:rPr>
          <w:rFonts w:ascii="David" w:eastAsia="Times New Roman" w:hAnsi="David" w:cs="David" w:hint="cs"/>
          <w:sz w:val="24"/>
          <w:szCs w:val="24"/>
          <w:rtl/>
        </w:rPr>
        <w:t>סעיף 315</w:t>
      </w:r>
      <w:r w:rsidRPr="00A556C0">
        <w:rPr>
          <w:rFonts w:ascii="David" w:eastAsia="Times New Roman" w:hAnsi="David" w:cs="David"/>
          <w:sz w:val="24"/>
          <w:szCs w:val="24"/>
        </w:rPr>
        <w:t>b</w:t>
      </w:r>
      <w:r w:rsidRPr="00A556C0">
        <w:rPr>
          <w:rFonts w:ascii="David" w:eastAsia="Times New Roman" w:hAnsi="David" w:cs="David" w:hint="cs"/>
          <w:sz w:val="24"/>
          <w:szCs w:val="24"/>
          <w:rtl/>
        </w:rPr>
        <w:t xml:space="preserve"> </w:t>
      </w:r>
      <w:r w:rsidRPr="00A556C0">
        <w:rPr>
          <w:rFonts w:ascii="David" w:eastAsia="Times New Roman" w:hAnsi="David" w:cs="David"/>
          <w:sz w:val="24"/>
          <w:szCs w:val="24"/>
          <w:rtl/>
        </w:rPr>
        <w:t>–</w:t>
      </w:r>
      <w:r w:rsidRPr="00A556C0">
        <w:rPr>
          <w:rFonts w:ascii="David" w:eastAsia="Times New Roman" w:hAnsi="David" w:cs="David" w:hint="cs"/>
          <w:sz w:val="24"/>
          <w:szCs w:val="24"/>
          <w:rtl/>
        </w:rPr>
        <w:t xml:space="preserve"> מהניסוח ניתן להבין שקצבת שר"מ מכסה את כל צרכיו של האדם. בפועל מדובר בקצבה כספית מסוימת שעל פי רוב לא מכסה את העלות האמיתית של </w:t>
      </w:r>
      <w:r w:rsidR="00734E7F" w:rsidRPr="00A556C0">
        <w:rPr>
          <w:rFonts w:ascii="David" w:eastAsia="Times New Roman" w:hAnsi="David" w:cs="David" w:hint="cs"/>
          <w:sz w:val="24"/>
          <w:szCs w:val="24"/>
          <w:rtl/>
        </w:rPr>
        <w:t xml:space="preserve">רכישת טיפול אישי. </w:t>
      </w:r>
      <w:r w:rsidR="0016454D">
        <w:rPr>
          <w:rFonts w:ascii="David" w:eastAsia="David" w:hAnsi="David" w:cs="David"/>
          <w:sz w:val="24"/>
          <w:szCs w:val="24"/>
          <w:rtl/>
        </w:rPr>
        <w:t>מכך</w:t>
      </w:r>
      <w:r w:rsidR="0016454D">
        <w:rPr>
          <w:rFonts w:ascii="David" w:eastAsia="David" w:hAnsi="David" w:cs="David"/>
          <w:sz w:val="24"/>
          <w:szCs w:val="24"/>
        </w:rPr>
        <w:t xml:space="preserve">, </w:t>
      </w:r>
      <w:r w:rsidR="0016454D">
        <w:rPr>
          <w:rFonts w:ascii="David" w:eastAsia="David" w:hAnsi="David" w:cs="David"/>
          <w:sz w:val="24"/>
          <w:szCs w:val="24"/>
          <w:rtl/>
        </w:rPr>
        <w:t>על</w:t>
      </w:r>
      <w:r w:rsidR="0016454D">
        <w:rPr>
          <w:rFonts w:ascii="David" w:eastAsia="David" w:hAnsi="David" w:cs="David"/>
          <w:sz w:val="24"/>
          <w:szCs w:val="24"/>
        </w:rPr>
        <w:t xml:space="preserve"> </w:t>
      </w:r>
      <w:r w:rsidR="0016454D">
        <w:rPr>
          <w:rFonts w:ascii="David" w:eastAsia="David" w:hAnsi="David" w:cs="David"/>
          <w:sz w:val="24"/>
          <w:szCs w:val="24"/>
          <w:rtl/>
        </w:rPr>
        <w:t>אף</w:t>
      </w:r>
      <w:r w:rsidR="0016454D">
        <w:rPr>
          <w:rFonts w:ascii="David" w:eastAsia="David" w:hAnsi="David" w:cs="David"/>
          <w:sz w:val="24"/>
          <w:szCs w:val="24"/>
        </w:rPr>
        <w:t xml:space="preserve"> </w:t>
      </w:r>
      <w:r w:rsidR="0016454D">
        <w:rPr>
          <w:rFonts w:ascii="David" w:eastAsia="David" w:hAnsi="David" w:cs="David"/>
          <w:sz w:val="24"/>
          <w:szCs w:val="24"/>
          <w:rtl/>
        </w:rPr>
        <w:t>שרמת</w:t>
      </w:r>
      <w:r w:rsidR="0016454D">
        <w:rPr>
          <w:rFonts w:ascii="David" w:eastAsia="David" w:hAnsi="David" w:cs="David"/>
          <w:sz w:val="24"/>
          <w:szCs w:val="24"/>
        </w:rPr>
        <w:t xml:space="preserve"> </w:t>
      </w:r>
      <w:r w:rsidR="0016454D">
        <w:rPr>
          <w:rFonts w:ascii="David" w:eastAsia="David" w:hAnsi="David" w:cs="David"/>
          <w:sz w:val="24"/>
          <w:szCs w:val="24"/>
          <w:rtl/>
        </w:rPr>
        <w:t>התלות</w:t>
      </w:r>
      <w:r w:rsidR="0016454D">
        <w:rPr>
          <w:rFonts w:ascii="David" w:eastAsia="David" w:hAnsi="David" w:cs="David"/>
          <w:sz w:val="24"/>
          <w:szCs w:val="24"/>
        </w:rPr>
        <w:t xml:space="preserve"> </w:t>
      </w:r>
      <w:r w:rsidR="0016454D">
        <w:rPr>
          <w:rFonts w:ascii="David" w:eastAsia="David" w:hAnsi="David" w:cs="David"/>
          <w:sz w:val="24"/>
          <w:szCs w:val="24"/>
          <w:rtl/>
        </w:rPr>
        <w:t>של</w:t>
      </w:r>
      <w:r w:rsidR="0016454D">
        <w:rPr>
          <w:rFonts w:ascii="David" w:eastAsia="David" w:hAnsi="David" w:cs="David"/>
          <w:sz w:val="24"/>
          <w:szCs w:val="24"/>
        </w:rPr>
        <w:t xml:space="preserve"> </w:t>
      </w:r>
      <w:r w:rsidR="0016454D">
        <w:rPr>
          <w:rFonts w:ascii="David" w:eastAsia="David" w:hAnsi="David" w:cs="David"/>
          <w:sz w:val="24"/>
          <w:szCs w:val="24"/>
          <w:rtl/>
        </w:rPr>
        <w:t>אנשים</w:t>
      </w:r>
      <w:r w:rsidR="0016454D">
        <w:rPr>
          <w:rFonts w:ascii="David" w:eastAsia="David" w:hAnsi="David" w:cs="David"/>
          <w:sz w:val="24"/>
          <w:szCs w:val="24"/>
        </w:rPr>
        <w:t xml:space="preserve"> </w:t>
      </w:r>
      <w:r w:rsidR="0016454D">
        <w:rPr>
          <w:rFonts w:ascii="David" w:eastAsia="David" w:hAnsi="David" w:cs="David"/>
          <w:sz w:val="24"/>
          <w:szCs w:val="24"/>
          <w:rtl/>
        </w:rPr>
        <w:t>עם</w:t>
      </w:r>
      <w:r w:rsidR="0016454D">
        <w:rPr>
          <w:rFonts w:ascii="David" w:eastAsia="David" w:hAnsi="David" w:cs="David"/>
          <w:sz w:val="24"/>
          <w:szCs w:val="24"/>
        </w:rPr>
        <w:t xml:space="preserve"> </w:t>
      </w:r>
      <w:r w:rsidR="0016454D">
        <w:rPr>
          <w:rFonts w:ascii="David" w:eastAsia="David" w:hAnsi="David" w:cs="David"/>
          <w:sz w:val="24"/>
          <w:szCs w:val="24"/>
          <w:rtl/>
        </w:rPr>
        <w:t>עיוורון</w:t>
      </w:r>
      <w:r w:rsidR="0016454D">
        <w:rPr>
          <w:rFonts w:ascii="David" w:eastAsia="David" w:hAnsi="David" w:cs="David"/>
          <w:sz w:val="24"/>
          <w:szCs w:val="24"/>
        </w:rPr>
        <w:t xml:space="preserve"> </w:t>
      </w:r>
      <w:r w:rsidR="0016454D">
        <w:rPr>
          <w:rFonts w:ascii="David" w:eastAsia="David" w:hAnsi="David" w:cs="David"/>
          <w:sz w:val="24"/>
          <w:szCs w:val="24"/>
          <w:rtl/>
        </w:rPr>
        <w:t>לדוגמה</w:t>
      </w:r>
      <w:r w:rsidR="0016454D">
        <w:rPr>
          <w:rFonts w:ascii="David" w:eastAsia="David" w:hAnsi="David" w:cs="David"/>
          <w:sz w:val="24"/>
          <w:szCs w:val="24"/>
        </w:rPr>
        <w:t xml:space="preserve">, </w:t>
      </w:r>
      <w:r w:rsidR="0016454D">
        <w:rPr>
          <w:rFonts w:ascii="David" w:eastAsia="David" w:hAnsi="David" w:cs="David"/>
          <w:sz w:val="24"/>
          <w:szCs w:val="24"/>
          <w:rtl/>
        </w:rPr>
        <w:t>לעיתים</w:t>
      </w:r>
      <w:r w:rsidR="0016454D">
        <w:rPr>
          <w:rFonts w:ascii="David" w:eastAsia="David" w:hAnsi="David" w:cs="David"/>
          <w:sz w:val="24"/>
          <w:szCs w:val="24"/>
        </w:rPr>
        <w:t xml:space="preserve"> </w:t>
      </w:r>
      <w:r w:rsidR="0016454D">
        <w:rPr>
          <w:rFonts w:ascii="David" w:eastAsia="David" w:hAnsi="David" w:cs="David"/>
          <w:sz w:val="24"/>
          <w:szCs w:val="24"/>
          <w:rtl/>
        </w:rPr>
        <w:t>הינה</w:t>
      </w:r>
      <w:r w:rsidR="0016454D">
        <w:rPr>
          <w:rFonts w:ascii="David" w:eastAsia="David" w:hAnsi="David" w:cs="David"/>
          <w:sz w:val="24"/>
          <w:szCs w:val="24"/>
        </w:rPr>
        <w:t xml:space="preserve"> </w:t>
      </w:r>
      <w:r w:rsidR="0016454D">
        <w:rPr>
          <w:rFonts w:ascii="David" w:eastAsia="David" w:hAnsi="David" w:cs="David"/>
          <w:sz w:val="24"/>
          <w:szCs w:val="24"/>
          <w:rtl/>
        </w:rPr>
        <w:t>מוחלטת</w:t>
      </w:r>
      <w:r w:rsidR="0016454D">
        <w:rPr>
          <w:rFonts w:ascii="David" w:eastAsia="David" w:hAnsi="David" w:cs="David"/>
          <w:sz w:val="24"/>
          <w:szCs w:val="24"/>
        </w:rPr>
        <w:t xml:space="preserve"> </w:t>
      </w:r>
      <w:r w:rsidR="0016454D">
        <w:rPr>
          <w:rFonts w:ascii="David" w:eastAsia="David" w:hAnsi="David" w:cs="David"/>
          <w:sz w:val="24"/>
          <w:szCs w:val="24"/>
          <w:rtl/>
        </w:rPr>
        <w:t>בסיוע</w:t>
      </w:r>
      <w:r w:rsidR="0016454D">
        <w:rPr>
          <w:rFonts w:ascii="David" w:eastAsia="David" w:hAnsi="David" w:cs="David"/>
          <w:sz w:val="24"/>
          <w:szCs w:val="24"/>
        </w:rPr>
        <w:t xml:space="preserve"> </w:t>
      </w:r>
      <w:r w:rsidR="0016454D">
        <w:rPr>
          <w:rFonts w:ascii="David" w:eastAsia="David" w:hAnsi="David" w:cs="David"/>
          <w:sz w:val="24"/>
          <w:szCs w:val="24"/>
          <w:rtl/>
        </w:rPr>
        <w:t>של</w:t>
      </w:r>
      <w:r w:rsidR="0016454D">
        <w:rPr>
          <w:rFonts w:ascii="David" w:eastAsia="David" w:hAnsi="David" w:cs="David"/>
          <w:sz w:val="24"/>
          <w:szCs w:val="24"/>
        </w:rPr>
        <w:t xml:space="preserve"> </w:t>
      </w:r>
      <w:r w:rsidR="0016454D">
        <w:rPr>
          <w:rFonts w:ascii="David" w:eastAsia="David" w:hAnsi="David" w:cs="David"/>
          <w:sz w:val="24"/>
          <w:szCs w:val="24"/>
          <w:rtl/>
        </w:rPr>
        <w:t>הזולת</w:t>
      </w:r>
      <w:r w:rsidR="0016454D">
        <w:rPr>
          <w:rFonts w:ascii="David" w:eastAsia="David" w:hAnsi="David" w:cs="David"/>
          <w:sz w:val="24"/>
          <w:szCs w:val="24"/>
        </w:rPr>
        <w:t xml:space="preserve">, </w:t>
      </w:r>
      <w:r w:rsidR="0016454D">
        <w:rPr>
          <w:rFonts w:ascii="David" w:eastAsia="David" w:hAnsi="David" w:cs="David"/>
          <w:sz w:val="24"/>
          <w:szCs w:val="24"/>
          <w:rtl/>
        </w:rPr>
        <w:t>אנשים</w:t>
      </w:r>
      <w:r w:rsidR="0016454D">
        <w:rPr>
          <w:rFonts w:ascii="David" w:eastAsia="David" w:hAnsi="David" w:cs="David"/>
          <w:sz w:val="24"/>
          <w:szCs w:val="24"/>
        </w:rPr>
        <w:t xml:space="preserve"> </w:t>
      </w:r>
      <w:r w:rsidR="0016454D">
        <w:rPr>
          <w:rFonts w:ascii="David" w:eastAsia="David" w:hAnsi="David" w:cs="David"/>
          <w:sz w:val="24"/>
          <w:szCs w:val="24"/>
          <w:rtl/>
        </w:rPr>
        <w:t>עם</w:t>
      </w:r>
      <w:r w:rsidR="0016454D">
        <w:rPr>
          <w:rFonts w:ascii="David" w:eastAsia="David" w:hAnsi="David" w:cs="David"/>
          <w:sz w:val="24"/>
          <w:szCs w:val="24"/>
        </w:rPr>
        <w:t xml:space="preserve"> </w:t>
      </w:r>
      <w:r w:rsidR="0016454D">
        <w:rPr>
          <w:rFonts w:ascii="David" w:eastAsia="David" w:hAnsi="David" w:cs="David"/>
          <w:sz w:val="24"/>
          <w:szCs w:val="24"/>
          <w:rtl/>
        </w:rPr>
        <w:t>עיוורון</w:t>
      </w:r>
      <w:r w:rsidR="0016454D">
        <w:rPr>
          <w:rFonts w:ascii="David" w:eastAsia="David" w:hAnsi="David" w:cs="David"/>
          <w:sz w:val="24"/>
          <w:szCs w:val="24"/>
        </w:rPr>
        <w:t xml:space="preserve"> </w:t>
      </w:r>
      <w:r w:rsidR="0016454D">
        <w:rPr>
          <w:rFonts w:ascii="David" w:eastAsia="David" w:hAnsi="David" w:cs="David"/>
          <w:sz w:val="24"/>
          <w:szCs w:val="24"/>
          <w:rtl/>
        </w:rPr>
        <w:t>ולקויות</w:t>
      </w:r>
      <w:r w:rsidR="0016454D">
        <w:rPr>
          <w:rFonts w:ascii="David" w:eastAsia="David" w:hAnsi="David" w:cs="David"/>
          <w:sz w:val="24"/>
          <w:szCs w:val="24"/>
        </w:rPr>
        <w:t xml:space="preserve"> </w:t>
      </w:r>
      <w:r w:rsidR="0016454D">
        <w:rPr>
          <w:rFonts w:ascii="David" w:eastAsia="David" w:hAnsi="David" w:cs="David"/>
          <w:sz w:val="24"/>
          <w:szCs w:val="24"/>
          <w:rtl/>
        </w:rPr>
        <w:t>ראייה</w:t>
      </w:r>
      <w:r w:rsidR="0016454D">
        <w:rPr>
          <w:rFonts w:ascii="David" w:eastAsia="David" w:hAnsi="David" w:cs="David"/>
          <w:sz w:val="24"/>
          <w:szCs w:val="24"/>
        </w:rPr>
        <w:t xml:space="preserve"> </w:t>
      </w:r>
      <w:r w:rsidR="0016454D">
        <w:rPr>
          <w:rFonts w:ascii="David" w:eastAsia="David" w:hAnsi="David" w:cs="David"/>
          <w:sz w:val="24"/>
          <w:szCs w:val="24"/>
          <w:rtl/>
        </w:rPr>
        <w:t>אינם</w:t>
      </w:r>
      <w:r w:rsidR="0016454D">
        <w:rPr>
          <w:rFonts w:ascii="David" w:eastAsia="David" w:hAnsi="David" w:cs="David"/>
          <w:sz w:val="24"/>
          <w:szCs w:val="24"/>
        </w:rPr>
        <w:t xml:space="preserve"> </w:t>
      </w:r>
      <w:r w:rsidR="0016454D">
        <w:rPr>
          <w:rFonts w:ascii="David" w:eastAsia="David" w:hAnsi="David" w:cs="David"/>
          <w:sz w:val="24"/>
          <w:szCs w:val="24"/>
          <w:rtl/>
        </w:rPr>
        <w:t>יכולים</w:t>
      </w:r>
      <w:r w:rsidR="0016454D">
        <w:rPr>
          <w:rFonts w:ascii="David" w:eastAsia="David" w:hAnsi="David" w:cs="David"/>
          <w:sz w:val="24"/>
          <w:szCs w:val="24"/>
        </w:rPr>
        <w:t xml:space="preserve"> </w:t>
      </w:r>
      <w:r w:rsidR="0016454D">
        <w:rPr>
          <w:rFonts w:ascii="David" w:eastAsia="David" w:hAnsi="David" w:cs="David"/>
          <w:sz w:val="24"/>
          <w:szCs w:val="24"/>
          <w:rtl/>
        </w:rPr>
        <w:t>לצבור</w:t>
      </w:r>
      <w:r w:rsidR="0016454D">
        <w:rPr>
          <w:rFonts w:ascii="David" w:eastAsia="David" w:hAnsi="David" w:cs="David"/>
          <w:sz w:val="24"/>
          <w:szCs w:val="24"/>
        </w:rPr>
        <w:t xml:space="preserve"> </w:t>
      </w:r>
      <w:r w:rsidR="0016454D">
        <w:rPr>
          <w:rFonts w:ascii="David" w:eastAsia="David" w:hAnsi="David" w:cs="David"/>
          <w:sz w:val="24"/>
          <w:szCs w:val="24"/>
          <w:rtl/>
        </w:rPr>
        <w:t>ניקוד</w:t>
      </w:r>
      <w:r w:rsidR="0016454D">
        <w:rPr>
          <w:rFonts w:ascii="David" w:eastAsia="David" w:hAnsi="David" w:cs="David"/>
          <w:sz w:val="24"/>
          <w:szCs w:val="24"/>
        </w:rPr>
        <w:t xml:space="preserve"> </w:t>
      </w:r>
      <w:r w:rsidR="0016454D">
        <w:rPr>
          <w:rFonts w:ascii="David" w:eastAsia="David" w:hAnsi="David" w:cs="David"/>
          <w:sz w:val="24"/>
          <w:szCs w:val="24"/>
          <w:rtl/>
        </w:rPr>
        <w:t>מעבר</w:t>
      </w:r>
      <w:r w:rsidR="0016454D">
        <w:rPr>
          <w:rFonts w:ascii="David" w:eastAsia="David" w:hAnsi="David" w:cs="David"/>
          <w:sz w:val="24"/>
          <w:szCs w:val="24"/>
        </w:rPr>
        <w:t xml:space="preserve"> </w:t>
      </w:r>
      <w:r w:rsidR="0016454D">
        <w:rPr>
          <w:rFonts w:ascii="David" w:eastAsia="David" w:hAnsi="David" w:cs="David"/>
          <w:sz w:val="24"/>
          <w:szCs w:val="24"/>
          <w:rtl/>
        </w:rPr>
        <w:t>ל</w:t>
      </w:r>
      <w:r w:rsidR="0016454D">
        <w:rPr>
          <w:rFonts w:ascii="David" w:eastAsia="David" w:hAnsi="David" w:cs="David"/>
          <w:sz w:val="24"/>
          <w:szCs w:val="24"/>
        </w:rPr>
        <w:t xml:space="preserve"> 50% </w:t>
      </w:r>
      <w:r w:rsidR="0016454D">
        <w:rPr>
          <w:rFonts w:ascii="David" w:eastAsia="David" w:hAnsi="David" w:cs="David"/>
          <w:sz w:val="24"/>
          <w:szCs w:val="24"/>
          <w:rtl/>
        </w:rPr>
        <w:t>קצבה</w:t>
      </w:r>
      <w:r w:rsidR="0016454D">
        <w:rPr>
          <w:rFonts w:ascii="David" w:eastAsia="David" w:hAnsi="David" w:cs="David"/>
          <w:sz w:val="24"/>
          <w:szCs w:val="24"/>
        </w:rPr>
        <w:t xml:space="preserve"> </w:t>
      </w:r>
      <w:r w:rsidR="0016454D">
        <w:rPr>
          <w:rFonts w:ascii="David" w:eastAsia="David" w:hAnsi="David" w:cs="David"/>
          <w:sz w:val="24"/>
          <w:szCs w:val="24"/>
          <w:rtl/>
        </w:rPr>
        <w:t>בשונה</w:t>
      </w:r>
      <w:r w:rsidR="0016454D">
        <w:rPr>
          <w:rFonts w:ascii="David" w:eastAsia="David" w:hAnsi="David" w:cs="David"/>
          <w:sz w:val="24"/>
          <w:szCs w:val="24"/>
        </w:rPr>
        <w:t xml:space="preserve"> </w:t>
      </w:r>
      <w:r w:rsidR="0016454D">
        <w:rPr>
          <w:rFonts w:ascii="David" w:eastAsia="David" w:hAnsi="David" w:cs="David"/>
          <w:sz w:val="24"/>
          <w:szCs w:val="24"/>
          <w:rtl/>
        </w:rPr>
        <w:t>מנכויות</w:t>
      </w:r>
      <w:r w:rsidR="0016454D">
        <w:rPr>
          <w:rFonts w:ascii="David" w:eastAsia="David" w:hAnsi="David" w:cs="David"/>
          <w:sz w:val="24"/>
          <w:szCs w:val="24"/>
        </w:rPr>
        <w:t xml:space="preserve"> </w:t>
      </w:r>
      <w:r w:rsidR="0016454D">
        <w:rPr>
          <w:rFonts w:ascii="David" w:eastAsia="David" w:hAnsi="David" w:cs="David"/>
          <w:sz w:val="24"/>
          <w:szCs w:val="24"/>
          <w:rtl/>
        </w:rPr>
        <w:t>אחרות</w:t>
      </w:r>
      <w:r w:rsidR="0016454D">
        <w:rPr>
          <w:rFonts w:ascii="David" w:eastAsia="David" w:hAnsi="David" w:cs="David"/>
          <w:sz w:val="24"/>
          <w:szCs w:val="24"/>
        </w:rPr>
        <w:t xml:space="preserve"> </w:t>
      </w:r>
      <w:r w:rsidR="0016454D">
        <w:rPr>
          <w:rFonts w:ascii="David" w:eastAsia="David" w:hAnsi="David" w:cs="David"/>
          <w:sz w:val="24"/>
          <w:szCs w:val="24"/>
          <w:rtl/>
        </w:rPr>
        <w:t>וזאת</w:t>
      </w:r>
      <w:r w:rsidR="0016454D">
        <w:rPr>
          <w:rFonts w:ascii="David" w:eastAsia="David" w:hAnsi="David" w:cs="David"/>
          <w:sz w:val="24"/>
          <w:szCs w:val="24"/>
        </w:rPr>
        <w:t xml:space="preserve"> </w:t>
      </w:r>
      <w:r w:rsidR="0016454D">
        <w:rPr>
          <w:rFonts w:ascii="David" w:eastAsia="David" w:hAnsi="David" w:cs="David"/>
          <w:sz w:val="24"/>
          <w:szCs w:val="24"/>
          <w:rtl/>
        </w:rPr>
        <w:t>בגלל</w:t>
      </w:r>
      <w:r w:rsidR="0016454D">
        <w:rPr>
          <w:rFonts w:ascii="David" w:eastAsia="David" w:hAnsi="David" w:cs="David"/>
          <w:sz w:val="24"/>
          <w:szCs w:val="24"/>
        </w:rPr>
        <w:t xml:space="preserve"> </w:t>
      </w:r>
      <w:r w:rsidR="0016454D">
        <w:rPr>
          <w:rFonts w:ascii="David" w:eastAsia="David" w:hAnsi="David" w:cs="David"/>
          <w:sz w:val="24"/>
          <w:szCs w:val="24"/>
          <w:rtl/>
        </w:rPr>
        <w:t>כשל</w:t>
      </w:r>
      <w:r w:rsidR="0016454D">
        <w:rPr>
          <w:rFonts w:ascii="David" w:eastAsia="David" w:hAnsi="David" w:cs="David"/>
          <w:sz w:val="24"/>
          <w:szCs w:val="24"/>
        </w:rPr>
        <w:t xml:space="preserve"> </w:t>
      </w:r>
      <w:r w:rsidR="0016454D">
        <w:rPr>
          <w:rFonts w:ascii="David" w:eastAsia="David" w:hAnsi="David" w:cs="David"/>
          <w:sz w:val="24"/>
          <w:szCs w:val="24"/>
          <w:rtl/>
        </w:rPr>
        <w:t>מתמשך</w:t>
      </w:r>
      <w:r w:rsidR="0016454D">
        <w:rPr>
          <w:rFonts w:ascii="David" w:eastAsia="David" w:hAnsi="David" w:cs="David"/>
          <w:sz w:val="24"/>
          <w:szCs w:val="24"/>
        </w:rPr>
        <w:t xml:space="preserve"> </w:t>
      </w:r>
      <w:r w:rsidR="0016454D">
        <w:rPr>
          <w:rFonts w:ascii="David" w:eastAsia="David" w:hAnsi="David" w:cs="David"/>
          <w:sz w:val="24"/>
          <w:szCs w:val="24"/>
          <w:rtl/>
        </w:rPr>
        <w:t>במשקל</w:t>
      </w:r>
      <w:r w:rsidR="0016454D">
        <w:rPr>
          <w:rFonts w:ascii="David" w:eastAsia="David" w:hAnsi="David" w:cs="David"/>
          <w:sz w:val="24"/>
          <w:szCs w:val="24"/>
        </w:rPr>
        <w:t xml:space="preserve"> </w:t>
      </w:r>
      <w:r w:rsidR="0016454D">
        <w:rPr>
          <w:rFonts w:ascii="David" w:eastAsia="David" w:hAnsi="David" w:cs="David"/>
          <w:sz w:val="24"/>
          <w:szCs w:val="24"/>
          <w:rtl/>
        </w:rPr>
        <w:t>שניתן</w:t>
      </w:r>
      <w:r w:rsidR="0016454D">
        <w:rPr>
          <w:rFonts w:ascii="David" w:eastAsia="David" w:hAnsi="David" w:cs="David"/>
          <w:sz w:val="24"/>
          <w:szCs w:val="24"/>
        </w:rPr>
        <w:t xml:space="preserve"> </w:t>
      </w:r>
      <w:r w:rsidR="0016454D">
        <w:rPr>
          <w:rFonts w:ascii="David" w:eastAsia="David" w:hAnsi="David" w:cs="David"/>
          <w:sz w:val="24"/>
          <w:szCs w:val="24"/>
          <w:rtl/>
        </w:rPr>
        <w:t>לניקוד</w:t>
      </w:r>
      <w:r w:rsidR="0016454D">
        <w:rPr>
          <w:rFonts w:ascii="David" w:eastAsia="David" w:hAnsi="David" w:cs="David"/>
          <w:sz w:val="24"/>
          <w:szCs w:val="24"/>
        </w:rPr>
        <w:t xml:space="preserve"> </w:t>
      </w:r>
      <w:r w:rsidR="0016454D">
        <w:rPr>
          <w:rFonts w:ascii="David" w:eastAsia="David" w:hAnsi="David" w:cs="David"/>
          <w:sz w:val="24"/>
          <w:szCs w:val="24"/>
          <w:rtl/>
        </w:rPr>
        <w:t>במבחנים</w:t>
      </w:r>
    </w:p>
    <w:p w:rsidR="0090074E" w:rsidRPr="0090074E" w:rsidRDefault="0090074E" w:rsidP="007F5EC8">
      <w:pPr>
        <w:pStyle w:val="a3"/>
        <w:jc w:val="both"/>
        <w:rPr>
          <w:rFonts w:ascii="David" w:eastAsia="Times New Roman" w:hAnsi="David" w:cs="David"/>
          <w:b/>
          <w:bCs/>
          <w:sz w:val="24"/>
          <w:szCs w:val="24"/>
          <w:rtl/>
        </w:rPr>
      </w:pPr>
    </w:p>
    <w:p w:rsidR="0090074E" w:rsidRPr="00A556C0" w:rsidRDefault="0090074E" w:rsidP="0016454D">
      <w:pPr>
        <w:pStyle w:val="a3"/>
        <w:numPr>
          <w:ilvl w:val="0"/>
          <w:numId w:val="1"/>
        </w:numPr>
        <w:spacing w:after="0" w:line="360" w:lineRule="auto"/>
        <w:jc w:val="both"/>
        <w:rPr>
          <w:rFonts w:ascii="David" w:eastAsia="Times New Roman" w:hAnsi="David" w:cs="David"/>
          <w:b/>
          <w:bCs/>
          <w:sz w:val="24"/>
          <w:szCs w:val="24"/>
        </w:rPr>
      </w:pPr>
      <w:r>
        <w:rPr>
          <w:rFonts w:ascii="David" w:eastAsia="Times New Roman" w:hAnsi="David" w:cs="David" w:hint="cs"/>
          <w:b/>
          <w:bCs/>
          <w:sz w:val="24"/>
          <w:szCs w:val="24"/>
          <w:rtl/>
        </w:rPr>
        <w:t xml:space="preserve">קצבת ניידות </w:t>
      </w:r>
      <w:r>
        <w:rPr>
          <w:rFonts w:ascii="David" w:eastAsia="Times New Roman" w:hAnsi="David" w:cs="David"/>
          <w:b/>
          <w:bCs/>
          <w:sz w:val="24"/>
          <w:szCs w:val="24"/>
          <w:rtl/>
        </w:rPr>
        <w:t>–</w:t>
      </w:r>
      <w:r>
        <w:rPr>
          <w:rFonts w:ascii="David" w:eastAsia="Times New Roman" w:hAnsi="David" w:cs="David" w:hint="cs"/>
          <w:b/>
          <w:bCs/>
          <w:sz w:val="24"/>
          <w:szCs w:val="24"/>
          <w:rtl/>
        </w:rPr>
        <w:t xml:space="preserve"> </w:t>
      </w:r>
      <w:r w:rsidRPr="0090074E">
        <w:rPr>
          <w:rFonts w:ascii="David" w:eastAsia="Times New Roman" w:hAnsi="David" w:cs="David" w:hint="cs"/>
          <w:sz w:val="24"/>
          <w:szCs w:val="24"/>
          <w:rtl/>
        </w:rPr>
        <w:t>ניתנת רק לאנשים עם מוגבלות פיזית בניידות ללא כל מחשבה על אנשים עם מוגבלות בניידות מטעמים אחרים (כגון אנשים עם מוגבלות בראייה</w:t>
      </w:r>
      <w:r w:rsidR="0016454D">
        <w:rPr>
          <w:rFonts w:ascii="David" w:eastAsia="Times New Roman" w:hAnsi="David" w:cs="David" w:hint="cs"/>
          <w:sz w:val="24"/>
          <w:szCs w:val="24"/>
          <w:rtl/>
        </w:rPr>
        <w:t>, אוטיסטים</w:t>
      </w:r>
      <w:r w:rsidRPr="0090074E">
        <w:rPr>
          <w:rFonts w:ascii="David" w:eastAsia="Times New Roman" w:hAnsi="David" w:cs="David" w:hint="cs"/>
          <w:sz w:val="24"/>
          <w:szCs w:val="24"/>
          <w:rtl/>
        </w:rPr>
        <w:t xml:space="preserve"> או אנשים עם מוגבלות שכלית).</w:t>
      </w:r>
      <w:r w:rsidR="0016454D" w:rsidRPr="0016454D">
        <w:rPr>
          <w:rFonts w:ascii="David" w:eastAsia="David" w:hAnsi="David" w:cs="David"/>
          <w:sz w:val="24"/>
          <w:szCs w:val="24"/>
          <w:rtl/>
        </w:rPr>
        <w:t xml:space="preserve"> </w:t>
      </w:r>
    </w:p>
    <w:p w:rsidR="003354AC" w:rsidRPr="003354AC" w:rsidRDefault="003354AC" w:rsidP="007F5EC8">
      <w:pPr>
        <w:pStyle w:val="a3"/>
        <w:spacing w:after="0" w:line="360" w:lineRule="auto"/>
        <w:jc w:val="both"/>
        <w:rPr>
          <w:rFonts w:ascii="David" w:eastAsia="Times New Roman" w:hAnsi="David" w:cs="David"/>
          <w:sz w:val="24"/>
          <w:szCs w:val="24"/>
          <w:rtl/>
        </w:rPr>
      </w:pPr>
    </w:p>
    <w:p w:rsidR="00E87FF0" w:rsidRPr="0090074E" w:rsidRDefault="00E87FF0" w:rsidP="004E130C">
      <w:pPr>
        <w:pStyle w:val="a3"/>
        <w:numPr>
          <w:ilvl w:val="0"/>
          <w:numId w:val="1"/>
        </w:numPr>
        <w:spacing w:after="240" w:line="240" w:lineRule="auto"/>
        <w:jc w:val="both"/>
        <w:rPr>
          <w:rFonts w:ascii="Times New Roman" w:eastAsia="Times New Roman" w:hAnsi="Times New Roman" w:cs="Times New Roman"/>
          <w:b/>
          <w:bCs/>
          <w:sz w:val="24"/>
          <w:szCs w:val="24"/>
        </w:rPr>
      </w:pPr>
      <w:r w:rsidRPr="0090074E">
        <w:rPr>
          <w:rFonts w:ascii="David" w:eastAsia="Times New Roman" w:hAnsi="David" w:cs="David" w:hint="cs"/>
          <w:b/>
          <w:bCs/>
          <w:sz w:val="24"/>
          <w:szCs w:val="24"/>
          <w:rtl/>
        </w:rPr>
        <w:t>סיוע בדיור</w:t>
      </w:r>
    </w:p>
    <w:p w:rsidR="00E87FF0" w:rsidRPr="00CE3495" w:rsidRDefault="00E87FF0" w:rsidP="008E7C5C">
      <w:pPr>
        <w:pStyle w:val="a3"/>
        <w:numPr>
          <w:ilvl w:val="0"/>
          <w:numId w:val="14"/>
        </w:numPr>
        <w:spacing w:after="0" w:line="360" w:lineRule="auto"/>
        <w:jc w:val="both"/>
        <w:rPr>
          <w:rFonts w:ascii="David" w:eastAsia="Times New Roman" w:hAnsi="David" w:cs="David"/>
          <w:b/>
          <w:bCs/>
          <w:sz w:val="24"/>
          <w:szCs w:val="24"/>
        </w:rPr>
      </w:pPr>
      <w:r w:rsidRPr="0090074E">
        <w:rPr>
          <w:rFonts w:ascii="David" w:eastAsia="Times New Roman" w:hAnsi="David" w:cs="David" w:hint="cs"/>
          <w:sz w:val="24"/>
          <w:szCs w:val="24"/>
          <w:u w:val="single"/>
          <w:rtl/>
        </w:rPr>
        <w:t>משכנתא</w:t>
      </w:r>
      <w:r w:rsidRPr="00CE3495">
        <w:rPr>
          <w:rFonts w:ascii="David" w:eastAsia="Times New Roman" w:hAnsi="David" w:cs="David" w:hint="cs"/>
          <w:b/>
          <w:bCs/>
          <w:sz w:val="24"/>
          <w:szCs w:val="24"/>
          <w:rtl/>
        </w:rPr>
        <w:t xml:space="preserve"> - </w:t>
      </w:r>
      <w:r w:rsidRPr="00CE3495">
        <w:rPr>
          <w:rFonts w:ascii="David" w:eastAsia="Times New Roman" w:hAnsi="David" w:cs="David" w:hint="cs"/>
          <w:sz w:val="24"/>
          <w:szCs w:val="24"/>
          <w:rtl/>
        </w:rPr>
        <w:t xml:space="preserve">סעיף 325 - </w:t>
      </w:r>
      <w:r w:rsidRPr="00CE3495">
        <w:rPr>
          <w:rFonts w:ascii="David" w:eastAsia="Times New Roman" w:hAnsi="David" w:cs="David"/>
          <w:sz w:val="24"/>
          <w:szCs w:val="24"/>
          <w:rtl/>
        </w:rPr>
        <w:t>יש לציין שאנשים עם מוגבלויות (בעיקר מקבלי קצבאות) נתקלים בקשיים משמעותיים בהשגת משכנתא</w:t>
      </w:r>
      <w:r w:rsidRPr="00CE3495">
        <w:rPr>
          <w:rFonts w:ascii="David" w:eastAsia="Times New Roman" w:hAnsi="David" w:cs="David" w:hint="cs"/>
          <w:sz w:val="24"/>
          <w:szCs w:val="24"/>
          <w:rtl/>
        </w:rPr>
        <w:t xml:space="preserve"> בין היתר בשל הפליה באפשרות לקבל ביטוח חיים</w:t>
      </w:r>
      <w:r w:rsidRPr="00CE3495">
        <w:rPr>
          <w:rFonts w:ascii="David" w:eastAsia="Times New Roman" w:hAnsi="David" w:cs="David"/>
          <w:sz w:val="24"/>
          <w:szCs w:val="24"/>
          <w:rtl/>
        </w:rPr>
        <w:t>.</w:t>
      </w:r>
    </w:p>
    <w:p w:rsidR="00E87FF0" w:rsidRPr="0090074E" w:rsidRDefault="00E87FF0" w:rsidP="00347469">
      <w:pPr>
        <w:pStyle w:val="a3"/>
        <w:numPr>
          <w:ilvl w:val="0"/>
          <w:numId w:val="14"/>
        </w:numPr>
        <w:spacing w:after="0" w:line="360" w:lineRule="auto"/>
        <w:jc w:val="both"/>
        <w:rPr>
          <w:rFonts w:ascii="David" w:eastAsia="Times New Roman" w:hAnsi="David" w:cs="David"/>
          <w:sz w:val="24"/>
          <w:szCs w:val="24"/>
        </w:rPr>
      </w:pPr>
      <w:r w:rsidRPr="0090074E">
        <w:rPr>
          <w:rFonts w:ascii="David" w:eastAsia="Times New Roman" w:hAnsi="David" w:cs="David" w:hint="cs"/>
          <w:sz w:val="24"/>
          <w:szCs w:val="24"/>
          <w:u w:val="single"/>
          <w:rtl/>
        </w:rPr>
        <w:t>סיוע בשכר דירה</w:t>
      </w:r>
      <w:r w:rsidRPr="00CE3495">
        <w:rPr>
          <w:rFonts w:ascii="David" w:eastAsia="Times New Roman" w:hAnsi="David" w:cs="David" w:hint="cs"/>
          <w:b/>
          <w:bCs/>
          <w:sz w:val="24"/>
          <w:szCs w:val="24"/>
          <w:rtl/>
        </w:rPr>
        <w:t xml:space="preserve"> </w:t>
      </w:r>
      <w:r w:rsidRPr="00CE3495">
        <w:rPr>
          <w:rFonts w:ascii="David" w:eastAsia="Times New Roman" w:hAnsi="David" w:cs="David"/>
          <w:sz w:val="24"/>
          <w:szCs w:val="24"/>
          <w:rtl/>
        </w:rPr>
        <w:t>–</w:t>
      </w:r>
      <w:r w:rsidRPr="00CE3495">
        <w:rPr>
          <w:rFonts w:ascii="David" w:eastAsia="Times New Roman" w:hAnsi="David" w:cs="David" w:hint="cs"/>
          <w:sz w:val="24"/>
          <w:szCs w:val="24"/>
          <w:rtl/>
        </w:rPr>
        <w:t xml:space="preserve"> סע</w:t>
      </w:r>
      <w:r w:rsidRPr="0090074E">
        <w:rPr>
          <w:rFonts w:ascii="David" w:eastAsia="Times New Roman" w:hAnsi="David" w:cs="David" w:hint="cs"/>
          <w:sz w:val="24"/>
          <w:szCs w:val="24"/>
          <w:rtl/>
        </w:rPr>
        <w:t>יף 325</w:t>
      </w:r>
      <w:r w:rsidRPr="0090074E">
        <w:rPr>
          <w:rFonts w:ascii="David" w:eastAsia="Times New Roman" w:hAnsi="David" w:cs="David"/>
          <w:sz w:val="24"/>
          <w:szCs w:val="24"/>
        </w:rPr>
        <w:t>b</w:t>
      </w:r>
      <w:r w:rsidR="00347469">
        <w:rPr>
          <w:rFonts w:ascii="David" w:eastAsia="Times New Roman" w:hAnsi="David" w:cs="David" w:hint="cs"/>
          <w:sz w:val="24"/>
          <w:szCs w:val="24"/>
          <w:rtl/>
        </w:rPr>
        <w:t xml:space="preserve">- הסיוע, </w:t>
      </w:r>
      <w:r w:rsidRPr="0090074E">
        <w:rPr>
          <w:rFonts w:ascii="David" w:eastAsia="Times New Roman" w:hAnsi="David" w:cs="David" w:hint="cs"/>
          <w:sz w:val="24"/>
          <w:szCs w:val="24"/>
          <w:rtl/>
        </w:rPr>
        <w:t>כ-</w:t>
      </w:r>
      <w:r w:rsidR="00347469">
        <w:rPr>
          <w:rFonts w:ascii="David" w:eastAsia="Times New Roman" w:hAnsi="David" w:cs="David" w:hint="cs"/>
          <w:sz w:val="24"/>
          <w:szCs w:val="24"/>
          <w:rtl/>
        </w:rPr>
        <w:t>770</w:t>
      </w:r>
      <w:r w:rsidRPr="0090074E">
        <w:rPr>
          <w:rFonts w:ascii="David" w:eastAsia="Times New Roman" w:hAnsi="David" w:cs="David" w:hint="cs"/>
          <w:sz w:val="24"/>
          <w:szCs w:val="24"/>
          <w:rtl/>
        </w:rPr>
        <w:t xml:space="preserve"> ₪</w:t>
      </w:r>
      <w:r w:rsidR="00347469">
        <w:rPr>
          <w:rFonts w:ascii="David" w:eastAsia="Times New Roman" w:hAnsi="David" w:cs="David" w:hint="cs"/>
          <w:sz w:val="24"/>
          <w:szCs w:val="24"/>
          <w:rtl/>
        </w:rPr>
        <w:t>,</w:t>
      </w:r>
      <w:r w:rsidRPr="0090074E">
        <w:rPr>
          <w:rFonts w:ascii="David" w:eastAsia="Times New Roman" w:hAnsi="David" w:cs="David" w:hint="cs"/>
          <w:sz w:val="24"/>
          <w:szCs w:val="24"/>
          <w:rtl/>
        </w:rPr>
        <w:t xml:space="preserve"> נמוך בהרבה מעלות שכירת דירה.</w:t>
      </w:r>
      <w:r w:rsidR="0090074E">
        <w:rPr>
          <w:rFonts w:ascii="David" w:eastAsia="Times New Roman" w:hAnsi="David" w:cs="David" w:hint="cs"/>
          <w:b/>
          <w:bCs/>
          <w:sz w:val="24"/>
          <w:szCs w:val="24"/>
          <w:rtl/>
        </w:rPr>
        <w:t xml:space="preserve"> </w:t>
      </w:r>
      <w:r w:rsidR="0090074E" w:rsidRPr="0090074E">
        <w:rPr>
          <w:rFonts w:ascii="David" w:eastAsia="Times New Roman" w:hAnsi="David" w:cs="David" w:hint="cs"/>
          <w:sz w:val="24"/>
          <w:szCs w:val="24"/>
          <w:rtl/>
        </w:rPr>
        <w:t>כמו כן בעלות על חלק מבית מביאה לשלילת הזכאות לתמיכה. לבסוף יש תורים ארוכים מאוד בשל היצע נמוך ביותר ובאיזורי פריפריה, לקבלת דיור ציבורי לאנשים עם מוגבלות.</w:t>
      </w:r>
      <w:r w:rsidR="0090074E">
        <w:rPr>
          <w:rFonts w:ascii="David" w:eastAsia="Times New Roman" w:hAnsi="David" w:cs="David" w:hint="cs"/>
          <w:b/>
          <w:bCs/>
          <w:sz w:val="24"/>
          <w:szCs w:val="24"/>
          <w:rtl/>
        </w:rPr>
        <w:t xml:space="preserve"> </w:t>
      </w:r>
      <w:r w:rsidR="0090074E" w:rsidRPr="0090074E">
        <w:rPr>
          <w:rFonts w:ascii="David" w:eastAsia="Times New Roman" w:hAnsi="David" w:cs="David" w:hint="cs"/>
          <w:sz w:val="24"/>
          <w:szCs w:val="24"/>
          <w:rtl/>
        </w:rPr>
        <w:t>עיקר הדיור הציבורי שניתן לאנשים עם מוגבלות הוא לאנשים הנעזרים בכיסא גלגלים בלבד (וגם הוא ניתן לאחר המתנה ממושכת).</w:t>
      </w:r>
      <w:r w:rsidR="0016454D" w:rsidRPr="0016454D">
        <w:rPr>
          <w:rFonts w:ascii="David" w:eastAsia="David" w:hAnsi="David" w:cs="David"/>
          <w:sz w:val="24"/>
          <w:szCs w:val="24"/>
          <w:rtl/>
        </w:rPr>
        <w:t xml:space="preserve"> </w:t>
      </w:r>
      <w:r w:rsidR="0016454D">
        <w:rPr>
          <w:rFonts w:ascii="David" w:eastAsia="David" w:hAnsi="David" w:cs="David"/>
          <w:sz w:val="24"/>
          <w:szCs w:val="24"/>
          <w:rtl/>
        </w:rPr>
        <w:t>יתרה מכך, החברות אשר עוסקות בהגשת הסיוע נמצאות במבנים שאינם נגישים לאנשים עם מוגבלות</w:t>
      </w:r>
      <w:r w:rsidR="0016454D">
        <w:rPr>
          <w:rFonts w:ascii="David" w:eastAsia="David" w:hAnsi="David" w:cs="David" w:hint="cs"/>
          <w:sz w:val="24"/>
          <w:szCs w:val="24"/>
          <w:rtl/>
        </w:rPr>
        <w:t>.</w:t>
      </w:r>
    </w:p>
    <w:p w:rsidR="0090074E" w:rsidRPr="0090074E" w:rsidRDefault="0090074E" w:rsidP="008E7C5C">
      <w:pPr>
        <w:pStyle w:val="a3"/>
        <w:numPr>
          <w:ilvl w:val="0"/>
          <w:numId w:val="14"/>
        </w:numPr>
        <w:spacing w:after="0" w:line="360" w:lineRule="auto"/>
        <w:jc w:val="both"/>
        <w:rPr>
          <w:rFonts w:ascii="David" w:eastAsia="Times New Roman" w:hAnsi="David" w:cs="David"/>
          <w:sz w:val="24"/>
          <w:szCs w:val="24"/>
        </w:rPr>
      </w:pPr>
      <w:r w:rsidRPr="0090074E">
        <w:rPr>
          <w:rFonts w:ascii="David" w:eastAsia="Times New Roman" w:hAnsi="David" w:cs="David" w:hint="cs"/>
          <w:sz w:val="24"/>
          <w:szCs w:val="24"/>
          <w:u w:val="single"/>
          <w:rtl/>
        </w:rPr>
        <w:t>מענקים והלוואות</w:t>
      </w:r>
      <w:r w:rsidRPr="0090074E">
        <w:rPr>
          <w:rFonts w:ascii="David" w:eastAsia="Times New Roman" w:hAnsi="David" w:cs="David" w:hint="cs"/>
          <w:sz w:val="24"/>
          <w:szCs w:val="24"/>
          <w:rtl/>
        </w:rPr>
        <w:t xml:space="preserve"> - </w:t>
      </w:r>
      <w:r w:rsidRPr="0090074E">
        <w:rPr>
          <w:rFonts w:ascii="David" w:eastAsia="Times New Roman" w:hAnsi="David" w:cs="David"/>
          <w:sz w:val="24"/>
          <w:szCs w:val="24"/>
          <w:rtl/>
        </w:rPr>
        <w:t xml:space="preserve"> קיימת אפלייה בש</w:t>
      </w:r>
      <w:r w:rsidR="00347469">
        <w:rPr>
          <w:rFonts w:ascii="David" w:eastAsia="Times New Roman" w:hAnsi="David" w:cs="David" w:hint="cs"/>
          <w:sz w:val="24"/>
          <w:szCs w:val="24"/>
          <w:rtl/>
        </w:rPr>
        <w:t>י</w:t>
      </w:r>
      <w:r w:rsidRPr="0090074E">
        <w:rPr>
          <w:rFonts w:ascii="David" w:eastAsia="Times New Roman" w:hAnsi="David" w:cs="David"/>
          <w:sz w:val="24"/>
          <w:szCs w:val="24"/>
          <w:rtl/>
        </w:rPr>
        <w:t xml:space="preserve">עור המענקים וההלוואות </w:t>
      </w:r>
      <w:r>
        <w:rPr>
          <w:rFonts w:ascii="David" w:eastAsia="Times New Roman" w:hAnsi="David" w:cs="David" w:hint="cs"/>
          <w:sz w:val="24"/>
          <w:szCs w:val="24"/>
          <w:rtl/>
        </w:rPr>
        <w:t xml:space="preserve">בין אנשים עם מוגבלות. </w:t>
      </w:r>
      <w:r w:rsidRPr="0090074E">
        <w:rPr>
          <w:rFonts w:ascii="David" w:eastAsia="Times New Roman" w:hAnsi="David" w:cs="David"/>
          <w:sz w:val="24"/>
          <w:szCs w:val="24"/>
          <w:rtl/>
        </w:rPr>
        <w:t>כמו כן במכרזים של המדינה בין אם מחיר למשתכן ובין אם מכרז</w:t>
      </w:r>
      <w:r>
        <w:rPr>
          <w:rFonts w:ascii="David" w:eastAsia="Times New Roman" w:hAnsi="David" w:cs="David" w:hint="cs"/>
          <w:sz w:val="24"/>
          <w:szCs w:val="24"/>
          <w:rtl/>
        </w:rPr>
        <w:t>י</w:t>
      </w:r>
      <w:r w:rsidRPr="0090074E">
        <w:rPr>
          <w:rFonts w:ascii="David" w:eastAsia="Times New Roman" w:hAnsi="David" w:cs="David"/>
          <w:sz w:val="24"/>
          <w:szCs w:val="24"/>
          <w:rtl/>
        </w:rPr>
        <w:t>ם של המינהל נעשית אפליה בין סוגי נכויות בתנאי מכרזים כאשר בחלק מהמקרים – יש נכויות שבכלל לא נכללות.</w:t>
      </w:r>
    </w:p>
    <w:p w:rsidR="0090074E" w:rsidRPr="00CE3495" w:rsidRDefault="0090074E" w:rsidP="007F5EC8">
      <w:pPr>
        <w:pStyle w:val="a3"/>
        <w:spacing w:after="0" w:line="360" w:lineRule="auto"/>
        <w:ind w:left="1080"/>
        <w:jc w:val="both"/>
        <w:rPr>
          <w:rFonts w:ascii="David" w:eastAsia="Times New Roman" w:hAnsi="David" w:cs="David"/>
          <w:b/>
          <w:bCs/>
          <w:sz w:val="24"/>
          <w:szCs w:val="24"/>
        </w:rPr>
      </w:pPr>
    </w:p>
    <w:p w:rsidR="00E87FF0" w:rsidRDefault="00E87FF0" w:rsidP="007F5EC8">
      <w:pPr>
        <w:spacing w:after="0" w:line="360" w:lineRule="auto"/>
        <w:jc w:val="both"/>
        <w:rPr>
          <w:rFonts w:ascii="David" w:eastAsia="Times New Roman" w:hAnsi="David" w:cs="David"/>
          <w:b/>
          <w:bCs/>
          <w:sz w:val="24"/>
          <w:szCs w:val="24"/>
          <w:rtl/>
        </w:rPr>
      </w:pPr>
    </w:p>
    <w:p w:rsidR="0090074E" w:rsidRDefault="0090074E" w:rsidP="00347469">
      <w:pPr>
        <w:pStyle w:val="a3"/>
        <w:numPr>
          <w:ilvl w:val="0"/>
          <w:numId w:val="1"/>
        </w:numPr>
        <w:spacing w:after="0" w:line="360" w:lineRule="auto"/>
        <w:jc w:val="both"/>
        <w:rPr>
          <w:rFonts w:ascii="David" w:eastAsia="Times New Roman" w:hAnsi="David" w:cs="David"/>
          <w:sz w:val="24"/>
          <w:szCs w:val="24"/>
        </w:rPr>
      </w:pPr>
      <w:r w:rsidRPr="0090074E">
        <w:rPr>
          <w:rFonts w:ascii="David" w:eastAsia="Times New Roman" w:hAnsi="David" w:cs="David" w:hint="cs"/>
          <w:b/>
          <w:bCs/>
          <w:sz w:val="24"/>
          <w:szCs w:val="24"/>
          <w:rtl/>
        </w:rPr>
        <w:t>הסדרה חסרה של שירותי הרווחה</w:t>
      </w:r>
      <w:r>
        <w:rPr>
          <w:rFonts w:ascii="David" w:eastAsia="Times New Roman" w:hAnsi="David" w:cs="David" w:hint="cs"/>
          <w:sz w:val="24"/>
          <w:szCs w:val="24"/>
          <w:rtl/>
        </w:rPr>
        <w:t xml:space="preserve"> </w:t>
      </w:r>
      <w:r>
        <w:rPr>
          <w:rFonts w:ascii="David" w:eastAsia="Times New Roman" w:hAnsi="David" w:cs="David"/>
          <w:sz w:val="24"/>
          <w:szCs w:val="24"/>
          <w:rtl/>
        </w:rPr>
        <w:t>–</w:t>
      </w:r>
      <w:r>
        <w:rPr>
          <w:rFonts w:ascii="David" w:eastAsia="Times New Roman" w:hAnsi="David" w:cs="David" w:hint="cs"/>
          <w:sz w:val="24"/>
          <w:szCs w:val="24"/>
          <w:rtl/>
        </w:rPr>
        <w:t xml:space="preserve"> סעיף 318 </w:t>
      </w:r>
      <w:r>
        <w:rPr>
          <w:rFonts w:ascii="David" w:eastAsia="Times New Roman" w:hAnsi="David" w:cs="David"/>
          <w:sz w:val="24"/>
          <w:szCs w:val="24"/>
          <w:rtl/>
        </w:rPr>
        <w:t>–</w:t>
      </w:r>
      <w:r>
        <w:rPr>
          <w:rFonts w:ascii="David" w:eastAsia="Times New Roman" w:hAnsi="David" w:cs="David" w:hint="cs"/>
          <w:sz w:val="24"/>
          <w:szCs w:val="24"/>
          <w:rtl/>
        </w:rPr>
        <w:t xml:space="preserve"> כל שירותי הרווחה שניתנים לאנשים עם מוגבלות </w:t>
      </w:r>
      <w:r w:rsidR="0016454D">
        <w:rPr>
          <w:rFonts w:ascii="David" w:eastAsia="Times New Roman" w:hAnsi="David" w:cs="David" w:hint="cs"/>
          <w:sz w:val="24"/>
          <w:szCs w:val="24"/>
          <w:rtl/>
        </w:rPr>
        <w:t>ניתנים</w:t>
      </w:r>
      <w:r w:rsidR="00347469">
        <w:rPr>
          <w:rFonts w:ascii="David" w:eastAsia="Times New Roman" w:hAnsi="David" w:cs="David" w:hint="cs"/>
          <w:sz w:val="24"/>
          <w:szCs w:val="24"/>
          <w:rtl/>
        </w:rPr>
        <w:t xml:space="preserve"> על בסיס הוראות תע"ס ואינם</w:t>
      </w:r>
      <w:r>
        <w:rPr>
          <w:rFonts w:ascii="David" w:eastAsia="Times New Roman" w:hAnsi="David" w:cs="David" w:hint="cs"/>
          <w:sz w:val="24"/>
          <w:szCs w:val="24"/>
          <w:rtl/>
        </w:rPr>
        <w:t xml:space="preserve"> מעוגנ</w:t>
      </w:r>
      <w:r w:rsidR="00347469">
        <w:rPr>
          <w:rFonts w:ascii="David" w:eastAsia="Times New Roman" w:hAnsi="David" w:cs="David" w:hint="cs"/>
          <w:sz w:val="24"/>
          <w:szCs w:val="24"/>
          <w:rtl/>
        </w:rPr>
        <w:t>ים</w:t>
      </w:r>
      <w:r>
        <w:rPr>
          <w:rFonts w:ascii="David" w:eastAsia="Times New Roman" w:hAnsi="David" w:cs="David" w:hint="cs"/>
          <w:sz w:val="24"/>
          <w:szCs w:val="24"/>
          <w:rtl/>
        </w:rPr>
        <w:t xml:space="preserve"> בחקיקה על כל ההשלכות הבעייתיות שיש לכך.  </w:t>
      </w:r>
    </w:p>
    <w:p w:rsidR="0090074E" w:rsidRPr="0090074E" w:rsidRDefault="0090074E" w:rsidP="007F5EC8">
      <w:pPr>
        <w:pStyle w:val="a3"/>
        <w:spacing w:after="0" w:line="360" w:lineRule="auto"/>
        <w:jc w:val="both"/>
        <w:rPr>
          <w:rFonts w:ascii="David" w:eastAsia="Times New Roman" w:hAnsi="David" w:cs="David"/>
          <w:sz w:val="24"/>
          <w:szCs w:val="24"/>
        </w:rPr>
      </w:pPr>
    </w:p>
    <w:p w:rsidR="008F4555" w:rsidRDefault="008F4555" w:rsidP="004E130C">
      <w:pPr>
        <w:pStyle w:val="a3"/>
        <w:numPr>
          <w:ilvl w:val="0"/>
          <w:numId w:val="1"/>
        </w:numPr>
        <w:spacing w:after="0" w:line="360" w:lineRule="auto"/>
        <w:jc w:val="both"/>
        <w:rPr>
          <w:rFonts w:ascii="David" w:eastAsia="Times New Roman" w:hAnsi="David" w:cs="David"/>
          <w:sz w:val="24"/>
          <w:szCs w:val="24"/>
        </w:rPr>
      </w:pPr>
      <w:r w:rsidRPr="00F10778">
        <w:rPr>
          <w:rFonts w:ascii="David" w:eastAsia="Times New Roman" w:hAnsi="David" w:cs="David" w:hint="cs"/>
          <w:b/>
          <w:bCs/>
          <w:sz w:val="24"/>
          <w:szCs w:val="24"/>
          <w:rtl/>
        </w:rPr>
        <w:t xml:space="preserve">זקנה ונכות </w:t>
      </w:r>
      <w:r w:rsidRPr="00F10778">
        <w:rPr>
          <w:rFonts w:ascii="David" w:eastAsia="Times New Roman" w:hAnsi="David" w:cs="David"/>
          <w:b/>
          <w:bCs/>
          <w:sz w:val="24"/>
          <w:szCs w:val="24"/>
          <w:rtl/>
        </w:rPr>
        <w:t>–</w:t>
      </w:r>
      <w:r w:rsidRPr="00F10778">
        <w:rPr>
          <w:rFonts w:ascii="David" w:eastAsia="Times New Roman" w:hAnsi="David" w:cs="David" w:hint="cs"/>
          <w:b/>
          <w:bCs/>
          <w:sz w:val="24"/>
          <w:szCs w:val="24"/>
          <w:rtl/>
        </w:rPr>
        <w:t xml:space="preserve"> </w:t>
      </w:r>
      <w:r w:rsidRPr="00F10778">
        <w:rPr>
          <w:rFonts w:ascii="David" w:eastAsia="Times New Roman" w:hAnsi="David" w:cs="David" w:hint="cs"/>
          <w:sz w:val="24"/>
          <w:szCs w:val="24"/>
          <w:rtl/>
        </w:rPr>
        <w:t>בשונה מהרושם שעשוי לעלות מסעיף 50</w:t>
      </w:r>
      <w:r w:rsidRPr="00F10778">
        <w:rPr>
          <w:rFonts w:ascii="David" w:eastAsia="Times New Roman" w:hAnsi="David" w:cs="David"/>
          <w:sz w:val="24"/>
          <w:szCs w:val="24"/>
        </w:rPr>
        <w:t xml:space="preserve"> </w:t>
      </w:r>
      <w:r w:rsidRPr="00F10778">
        <w:rPr>
          <w:rFonts w:ascii="David" w:eastAsia="Times New Roman" w:hAnsi="David" w:cs="David" w:hint="cs"/>
          <w:sz w:val="24"/>
          <w:szCs w:val="24"/>
          <w:rtl/>
        </w:rPr>
        <w:t>לא ניתן לקבל כפל קצבאות.</w:t>
      </w:r>
    </w:p>
    <w:p w:rsidR="008F4555" w:rsidRPr="008F4555" w:rsidRDefault="008F4555" w:rsidP="008F4555">
      <w:pPr>
        <w:pStyle w:val="a3"/>
        <w:rPr>
          <w:rFonts w:ascii="David" w:eastAsia="Times New Roman" w:hAnsi="David" w:cs="David"/>
          <w:sz w:val="24"/>
          <w:szCs w:val="24"/>
          <w:rtl/>
        </w:rPr>
      </w:pPr>
    </w:p>
    <w:p w:rsidR="00A556C0" w:rsidRDefault="0090074E" w:rsidP="004E130C">
      <w:pPr>
        <w:pStyle w:val="a3"/>
        <w:numPr>
          <w:ilvl w:val="0"/>
          <w:numId w:val="1"/>
        </w:numPr>
        <w:spacing w:after="0" w:line="360" w:lineRule="auto"/>
        <w:jc w:val="both"/>
        <w:rPr>
          <w:rFonts w:ascii="David" w:eastAsia="Times New Roman" w:hAnsi="David" w:cs="David"/>
          <w:sz w:val="24"/>
          <w:szCs w:val="24"/>
        </w:rPr>
      </w:pPr>
      <w:r>
        <w:rPr>
          <w:rFonts w:ascii="David" w:eastAsia="Times New Roman" w:hAnsi="David" w:cs="David" w:hint="cs"/>
          <w:b/>
          <w:bCs/>
          <w:sz w:val="24"/>
          <w:szCs w:val="24"/>
          <w:rtl/>
        </w:rPr>
        <w:t xml:space="preserve">כשלים </w:t>
      </w:r>
      <w:r w:rsidR="00A556C0" w:rsidRPr="0090074E">
        <w:rPr>
          <w:rFonts w:ascii="David" w:eastAsia="Times New Roman" w:hAnsi="David" w:cs="David" w:hint="cs"/>
          <w:b/>
          <w:bCs/>
          <w:sz w:val="24"/>
          <w:szCs w:val="24"/>
          <w:rtl/>
        </w:rPr>
        <w:t>בנוגע לאנשים עם מוגבלות בראיה</w:t>
      </w:r>
      <w:r w:rsidR="00A556C0">
        <w:rPr>
          <w:rFonts w:ascii="David" w:eastAsia="Times New Roman" w:hAnsi="David" w:cs="David" w:hint="cs"/>
          <w:sz w:val="24"/>
          <w:szCs w:val="24"/>
          <w:rtl/>
        </w:rPr>
        <w:t>:</w:t>
      </w:r>
    </w:p>
    <w:p w:rsidR="00A556C0" w:rsidRDefault="00A556C0" w:rsidP="008E7C5C">
      <w:pPr>
        <w:pStyle w:val="a3"/>
        <w:numPr>
          <w:ilvl w:val="0"/>
          <w:numId w:val="15"/>
        </w:numPr>
        <w:spacing w:after="0" w:line="360" w:lineRule="auto"/>
        <w:jc w:val="both"/>
        <w:rPr>
          <w:rFonts w:ascii="David" w:eastAsia="Times New Roman" w:hAnsi="David" w:cs="David"/>
          <w:sz w:val="24"/>
          <w:szCs w:val="24"/>
          <w:rtl/>
        </w:rPr>
      </w:pPr>
      <w:r w:rsidRPr="0090074E">
        <w:rPr>
          <w:rFonts w:ascii="David" w:eastAsia="Times New Roman" w:hAnsi="David" w:cs="David" w:hint="cs"/>
          <w:sz w:val="24"/>
          <w:szCs w:val="24"/>
          <w:u w:val="single"/>
          <w:rtl/>
        </w:rPr>
        <w:t>קצבת שר"מ</w:t>
      </w:r>
      <w:r w:rsidRPr="00A556C0">
        <w:rPr>
          <w:rFonts w:ascii="David" w:eastAsia="Times New Roman" w:hAnsi="David" w:cs="David" w:hint="cs"/>
          <w:sz w:val="24"/>
          <w:szCs w:val="24"/>
          <w:rtl/>
        </w:rPr>
        <w:t xml:space="preserve"> - אנשים עם מוגבלות בראיה </w:t>
      </w:r>
      <w:r w:rsidRPr="00A556C0">
        <w:rPr>
          <w:rFonts w:ascii="David" w:eastAsia="Times New Roman" w:hAnsi="David" w:cs="David"/>
          <w:sz w:val="24"/>
          <w:szCs w:val="24"/>
          <w:rtl/>
        </w:rPr>
        <w:t>–</w:t>
      </w:r>
      <w:r w:rsidRPr="00A556C0">
        <w:rPr>
          <w:rFonts w:ascii="David" w:eastAsia="Times New Roman" w:hAnsi="David" w:cs="David" w:hint="cs"/>
          <w:sz w:val="24"/>
          <w:szCs w:val="24"/>
          <w:rtl/>
        </w:rPr>
        <w:t xml:space="preserve"> על אף הכנסת מבחני ה</w:t>
      </w:r>
      <w:r w:rsidRPr="00A556C0">
        <w:rPr>
          <w:rFonts w:ascii="David" w:eastAsia="Times New Roman" w:hAnsi="David" w:cs="David"/>
          <w:sz w:val="24"/>
          <w:szCs w:val="24"/>
        </w:rPr>
        <w:t>IADL</w:t>
      </w:r>
      <w:r w:rsidRPr="00A556C0">
        <w:rPr>
          <w:rFonts w:ascii="David" w:eastAsia="Times New Roman" w:hAnsi="David" w:cs="David" w:hint="cs"/>
          <w:sz w:val="24"/>
          <w:szCs w:val="24"/>
          <w:rtl/>
        </w:rPr>
        <w:t xml:space="preserve"> הם לא צוברים מעל 50% בניקוד וזאת בשל כשל בניקוד עצמו. כפועל יוצא אנשים אלה גם לא מקבלים הטבלות נלוות.</w:t>
      </w:r>
    </w:p>
    <w:p w:rsidR="0090074E" w:rsidRPr="0090074E" w:rsidRDefault="00A556C0" w:rsidP="008E7C5C">
      <w:pPr>
        <w:pStyle w:val="a3"/>
        <w:numPr>
          <w:ilvl w:val="0"/>
          <w:numId w:val="15"/>
        </w:numPr>
        <w:spacing w:after="0" w:line="360" w:lineRule="auto"/>
        <w:jc w:val="both"/>
        <w:rPr>
          <w:rFonts w:ascii="David" w:eastAsia="Times New Roman" w:hAnsi="David" w:cs="David"/>
          <w:sz w:val="24"/>
          <w:szCs w:val="24"/>
          <w:rtl/>
        </w:rPr>
      </w:pPr>
      <w:r w:rsidRPr="0090074E">
        <w:rPr>
          <w:rFonts w:ascii="David" w:eastAsia="Times New Roman" w:hAnsi="David" w:cs="David" w:hint="cs"/>
          <w:sz w:val="24"/>
          <w:szCs w:val="24"/>
          <w:u w:val="single"/>
          <w:rtl/>
        </w:rPr>
        <w:t xml:space="preserve">קצבת </w:t>
      </w:r>
      <w:r w:rsidRPr="0090074E">
        <w:rPr>
          <w:rFonts w:ascii="David" w:eastAsia="Times New Roman" w:hAnsi="David" w:cs="David"/>
          <w:sz w:val="24"/>
          <w:szCs w:val="24"/>
          <w:u w:val="single"/>
          <w:rtl/>
        </w:rPr>
        <w:t>סיעוד</w:t>
      </w:r>
      <w:r w:rsidRPr="0090074E">
        <w:rPr>
          <w:rFonts w:ascii="David" w:eastAsia="Times New Roman" w:hAnsi="David" w:cs="David"/>
          <w:b/>
          <w:bCs/>
          <w:sz w:val="24"/>
          <w:szCs w:val="24"/>
          <w:rtl/>
        </w:rPr>
        <w:t xml:space="preserve"> - </w:t>
      </w:r>
      <w:r w:rsidRPr="0090074E">
        <w:rPr>
          <w:rFonts w:ascii="David" w:eastAsia="Times New Roman" w:hAnsi="David" w:cs="David" w:hint="cs"/>
          <w:b/>
          <w:bCs/>
          <w:sz w:val="24"/>
          <w:szCs w:val="24"/>
          <w:rtl/>
        </w:rPr>
        <w:t xml:space="preserve"> </w:t>
      </w:r>
      <w:r w:rsidRPr="0090074E">
        <w:rPr>
          <w:rFonts w:ascii="David" w:eastAsia="Times New Roman" w:hAnsi="David" w:cs="David" w:hint="cs"/>
          <w:sz w:val="24"/>
          <w:szCs w:val="24"/>
          <w:rtl/>
        </w:rPr>
        <w:t xml:space="preserve">גם כאן אנשים עם מוגבלות בראייה לא </w:t>
      </w:r>
      <w:r w:rsidR="0090074E" w:rsidRPr="0090074E">
        <w:rPr>
          <w:rFonts w:ascii="David" w:eastAsia="Times New Roman" w:hAnsi="David" w:cs="David" w:hint="cs"/>
          <w:sz w:val="24"/>
          <w:szCs w:val="24"/>
          <w:rtl/>
        </w:rPr>
        <w:t>יכולים</w:t>
      </w:r>
      <w:r w:rsidRPr="0090074E">
        <w:rPr>
          <w:rFonts w:ascii="David" w:eastAsia="Times New Roman" w:hAnsi="David" w:cs="David" w:hint="cs"/>
          <w:sz w:val="24"/>
          <w:szCs w:val="24"/>
          <w:rtl/>
        </w:rPr>
        <w:t xml:space="preserve"> לצבור את הניקוד הנדרש לקצבה בדרגה הנמוכה שלה. גם כאן יש לכך השלכות גם על ההטבות הנלוות.</w:t>
      </w:r>
      <w:r w:rsidR="0090074E" w:rsidRPr="0090074E">
        <w:rPr>
          <w:rFonts w:ascii="David" w:eastAsia="Times New Roman" w:hAnsi="David" w:cs="David" w:hint="cs"/>
          <w:sz w:val="24"/>
          <w:szCs w:val="24"/>
          <w:rtl/>
        </w:rPr>
        <w:t xml:space="preserve"> </w:t>
      </w:r>
      <w:r w:rsidR="0090074E" w:rsidRPr="0090074E">
        <w:rPr>
          <w:rFonts w:ascii="David" w:eastAsia="Times New Roman" w:hAnsi="David" w:cs="David"/>
          <w:sz w:val="24"/>
          <w:szCs w:val="24"/>
          <w:rtl/>
        </w:rPr>
        <w:lastRenderedPageBreak/>
        <w:t>מרבית אוכלוסית בעלי תעודות העיוור אינה מקבלת קצבת סיעוד בגלל שהם אינם צולחים את מבחני התלות שאינם מותאמים לעיוורים כיום ולאחר הסדר עם ביטוח לאומי רק עיוורים שעונים על הגדרת עיוור בודד זכאים לסיוע.  הגדרת בודד משמעה מי שמתגורר בגפו או עם בן זוג שאינו יכול לסעוד אותו מאחר והוא עצמו מקבל קצבת שר"מ ו/או סיעוד מקבל קצבת זקנה בגובה קצבת הנכות (סעיף 251). יש לשים לב לעובדה שכ 60% מבעלי תעודות העיוור הינם מעל לגיל פרישה.  כמו כן ראוי לשים לב שבין מקבלי ההטבות יש נכים אשר אחוזי הנכות הרפואית שלהם נמוכים באופן משמעותי מבעלי תעודת עיוור וכי להטבה זכאים גם מקבלי קצבת סיעוד אשר זכאים למחצית מהקצבה (עיוור בודד זכאי רק ל 9.75 שעות, אדם אשר זכאי לשעור הקצבה הבינוני משמע 16 שעות או מחציתה, משמע 8 שעות מקבל פחות שעות סיוע מעיוור ויהיה זכאי להטבה).</w:t>
      </w:r>
    </w:p>
    <w:p w:rsidR="00A556C0" w:rsidRDefault="00A556C0" w:rsidP="008E7C5C">
      <w:pPr>
        <w:pStyle w:val="a3"/>
        <w:numPr>
          <w:ilvl w:val="0"/>
          <w:numId w:val="15"/>
        </w:numPr>
        <w:spacing w:after="0" w:line="360" w:lineRule="auto"/>
        <w:jc w:val="both"/>
        <w:rPr>
          <w:rFonts w:ascii="David" w:eastAsia="Times New Roman" w:hAnsi="David" w:cs="David"/>
          <w:sz w:val="24"/>
          <w:szCs w:val="24"/>
        </w:rPr>
      </w:pPr>
      <w:r w:rsidRPr="0090074E">
        <w:rPr>
          <w:rFonts w:ascii="David" w:eastAsia="Times New Roman" w:hAnsi="David" w:cs="David" w:hint="cs"/>
          <w:sz w:val="24"/>
          <w:szCs w:val="24"/>
          <w:u w:val="single"/>
          <w:rtl/>
        </w:rPr>
        <w:t>קצבת ניידות</w:t>
      </w:r>
      <w:r w:rsidRPr="0090074E">
        <w:rPr>
          <w:rFonts w:ascii="David" w:eastAsia="Times New Roman" w:hAnsi="David" w:cs="David" w:hint="cs"/>
          <w:sz w:val="24"/>
          <w:szCs w:val="24"/>
          <w:rtl/>
        </w:rPr>
        <w:t xml:space="preserve"> </w:t>
      </w:r>
      <w:r w:rsidRPr="0090074E">
        <w:rPr>
          <w:rFonts w:ascii="David" w:eastAsia="Times New Roman" w:hAnsi="David" w:cs="David"/>
          <w:sz w:val="24"/>
          <w:szCs w:val="24"/>
          <w:rtl/>
        </w:rPr>
        <w:t>–</w:t>
      </w:r>
      <w:r>
        <w:rPr>
          <w:rFonts w:ascii="David" w:eastAsia="Times New Roman" w:hAnsi="David" w:cs="David" w:hint="cs"/>
          <w:sz w:val="24"/>
          <w:szCs w:val="24"/>
          <w:rtl/>
        </w:rPr>
        <w:t xml:space="preserve"> כפי שצוין לעיל בהרחבה דמי ליווי נמוכים משמעותית ואינה מזכים בהטבות הנלוות להם זכאים מקבלי קצבת ניידות. </w:t>
      </w:r>
    </w:p>
    <w:p w:rsidR="00E87FF0" w:rsidRDefault="003354AC" w:rsidP="008E7C5C">
      <w:pPr>
        <w:pStyle w:val="a3"/>
        <w:numPr>
          <w:ilvl w:val="0"/>
          <w:numId w:val="15"/>
        </w:numPr>
        <w:spacing w:after="0" w:line="360" w:lineRule="auto"/>
        <w:jc w:val="both"/>
        <w:rPr>
          <w:rFonts w:ascii="David" w:eastAsia="Times New Roman" w:hAnsi="David" w:cs="David"/>
          <w:sz w:val="24"/>
          <w:szCs w:val="24"/>
        </w:rPr>
      </w:pPr>
      <w:r w:rsidRPr="0090074E">
        <w:rPr>
          <w:rFonts w:ascii="David" w:eastAsia="Times New Roman" w:hAnsi="David" w:cs="David" w:hint="cs"/>
          <w:sz w:val="24"/>
          <w:szCs w:val="24"/>
          <w:u w:val="single"/>
          <w:rtl/>
        </w:rPr>
        <w:t xml:space="preserve">מרכזי יום לאנשים עם </w:t>
      </w:r>
      <w:r w:rsidR="00A556C0" w:rsidRPr="0090074E">
        <w:rPr>
          <w:rFonts w:ascii="David" w:eastAsia="Times New Roman" w:hAnsi="David" w:cs="David" w:hint="cs"/>
          <w:sz w:val="24"/>
          <w:szCs w:val="24"/>
          <w:u w:val="single"/>
          <w:rtl/>
        </w:rPr>
        <w:t>מוגבלות</w:t>
      </w:r>
      <w:r w:rsidRPr="0090074E">
        <w:rPr>
          <w:rFonts w:ascii="David" w:eastAsia="Times New Roman" w:hAnsi="David" w:cs="David" w:hint="cs"/>
          <w:sz w:val="24"/>
          <w:szCs w:val="24"/>
          <w:u w:val="single"/>
          <w:rtl/>
        </w:rPr>
        <w:t xml:space="preserve"> בראיה</w:t>
      </w:r>
      <w:r w:rsidRPr="0090074E">
        <w:rPr>
          <w:rFonts w:ascii="David" w:eastAsia="Times New Roman" w:hAnsi="David" w:cs="David" w:hint="cs"/>
          <w:sz w:val="24"/>
          <w:szCs w:val="24"/>
          <w:rtl/>
        </w:rPr>
        <w:t xml:space="preserve"> </w:t>
      </w:r>
      <w:r w:rsidRPr="0090074E">
        <w:rPr>
          <w:rFonts w:ascii="David" w:eastAsia="Times New Roman" w:hAnsi="David" w:cs="David"/>
          <w:sz w:val="24"/>
          <w:szCs w:val="24"/>
          <w:rtl/>
        </w:rPr>
        <w:t>–</w:t>
      </w:r>
      <w:r w:rsidRPr="0090074E">
        <w:rPr>
          <w:rFonts w:ascii="David" w:eastAsia="Times New Roman" w:hAnsi="David" w:cs="David" w:hint="cs"/>
          <w:sz w:val="24"/>
          <w:szCs w:val="24"/>
          <w:rtl/>
        </w:rPr>
        <w:t xml:space="preserve"> </w:t>
      </w:r>
      <w:r w:rsidRPr="00A556C0">
        <w:rPr>
          <w:rFonts w:ascii="David" w:eastAsia="Times New Roman" w:hAnsi="David" w:cs="David" w:hint="cs"/>
          <w:sz w:val="24"/>
          <w:szCs w:val="24"/>
          <w:rtl/>
        </w:rPr>
        <w:t xml:space="preserve">סעיף 318 - משרד הרווחה מאלץ אנשים זקנים עם תעודת עיוור לבחור בין שעות סיעוד בבית לבין ביקור במרכזי יום לקשיש אפילו אם הם לא מקבלים במרכז עצמו שירותי סיעוד. </w:t>
      </w:r>
      <w:r w:rsidR="00E87FF0" w:rsidRPr="00A556C0">
        <w:rPr>
          <w:rFonts w:ascii="David" w:eastAsia="Times New Roman" w:hAnsi="David" w:cs="David"/>
          <w:sz w:val="24"/>
          <w:szCs w:val="24"/>
          <w:rtl/>
        </w:rPr>
        <w:t>ככל שאדם עם תעודת עיוור ייבחר ללכת למרכז יום שיש בו רק אנשים עם עיוורון ולקויות ראייה (מרש"ל) אזי לא ייאלץ לבחור בין השניים. ראוי לציין שיש רק 11 מרשלים ברחבי הארץ ושבכל מקרה אדם עשוי לבחור להיות עם קשישים שאינם בהכרח עיוורים או לקויי ראייה ולכן לא ייתכן שיחייבו אותו לבחור בין השירותים ויפסיקו אחד מהם כאשר הם משמשים למטרות אחרות: האחת חברה ופנאי ואף תעסוקה והשנייה שירותים לטיפול אישי בבית</w:t>
      </w:r>
      <w:r w:rsidR="00A556C0" w:rsidRPr="00A556C0">
        <w:rPr>
          <w:rFonts w:ascii="David" w:eastAsia="Times New Roman" w:hAnsi="David" w:cs="David" w:hint="cs"/>
          <w:sz w:val="24"/>
          <w:szCs w:val="24"/>
          <w:rtl/>
        </w:rPr>
        <w:t>.</w:t>
      </w:r>
    </w:p>
    <w:p w:rsidR="00A556C0" w:rsidRPr="0090074E" w:rsidRDefault="00A556C0" w:rsidP="008E7C5C">
      <w:pPr>
        <w:pStyle w:val="a3"/>
        <w:numPr>
          <w:ilvl w:val="0"/>
          <w:numId w:val="15"/>
        </w:numPr>
        <w:spacing w:after="0" w:line="360" w:lineRule="auto"/>
        <w:jc w:val="both"/>
        <w:rPr>
          <w:rFonts w:ascii="David" w:eastAsia="Times New Roman" w:hAnsi="David" w:cs="David"/>
          <w:sz w:val="24"/>
          <w:szCs w:val="24"/>
        </w:rPr>
      </w:pPr>
      <w:r w:rsidRPr="0090074E">
        <w:rPr>
          <w:rFonts w:ascii="David" w:eastAsia="Times New Roman" w:hAnsi="David" w:cs="David" w:hint="cs"/>
          <w:b/>
          <w:bCs/>
          <w:sz w:val="24"/>
          <w:szCs w:val="24"/>
          <w:rtl/>
        </w:rPr>
        <w:t xml:space="preserve"> </w:t>
      </w:r>
      <w:r w:rsidRPr="0090074E">
        <w:rPr>
          <w:rFonts w:ascii="David" w:eastAsia="Times New Roman" w:hAnsi="David" w:cs="David" w:hint="cs"/>
          <w:sz w:val="24"/>
          <w:szCs w:val="24"/>
          <w:u w:val="single"/>
          <w:rtl/>
        </w:rPr>
        <w:t>הנחה על מים</w:t>
      </w:r>
      <w:r w:rsidRPr="0090074E">
        <w:rPr>
          <w:rFonts w:ascii="David" w:eastAsia="Times New Roman" w:hAnsi="David" w:cs="David" w:hint="cs"/>
          <w:sz w:val="24"/>
          <w:szCs w:val="24"/>
          <w:rtl/>
        </w:rPr>
        <w:t xml:space="preserve"> - סעיף </w:t>
      </w:r>
      <w:r w:rsidRPr="0090074E">
        <w:rPr>
          <w:rFonts w:ascii="David" w:eastAsia="Times New Roman" w:hAnsi="David" w:cs="David"/>
          <w:sz w:val="24"/>
          <w:szCs w:val="24"/>
          <w:rtl/>
        </w:rPr>
        <w:t xml:space="preserve">322 – מדובר בהטבה מפלה </w:t>
      </w:r>
      <w:r w:rsidRPr="0090074E">
        <w:rPr>
          <w:rFonts w:ascii="David" w:eastAsia="Times New Roman" w:hAnsi="David" w:cs="David" w:hint="cs"/>
          <w:sz w:val="24"/>
          <w:szCs w:val="24"/>
          <w:rtl/>
        </w:rPr>
        <w:t xml:space="preserve">שניתנת </w:t>
      </w:r>
      <w:r w:rsidR="0016454D">
        <w:rPr>
          <w:rFonts w:ascii="David" w:eastAsia="Times New Roman" w:hAnsi="David" w:cs="David" w:hint="cs"/>
          <w:sz w:val="24"/>
          <w:szCs w:val="24"/>
          <w:rtl/>
        </w:rPr>
        <w:t xml:space="preserve">לדוגמה </w:t>
      </w:r>
      <w:r w:rsidRPr="0090074E">
        <w:rPr>
          <w:rFonts w:ascii="David" w:eastAsia="Times New Roman" w:hAnsi="David" w:cs="David" w:hint="cs"/>
          <w:sz w:val="24"/>
          <w:szCs w:val="24"/>
          <w:rtl/>
        </w:rPr>
        <w:t xml:space="preserve">רק למי שמקבל </w:t>
      </w:r>
      <w:r w:rsidRPr="0090074E">
        <w:rPr>
          <w:rFonts w:ascii="David" w:eastAsia="Times New Roman" w:hAnsi="David" w:cs="David"/>
          <w:sz w:val="24"/>
          <w:szCs w:val="24"/>
          <w:rtl/>
        </w:rPr>
        <w:t>שר</w:t>
      </w:r>
      <w:r w:rsidRPr="0090074E">
        <w:rPr>
          <w:rFonts w:ascii="David" w:eastAsia="Times New Roman" w:hAnsi="David" w:cs="David" w:hint="cs"/>
          <w:sz w:val="24"/>
          <w:szCs w:val="24"/>
          <w:rtl/>
        </w:rPr>
        <w:t>"</w:t>
      </w:r>
      <w:r w:rsidRPr="0090074E">
        <w:rPr>
          <w:rFonts w:ascii="David" w:eastAsia="Times New Roman" w:hAnsi="David" w:cs="David"/>
          <w:sz w:val="24"/>
          <w:szCs w:val="24"/>
          <w:rtl/>
        </w:rPr>
        <w:t xml:space="preserve">מ בשתי הרמות הגבוהות – משמע עיוורים ולקויי ראייה לא זכאים להטבה. </w:t>
      </w:r>
    </w:p>
    <w:p w:rsidR="00A556C0" w:rsidRPr="0090074E" w:rsidRDefault="0090074E" w:rsidP="008E7C5C">
      <w:pPr>
        <w:pStyle w:val="a3"/>
        <w:numPr>
          <w:ilvl w:val="0"/>
          <w:numId w:val="15"/>
        </w:numPr>
        <w:spacing w:after="0" w:line="360" w:lineRule="auto"/>
        <w:jc w:val="both"/>
        <w:rPr>
          <w:rFonts w:ascii="David" w:eastAsia="Times New Roman" w:hAnsi="David" w:cs="David"/>
          <w:sz w:val="24"/>
          <w:szCs w:val="24"/>
        </w:rPr>
      </w:pPr>
      <w:r w:rsidRPr="0090074E">
        <w:rPr>
          <w:rFonts w:ascii="David" w:eastAsia="Times New Roman" w:hAnsi="David" w:cs="David" w:hint="cs"/>
          <w:sz w:val="24"/>
          <w:szCs w:val="24"/>
          <w:u w:val="single"/>
          <w:rtl/>
        </w:rPr>
        <w:t>אחוזי נכות</w:t>
      </w:r>
      <w:r>
        <w:rPr>
          <w:rFonts w:ascii="David" w:eastAsia="Times New Roman" w:hAnsi="David" w:cs="David" w:hint="cs"/>
          <w:sz w:val="24"/>
          <w:szCs w:val="24"/>
          <w:rtl/>
        </w:rPr>
        <w:t xml:space="preserve"> - </w:t>
      </w:r>
      <w:r w:rsidR="00A556C0" w:rsidRPr="0090074E">
        <w:rPr>
          <w:rFonts w:ascii="David" w:eastAsia="Times New Roman" w:hAnsi="David" w:cs="David"/>
          <w:sz w:val="24"/>
          <w:szCs w:val="24"/>
          <w:rtl/>
        </w:rPr>
        <w:t>לחלק מבעלי תעודות העיוור בגלל השוני בקריטריונים בעבר בין המוסד לביטוח לאומי לבין השרות לעיוור  נקבעו אחוזי נכות רפואית הנמוכים מ 90% ואף מ 70%. יתרה מכך אדם אשר איבד את ראייתו לאחר הגיעו לגיל פרישה לא נקבעים לו אחוזי נכות רפואית מה שמוביל לכך שבעלי תעודות עיוור מעל גיל פרישה מקופחים בזכויותיהם.  על כל אלו ולמרות שבמקור אושרה ההנחה למי שמוכר על נכות רפואית ללא קשר האם הוא מקבל קצבה או לא במהלך דיון שהתקיים בישיבת ועדת הכספים ב 14.3.14 צומצמה האוכלוסייה כך שזכאים לקבלה רק מי שמקבל קצבת נכות.</w:t>
      </w:r>
    </w:p>
    <w:p w:rsidR="00E87FF0" w:rsidRDefault="00E87FF0" w:rsidP="007F5EC8">
      <w:pPr>
        <w:spacing w:after="240" w:line="240" w:lineRule="auto"/>
        <w:jc w:val="both"/>
        <w:rPr>
          <w:rFonts w:ascii="Times New Roman" w:eastAsia="Times New Roman" w:hAnsi="Times New Roman" w:cs="Times New Roman"/>
          <w:sz w:val="24"/>
          <w:szCs w:val="24"/>
          <w:rtl/>
        </w:rPr>
      </w:pPr>
    </w:p>
    <w:p w:rsidR="0090074E" w:rsidRPr="00E4343B" w:rsidRDefault="000D569B" w:rsidP="007F5EC8">
      <w:pPr>
        <w:spacing w:after="240" w:line="360" w:lineRule="auto"/>
        <w:jc w:val="both"/>
        <w:rPr>
          <w:rFonts w:ascii="David" w:eastAsia="Times New Roman" w:hAnsi="David" w:cs="David"/>
          <w:b/>
          <w:bCs/>
          <w:sz w:val="24"/>
          <w:szCs w:val="24"/>
          <w:u w:val="single"/>
        </w:rPr>
      </w:pPr>
      <w:r>
        <w:rPr>
          <w:rFonts w:ascii="David" w:eastAsia="Times New Roman" w:hAnsi="David" w:cs="David" w:hint="cs"/>
          <w:b/>
          <w:bCs/>
          <w:sz w:val="24"/>
          <w:szCs w:val="24"/>
          <w:u w:val="single"/>
          <w:rtl/>
        </w:rPr>
        <w:t>השתתפות בחיים פוליטיים וציבוריים (סעיף 29</w:t>
      </w:r>
      <w:r w:rsidR="0090074E">
        <w:rPr>
          <w:rFonts w:ascii="David" w:eastAsia="Times New Roman" w:hAnsi="David" w:cs="David" w:hint="cs"/>
          <w:b/>
          <w:bCs/>
          <w:sz w:val="24"/>
          <w:szCs w:val="24"/>
          <w:u w:val="single"/>
          <w:rtl/>
        </w:rPr>
        <w:t>)</w:t>
      </w:r>
    </w:p>
    <w:p w:rsidR="000D569B" w:rsidRPr="0016454D" w:rsidRDefault="000D569B" w:rsidP="004E130C">
      <w:pPr>
        <w:pStyle w:val="a3"/>
        <w:numPr>
          <w:ilvl w:val="0"/>
          <w:numId w:val="1"/>
        </w:numPr>
        <w:spacing w:after="0" w:line="360" w:lineRule="auto"/>
        <w:jc w:val="both"/>
        <w:rPr>
          <w:rFonts w:ascii="David" w:eastAsia="Times New Roman" w:hAnsi="David" w:cs="David"/>
          <w:sz w:val="24"/>
          <w:szCs w:val="24"/>
        </w:rPr>
      </w:pPr>
      <w:r w:rsidRPr="000D569B">
        <w:rPr>
          <w:rFonts w:ascii="David" w:eastAsia="Times New Roman" w:hAnsi="David" w:cs="David" w:hint="cs"/>
          <w:b/>
          <w:bCs/>
          <w:sz w:val="24"/>
          <w:szCs w:val="24"/>
          <w:rtl/>
        </w:rPr>
        <w:t xml:space="preserve">נגישות בחירות </w:t>
      </w:r>
      <w:r w:rsidRPr="000D569B">
        <w:rPr>
          <w:rFonts w:ascii="David" w:eastAsia="Times New Roman" w:hAnsi="David" w:cs="David"/>
          <w:b/>
          <w:bCs/>
          <w:sz w:val="24"/>
          <w:szCs w:val="24"/>
          <w:rtl/>
        </w:rPr>
        <w:t>–</w:t>
      </w:r>
      <w:r w:rsidRPr="000D569B">
        <w:rPr>
          <w:rFonts w:ascii="David" w:eastAsia="Times New Roman" w:hAnsi="David" w:cs="David" w:hint="cs"/>
          <w:b/>
          <w:bCs/>
          <w:sz w:val="24"/>
          <w:szCs w:val="24"/>
          <w:rtl/>
        </w:rPr>
        <w:t xml:space="preserve"> </w:t>
      </w:r>
      <w:r w:rsidRPr="000D569B">
        <w:rPr>
          <w:rFonts w:ascii="David" w:eastAsia="Times New Roman" w:hAnsi="David" w:cs="David" w:hint="cs"/>
          <w:sz w:val="24"/>
          <w:szCs w:val="24"/>
          <w:rtl/>
        </w:rPr>
        <w:t>מצע הבחירות של המפלגות אינו נגיש לאנשים עם מוגבלות, הקלפיות אינן נגישות בשמע או בברייל ומחייבות הסתייעות באדם אחר, אין הסעות לק</w:t>
      </w:r>
      <w:r>
        <w:rPr>
          <w:rFonts w:ascii="David" w:eastAsia="Times New Roman" w:hAnsi="David" w:cs="David" w:hint="cs"/>
          <w:sz w:val="24"/>
          <w:szCs w:val="24"/>
          <w:rtl/>
        </w:rPr>
        <w:t xml:space="preserve">לפיות לאנשים עם מוגבלות </w:t>
      </w:r>
      <w:r w:rsidRPr="0016454D">
        <w:rPr>
          <w:rFonts w:ascii="David" w:eastAsia="Times New Roman" w:hAnsi="David" w:cs="David" w:hint="cs"/>
          <w:sz w:val="24"/>
          <w:szCs w:val="24"/>
          <w:rtl/>
        </w:rPr>
        <w:t>בניידות.</w:t>
      </w:r>
      <w:r w:rsidR="0016454D" w:rsidRPr="0016454D">
        <w:rPr>
          <w:rFonts w:ascii="David" w:eastAsia="Times New Roman" w:hAnsi="David" w:cs="David" w:hint="cs"/>
          <w:sz w:val="24"/>
          <w:szCs w:val="24"/>
          <w:rtl/>
        </w:rPr>
        <w:t xml:space="preserve"> התקנות מאפשרות רק לאנשים עם מוגבלות בראייה להסתייע באדם אחר ולא לאנשים עם מוגבלות בלתי נראית.</w:t>
      </w:r>
    </w:p>
    <w:p w:rsidR="0090074E" w:rsidRPr="000D569B" w:rsidRDefault="000D569B" w:rsidP="007F5EC8">
      <w:pPr>
        <w:pStyle w:val="a3"/>
        <w:spacing w:after="0" w:line="360" w:lineRule="auto"/>
        <w:jc w:val="both"/>
        <w:rPr>
          <w:rFonts w:ascii="David" w:eastAsia="Times New Roman" w:hAnsi="David" w:cs="David"/>
          <w:b/>
          <w:bCs/>
          <w:sz w:val="24"/>
          <w:szCs w:val="24"/>
        </w:rPr>
      </w:pPr>
      <w:r w:rsidRPr="000D569B">
        <w:rPr>
          <w:rFonts w:ascii="David" w:eastAsia="Times New Roman" w:hAnsi="David" w:cs="David" w:hint="cs"/>
          <w:b/>
          <w:bCs/>
          <w:sz w:val="24"/>
          <w:szCs w:val="24"/>
          <w:rtl/>
        </w:rPr>
        <w:t xml:space="preserve"> </w:t>
      </w:r>
    </w:p>
    <w:p w:rsidR="000D569B" w:rsidRDefault="000D569B" w:rsidP="004E130C">
      <w:pPr>
        <w:pStyle w:val="a3"/>
        <w:numPr>
          <w:ilvl w:val="0"/>
          <w:numId w:val="1"/>
        </w:numPr>
        <w:spacing w:after="0" w:line="360" w:lineRule="auto"/>
        <w:jc w:val="both"/>
        <w:rPr>
          <w:rFonts w:ascii="David" w:eastAsia="Times New Roman" w:hAnsi="David" w:cs="David"/>
          <w:sz w:val="24"/>
          <w:szCs w:val="24"/>
        </w:rPr>
      </w:pPr>
      <w:r>
        <w:rPr>
          <w:rFonts w:ascii="David" w:eastAsia="Times New Roman" w:hAnsi="David" w:cs="David" w:hint="cs"/>
          <w:b/>
          <w:bCs/>
          <w:sz w:val="24"/>
          <w:szCs w:val="24"/>
          <w:rtl/>
        </w:rPr>
        <w:lastRenderedPageBreak/>
        <w:t xml:space="preserve">ארגונים יציגים </w:t>
      </w:r>
      <w:r>
        <w:rPr>
          <w:rFonts w:ascii="David" w:eastAsia="Times New Roman" w:hAnsi="David" w:cs="David"/>
          <w:b/>
          <w:bCs/>
          <w:sz w:val="24"/>
          <w:szCs w:val="24"/>
          <w:rtl/>
        </w:rPr>
        <w:t>–</w:t>
      </w:r>
      <w:r>
        <w:rPr>
          <w:rFonts w:ascii="David" w:eastAsia="Times New Roman" w:hAnsi="David" w:cs="David" w:hint="cs"/>
          <w:b/>
          <w:bCs/>
          <w:sz w:val="24"/>
          <w:szCs w:val="24"/>
          <w:rtl/>
        </w:rPr>
        <w:t xml:space="preserve"> </w:t>
      </w:r>
    </w:p>
    <w:p w:rsidR="000D569B" w:rsidRPr="000D569B" w:rsidRDefault="000D569B" w:rsidP="007F5EC8">
      <w:pPr>
        <w:pStyle w:val="a3"/>
        <w:jc w:val="both"/>
        <w:rPr>
          <w:rFonts w:ascii="David" w:eastAsia="Times New Roman" w:hAnsi="David" w:cs="David"/>
          <w:sz w:val="24"/>
          <w:szCs w:val="24"/>
          <w:rtl/>
        </w:rPr>
      </w:pPr>
    </w:p>
    <w:p w:rsidR="000D569B" w:rsidRDefault="00A740BA" w:rsidP="008E7C5C">
      <w:pPr>
        <w:pStyle w:val="a3"/>
        <w:numPr>
          <w:ilvl w:val="0"/>
          <w:numId w:val="16"/>
        </w:numPr>
        <w:spacing w:after="0" w:line="360" w:lineRule="auto"/>
        <w:jc w:val="both"/>
        <w:rPr>
          <w:rFonts w:ascii="David" w:eastAsia="Times New Roman" w:hAnsi="David" w:cs="David"/>
          <w:sz w:val="24"/>
          <w:szCs w:val="24"/>
        </w:rPr>
      </w:pPr>
      <w:r>
        <w:rPr>
          <w:rFonts w:ascii="David" w:eastAsia="Times New Roman" w:hAnsi="David" w:cs="David" w:hint="cs"/>
          <w:sz w:val="24"/>
          <w:szCs w:val="24"/>
          <w:u w:val="single"/>
          <w:rtl/>
        </w:rPr>
        <w:t>היעדר תמיכה בארגונים</w:t>
      </w:r>
      <w:r w:rsidR="000D569B">
        <w:rPr>
          <w:rFonts w:ascii="David" w:eastAsia="Times New Roman" w:hAnsi="David" w:cs="David" w:hint="cs"/>
          <w:sz w:val="24"/>
          <w:szCs w:val="24"/>
          <w:rtl/>
        </w:rPr>
        <w:t xml:space="preserve"> - </w:t>
      </w:r>
      <w:r w:rsidR="000D569B" w:rsidRPr="000D569B">
        <w:rPr>
          <w:rFonts w:ascii="David" w:eastAsia="Times New Roman" w:hAnsi="David" w:cs="David" w:hint="cs"/>
          <w:sz w:val="24"/>
          <w:szCs w:val="24"/>
          <w:rtl/>
        </w:rPr>
        <w:t>מרבית האנשים עם מוגבלויות אינם מאורגנים באופן רשמי תחת ארגון יציג</w:t>
      </w:r>
      <w:r w:rsidR="00347469">
        <w:rPr>
          <w:rFonts w:ascii="David" w:eastAsia="Times New Roman" w:hAnsi="David" w:cs="David" w:hint="cs"/>
          <w:sz w:val="24"/>
          <w:szCs w:val="24"/>
          <w:rtl/>
        </w:rPr>
        <w:t xml:space="preserve"> אחד</w:t>
      </w:r>
      <w:r w:rsidR="000D569B" w:rsidRPr="000D569B">
        <w:rPr>
          <w:rFonts w:ascii="David" w:eastAsia="Times New Roman" w:hAnsi="David" w:cs="David" w:hint="cs"/>
          <w:sz w:val="24"/>
          <w:szCs w:val="24"/>
          <w:rtl/>
        </w:rPr>
        <w:t xml:space="preserve">. ארגוני סנגור עצמי אינם נהנים מתמיכה ונשענים על תרומות ותקציבים שמיועדים להפעלת שירותים. בכך נפגעת היכולת של ארגונים יציגים לפעול לאורך זמן ובכשירות מלאה כדי לסנגר על זכויות אוכלוסיית האנשים עם מוגבלות. </w:t>
      </w:r>
    </w:p>
    <w:p w:rsidR="000D569B" w:rsidRPr="00A740BA" w:rsidRDefault="000D569B" w:rsidP="007F5EC8">
      <w:pPr>
        <w:pStyle w:val="a3"/>
        <w:jc w:val="both"/>
        <w:rPr>
          <w:rFonts w:ascii="David" w:eastAsia="Times New Roman" w:hAnsi="David" w:cs="David"/>
          <w:sz w:val="24"/>
          <w:szCs w:val="24"/>
          <w:u w:val="single"/>
          <w:rtl/>
        </w:rPr>
      </w:pPr>
    </w:p>
    <w:p w:rsidR="0016454D" w:rsidRPr="0016454D" w:rsidRDefault="00A740BA" w:rsidP="0016454D">
      <w:pPr>
        <w:pStyle w:val="a3"/>
        <w:numPr>
          <w:ilvl w:val="0"/>
          <w:numId w:val="16"/>
        </w:numPr>
        <w:spacing w:after="0" w:line="360" w:lineRule="auto"/>
        <w:jc w:val="both"/>
        <w:rPr>
          <w:rFonts w:ascii="David" w:eastAsia="Times New Roman" w:hAnsi="David" w:cs="David"/>
          <w:sz w:val="24"/>
          <w:szCs w:val="24"/>
        </w:rPr>
      </w:pPr>
      <w:r>
        <w:rPr>
          <w:rFonts w:ascii="David" w:eastAsia="Times New Roman" w:hAnsi="David" w:cs="David" w:hint="cs"/>
          <w:sz w:val="24"/>
          <w:szCs w:val="24"/>
          <w:u w:val="single"/>
          <w:rtl/>
        </w:rPr>
        <w:t xml:space="preserve">תת </w:t>
      </w:r>
      <w:r w:rsidR="000D569B" w:rsidRPr="00A740BA">
        <w:rPr>
          <w:rFonts w:ascii="David" w:eastAsia="Times New Roman" w:hAnsi="David" w:cs="David" w:hint="cs"/>
          <w:sz w:val="24"/>
          <w:szCs w:val="24"/>
          <w:u w:val="single"/>
          <w:rtl/>
        </w:rPr>
        <w:t>ייצוג לאנשים עם מוגבלות שכלית</w:t>
      </w:r>
      <w:r w:rsidR="000D569B">
        <w:rPr>
          <w:rFonts w:ascii="David" w:eastAsia="Times New Roman" w:hAnsi="David" w:cs="David" w:hint="cs"/>
          <w:sz w:val="24"/>
          <w:szCs w:val="24"/>
          <w:rtl/>
        </w:rPr>
        <w:t xml:space="preserve"> - בתוך </w:t>
      </w:r>
      <w:r w:rsidR="00347469">
        <w:rPr>
          <w:rFonts w:ascii="David" w:eastAsia="Times New Roman" w:hAnsi="David" w:cs="David" w:hint="cs"/>
          <w:sz w:val="24"/>
          <w:szCs w:val="24"/>
          <w:rtl/>
        </w:rPr>
        <w:t xml:space="preserve">כך </w:t>
      </w:r>
      <w:r w:rsidR="000D569B">
        <w:rPr>
          <w:rFonts w:ascii="David" w:eastAsia="Times New Roman" w:hAnsi="David" w:cs="David" w:hint="cs"/>
          <w:sz w:val="24"/>
          <w:szCs w:val="24"/>
          <w:rtl/>
        </w:rPr>
        <w:t>יש להדגיש כי אין כיום אף ארגון סנגור עצמי של אנשים עם מוגבלות שכלית ועל כן מקומם של אנשים עם מוגבלות שכלית נפקד כמעט לגמרי מדיוני קביעת מדיניות בעניינם.</w:t>
      </w:r>
      <w:r w:rsidR="0016454D">
        <w:rPr>
          <w:rFonts w:ascii="David" w:eastAsia="Times New Roman" w:hAnsi="David" w:cs="David" w:hint="cs"/>
          <w:sz w:val="24"/>
          <w:szCs w:val="24"/>
          <w:rtl/>
        </w:rPr>
        <w:t xml:space="preserve"> </w:t>
      </w:r>
      <w:r w:rsidR="0016454D" w:rsidRPr="0016454D">
        <w:rPr>
          <w:rFonts w:ascii="David" w:eastAsia="David" w:hAnsi="David" w:cs="David"/>
          <w:sz w:val="24"/>
          <w:szCs w:val="24"/>
          <w:rtl/>
        </w:rPr>
        <w:t>בהקשר</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זה</w:t>
      </w:r>
      <w:r w:rsidR="0016454D" w:rsidRPr="0016454D">
        <w:rPr>
          <w:rFonts w:ascii="David" w:eastAsia="David" w:hAnsi="David" w:cs="David"/>
          <w:sz w:val="24"/>
          <w:szCs w:val="24"/>
        </w:rPr>
        <w:t xml:space="preserve"> - </w:t>
      </w:r>
      <w:r w:rsidR="0016454D" w:rsidRPr="0016454D">
        <w:rPr>
          <w:rFonts w:ascii="David" w:eastAsia="David" w:hAnsi="David" w:cs="David"/>
          <w:sz w:val="24"/>
          <w:szCs w:val="24"/>
          <w:rtl/>
        </w:rPr>
        <w:t>על</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אף</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האמור</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בדוח</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המעורבות</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של</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אנשים</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עם</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מוגבלות</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שכלית</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בתהליכי</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קבלת</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החלטות</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בממשלה</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ובכנסת</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וברשויות</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המקומיות</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מוגבלות</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ביותר</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וכמעט</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ואינה</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קיימת</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כיום</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פועלות</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קבוצות</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סנגור</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בודדות</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ברחבי</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הארץ</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ברמה</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המקומית</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כולם</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התנדבותיות</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פועלות</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בסיוע</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הארגונים</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ובמימונ</w:t>
      </w:r>
      <w:r w:rsidR="0016454D">
        <w:rPr>
          <w:rFonts w:ascii="David" w:eastAsia="David" w:hAnsi="David" w:cs="David" w:hint="cs"/>
          <w:sz w:val="24"/>
          <w:szCs w:val="24"/>
          <w:rtl/>
        </w:rPr>
        <w:t>ן.</w:t>
      </w:r>
    </w:p>
    <w:p w:rsidR="0016454D" w:rsidRDefault="0016454D" w:rsidP="0016454D">
      <w:pPr>
        <w:pStyle w:val="a3"/>
        <w:spacing w:after="0" w:line="360" w:lineRule="auto"/>
        <w:ind w:left="1080"/>
        <w:jc w:val="both"/>
        <w:rPr>
          <w:rFonts w:ascii="David" w:eastAsia="Times New Roman" w:hAnsi="David" w:cs="David"/>
          <w:sz w:val="24"/>
          <w:szCs w:val="24"/>
        </w:rPr>
      </w:pPr>
    </w:p>
    <w:p w:rsidR="000D569B" w:rsidRPr="000D569B" w:rsidRDefault="000D569B" w:rsidP="007F5EC8">
      <w:pPr>
        <w:pStyle w:val="a3"/>
        <w:jc w:val="both"/>
        <w:rPr>
          <w:rFonts w:ascii="David" w:eastAsia="Times New Roman" w:hAnsi="David" w:cs="David"/>
          <w:sz w:val="24"/>
          <w:szCs w:val="24"/>
          <w:rtl/>
        </w:rPr>
      </w:pPr>
    </w:p>
    <w:p w:rsidR="000D569B" w:rsidRDefault="000D569B" w:rsidP="00347469">
      <w:pPr>
        <w:pStyle w:val="a3"/>
        <w:numPr>
          <w:ilvl w:val="0"/>
          <w:numId w:val="1"/>
        </w:numPr>
        <w:spacing w:after="0" w:line="360" w:lineRule="auto"/>
        <w:jc w:val="both"/>
        <w:rPr>
          <w:rFonts w:ascii="David" w:eastAsia="Times New Roman" w:hAnsi="David" w:cs="David"/>
          <w:sz w:val="24"/>
          <w:szCs w:val="24"/>
        </w:rPr>
      </w:pPr>
      <w:r>
        <w:rPr>
          <w:rFonts w:ascii="David" w:eastAsia="Times New Roman" w:hAnsi="David" w:cs="David" w:hint="cs"/>
          <w:b/>
          <w:bCs/>
          <w:sz w:val="24"/>
          <w:szCs w:val="24"/>
          <w:rtl/>
        </w:rPr>
        <w:t xml:space="preserve">התייעצות עם חברה אזרחית </w:t>
      </w:r>
      <w:r>
        <w:rPr>
          <w:rFonts w:ascii="David" w:eastAsia="Times New Roman" w:hAnsi="David" w:cs="David"/>
          <w:b/>
          <w:bCs/>
          <w:sz w:val="24"/>
          <w:szCs w:val="24"/>
          <w:rtl/>
        </w:rPr>
        <w:t>–</w:t>
      </w:r>
      <w:r>
        <w:rPr>
          <w:rFonts w:ascii="David" w:eastAsia="Times New Roman" w:hAnsi="David" w:cs="David" w:hint="cs"/>
          <w:b/>
          <w:bCs/>
          <w:sz w:val="24"/>
          <w:szCs w:val="24"/>
          <w:rtl/>
        </w:rPr>
        <w:t xml:space="preserve">  </w:t>
      </w:r>
      <w:r w:rsidR="00A740BA" w:rsidRPr="00A740BA">
        <w:rPr>
          <w:rFonts w:ascii="David" w:eastAsia="Times New Roman" w:hAnsi="David" w:cs="David" w:hint="cs"/>
          <w:sz w:val="24"/>
          <w:szCs w:val="24"/>
          <w:rtl/>
        </w:rPr>
        <w:t xml:space="preserve">משרדי </w:t>
      </w:r>
      <w:r w:rsidRPr="00A740BA">
        <w:rPr>
          <w:rFonts w:ascii="David" w:eastAsia="Times New Roman" w:hAnsi="David" w:cs="David" w:hint="cs"/>
          <w:sz w:val="24"/>
          <w:szCs w:val="24"/>
          <w:rtl/>
        </w:rPr>
        <w:t xml:space="preserve">ממשלה </w:t>
      </w:r>
      <w:r w:rsidR="00A740BA" w:rsidRPr="00A740BA">
        <w:rPr>
          <w:rFonts w:ascii="David" w:eastAsia="Times New Roman" w:hAnsi="David" w:cs="David" w:hint="cs"/>
          <w:sz w:val="24"/>
          <w:szCs w:val="24"/>
          <w:rtl/>
        </w:rPr>
        <w:t xml:space="preserve">שונים מתייעצים עם חברה אזרחית פעמים רבות ובדרכים שונות </w:t>
      </w:r>
      <w:r w:rsidRPr="00A740BA">
        <w:rPr>
          <w:rFonts w:ascii="David" w:eastAsia="Times New Roman" w:hAnsi="David" w:cs="David" w:hint="cs"/>
          <w:sz w:val="24"/>
          <w:szCs w:val="24"/>
          <w:rtl/>
        </w:rPr>
        <w:t>אולם פעמים</w:t>
      </w:r>
      <w:r>
        <w:rPr>
          <w:rFonts w:ascii="David" w:eastAsia="Times New Roman" w:hAnsi="David" w:cs="David" w:hint="cs"/>
          <w:sz w:val="24"/>
          <w:szCs w:val="24"/>
          <w:rtl/>
        </w:rPr>
        <w:t xml:space="preserve"> רבות ההתייעצות היא לאחר שהתקבלה ההחלטה</w:t>
      </w:r>
      <w:r w:rsidR="00347469">
        <w:rPr>
          <w:rFonts w:ascii="David" w:eastAsia="Times New Roman" w:hAnsi="David" w:cs="David" w:hint="cs"/>
          <w:sz w:val="24"/>
          <w:szCs w:val="24"/>
          <w:rtl/>
        </w:rPr>
        <w:t xml:space="preserve"> </w:t>
      </w:r>
      <w:r>
        <w:rPr>
          <w:rFonts w:ascii="David" w:eastAsia="Times New Roman" w:hAnsi="David" w:cs="David" w:hint="cs"/>
          <w:sz w:val="24"/>
          <w:szCs w:val="24"/>
          <w:rtl/>
        </w:rPr>
        <w:t xml:space="preserve">ובאופן שאינו מאפשר השפעה </w:t>
      </w:r>
      <w:r w:rsidR="00A740BA">
        <w:rPr>
          <w:rFonts w:ascii="David" w:eastAsia="Times New Roman" w:hAnsi="David" w:cs="David" w:hint="cs"/>
          <w:sz w:val="24"/>
          <w:szCs w:val="24"/>
          <w:rtl/>
        </w:rPr>
        <w:t>אמיתית</w:t>
      </w:r>
      <w:r>
        <w:rPr>
          <w:rFonts w:ascii="David" w:eastAsia="Times New Roman" w:hAnsi="David" w:cs="David" w:hint="cs"/>
          <w:sz w:val="24"/>
          <w:szCs w:val="24"/>
          <w:rtl/>
        </w:rPr>
        <w:t xml:space="preserve">. </w:t>
      </w:r>
      <w:r w:rsidR="00F218F9">
        <w:rPr>
          <w:rFonts w:ascii="David" w:eastAsia="Times New Roman" w:hAnsi="David" w:cs="David" w:hint="cs"/>
          <w:sz w:val="24"/>
          <w:szCs w:val="24"/>
          <w:rtl/>
        </w:rPr>
        <w:t>דוגמה ל</w:t>
      </w:r>
      <w:r>
        <w:rPr>
          <w:rFonts w:ascii="David" w:eastAsia="Times New Roman" w:hAnsi="David" w:cs="David" w:hint="cs"/>
          <w:sz w:val="24"/>
          <w:szCs w:val="24"/>
          <w:rtl/>
        </w:rPr>
        <w:t xml:space="preserve">כך </w:t>
      </w:r>
      <w:r w:rsidR="00F218F9">
        <w:rPr>
          <w:rFonts w:ascii="David" w:eastAsia="Times New Roman" w:hAnsi="David" w:cs="David" w:hint="cs"/>
          <w:sz w:val="24"/>
          <w:szCs w:val="24"/>
          <w:rtl/>
        </w:rPr>
        <w:t xml:space="preserve">היא </w:t>
      </w:r>
      <w:r>
        <w:rPr>
          <w:rFonts w:ascii="David" w:eastAsia="Times New Roman" w:hAnsi="David" w:cs="David" w:hint="cs"/>
          <w:sz w:val="24"/>
          <w:szCs w:val="24"/>
          <w:rtl/>
        </w:rPr>
        <w:t xml:space="preserve">במקרה של הקמת מנהל המוגבלויות. </w:t>
      </w:r>
      <w:r w:rsidR="00F218F9">
        <w:rPr>
          <w:rFonts w:ascii="David" w:eastAsia="Times New Roman" w:hAnsi="David" w:cs="David" w:hint="cs"/>
          <w:sz w:val="24"/>
          <w:szCs w:val="24"/>
          <w:rtl/>
        </w:rPr>
        <w:t xml:space="preserve">דוגמה מנגד היא קידום התיקון לחוק הכשרות המשפטית והאפוטרופסות שכלל התייעצות מעמיקה </w:t>
      </w:r>
      <w:r w:rsidR="00347469">
        <w:rPr>
          <w:rFonts w:ascii="David" w:eastAsia="Times New Roman" w:hAnsi="David" w:cs="David" w:hint="cs"/>
          <w:sz w:val="24"/>
          <w:szCs w:val="24"/>
          <w:rtl/>
        </w:rPr>
        <w:t xml:space="preserve">של משרד המשפטים ולאחר מכן בדיונים בכנסת, </w:t>
      </w:r>
      <w:r w:rsidR="00F218F9">
        <w:rPr>
          <w:rFonts w:ascii="David" w:eastAsia="Times New Roman" w:hAnsi="David" w:cs="David" w:hint="cs"/>
          <w:sz w:val="24"/>
          <w:szCs w:val="24"/>
          <w:rtl/>
        </w:rPr>
        <w:t>עם הארגונים ועם אנשים עם מוגבלות.</w:t>
      </w:r>
    </w:p>
    <w:p w:rsidR="004E130C" w:rsidRPr="00347469" w:rsidRDefault="004E130C" w:rsidP="004E130C">
      <w:pPr>
        <w:spacing w:before="120" w:afterLines="120" w:after="288" w:line="360" w:lineRule="auto"/>
        <w:jc w:val="both"/>
        <w:rPr>
          <w:rFonts w:ascii="David" w:hAnsi="David" w:cs="David"/>
          <w:color w:val="000000"/>
          <w:sz w:val="24"/>
          <w:szCs w:val="24"/>
          <w:rtl/>
        </w:rPr>
      </w:pPr>
    </w:p>
    <w:p w:rsidR="004E130C" w:rsidRPr="004E130C" w:rsidRDefault="004E130C" w:rsidP="004E130C">
      <w:pPr>
        <w:pStyle w:val="a3"/>
        <w:numPr>
          <w:ilvl w:val="0"/>
          <w:numId w:val="1"/>
        </w:numPr>
        <w:spacing w:before="120" w:afterLines="120" w:after="288" w:line="360" w:lineRule="auto"/>
        <w:jc w:val="both"/>
        <w:rPr>
          <w:rFonts w:ascii="David" w:hAnsi="David" w:cs="David"/>
          <w:color w:val="000000"/>
          <w:sz w:val="24"/>
          <w:szCs w:val="24"/>
        </w:rPr>
      </w:pPr>
      <w:r w:rsidRPr="004E130C">
        <w:rPr>
          <w:rFonts w:ascii="David" w:hAnsi="David" w:cs="David" w:hint="cs"/>
          <w:b/>
          <w:bCs/>
          <w:color w:val="000000"/>
          <w:sz w:val="24"/>
          <w:szCs w:val="24"/>
          <w:rtl/>
        </w:rPr>
        <w:t>תכניות לסנגור עצמי</w:t>
      </w:r>
      <w:r>
        <w:rPr>
          <w:rFonts w:ascii="David" w:hAnsi="David" w:cs="David" w:hint="cs"/>
          <w:color w:val="000000"/>
          <w:sz w:val="24"/>
          <w:szCs w:val="24"/>
          <w:rtl/>
        </w:rPr>
        <w:t xml:space="preserve"> - </w:t>
      </w:r>
      <w:r w:rsidRPr="004E130C">
        <w:rPr>
          <w:rFonts w:ascii="David" w:hAnsi="David" w:cs="David"/>
          <w:color w:val="000000"/>
          <w:sz w:val="24"/>
          <w:szCs w:val="24"/>
          <w:rtl/>
        </w:rPr>
        <w:t>תמיכה</w:t>
      </w:r>
      <w:r w:rsidRPr="004E130C">
        <w:rPr>
          <w:rFonts w:ascii="David" w:hAnsi="David" w:cs="David"/>
          <w:color w:val="000000"/>
          <w:sz w:val="24"/>
          <w:szCs w:val="24"/>
        </w:rPr>
        <w:t xml:space="preserve"> </w:t>
      </w:r>
      <w:r w:rsidRPr="004E130C">
        <w:rPr>
          <w:rFonts w:ascii="David" w:hAnsi="David" w:cs="David"/>
          <w:color w:val="000000"/>
          <w:sz w:val="24"/>
          <w:szCs w:val="24"/>
          <w:rtl/>
        </w:rPr>
        <w:t>והקמת</w:t>
      </w:r>
      <w:r w:rsidRPr="004E130C">
        <w:rPr>
          <w:rFonts w:ascii="David" w:hAnsi="David" w:cs="David"/>
          <w:color w:val="000000"/>
          <w:sz w:val="24"/>
          <w:szCs w:val="24"/>
        </w:rPr>
        <w:t xml:space="preserve"> </w:t>
      </w:r>
      <w:r w:rsidRPr="004E130C">
        <w:rPr>
          <w:rFonts w:ascii="David" w:hAnsi="David" w:cs="David"/>
          <w:color w:val="000000"/>
          <w:sz w:val="24"/>
          <w:szCs w:val="24"/>
          <w:rtl/>
        </w:rPr>
        <w:t>קבוצות</w:t>
      </w:r>
      <w:r w:rsidRPr="004E130C">
        <w:rPr>
          <w:rFonts w:ascii="David" w:hAnsi="David" w:cs="David"/>
          <w:color w:val="000000"/>
          <w:sz w:val="24"/>
          <w:szCs w:val="24"/>
        </w:rPr>
        <w:t xml:space="preserve"> </w:t>
      </w:r>
      <w:r w:rsidRPr="004E130C">
        <w:rPr>
          <w:rFonts w:ascii="David" w:hAnsi="David" w:cs="David"/>
          <w:color w:val="000000"/>
          <w:sz w:val="24"/>
          <w:szCs w:val="24"/>
          <w:rtl/>
        </w:rPr>
        <w:t>סנגור</w:t>
      </w:r>
      <w:r w:rsidRPr="004E130C">
        <w:rPr>
          <w:rFonts w:ascii="David" w:hAnsi="David" w:cs="David"/>
          <w:color w:val="000000"/>
          <w:sz w:val="24"/>
          <w:szCs w:val="24"/>
        </w:rPr>
        <w:t xml:space="preserve"> </w:t>
      </w:r>
      <w:r w:rsidRPr="004E130C">
        <w:rPr>
          <w:rFonts w:ascii="David" w:hAnsi="David" w:cs="David"/>
          <w:color w:val="000000"/>
          <w:sz w:val="24"/>
          <w:szCs w:val="24"/>
          <w:rtl/>
        </w:rPr>
        <w:t>לחינוך</w:t>
      </w:r>
      <w:r w:rsidRPr="004E130C">
        <w:rPr>
          <w:rFonts w:ascii="David" w:hAnsi="David" w:cs="David"/>
          <w:color w:val="000000"/>
          <w:sz w:val="24"/>
          <w:szCs w:val="24"/>
        </w:rPr>
        <w:t xml:space="preserve"> </w:t>
      </w:r>
      <w:r w:rsidRPr="004E130C">
        <w:rPr>
          <w:rFonts w:ascii="David" w:hAnsi="David" w:cs="David"/>
          <w:color w:val="000000"/>
          <w:sz w:val="24"/>
          <w:szCs w:val="24"/>
          <w:rtl/>
        </w:rPr>
        <w:t>לעצמאות</w:t>
      </w:r>
      <w:r w:rsidRPr="004E130C">
        <w:rPr>
          <w:rFonts w:ascii="David" w:hAnsi="David" w:cs="David"/>
          <w:color w:val="000000"/>
          <w:sz w:val="24"/>
          <w:szCs w:val="24"/>
        </w:rPr>
        <w:t xml:space="preserve"> </w:t>
      </w:r>
      <w:r w:rsidRPr="004E130C">
        <w:rPr>
          <w:rFonts w:ascii="David" w:hAnsi="David" w:cs="David"/>
          <w:color w:val="000000"/>
          <w:sz w:val="24"/>
          <w:szCs w:val="24"/>
          <w:rtl/>
        </w:rPr>
        <w:t>ולבחירה</w:t>
      </w:r>
      <w:r w:rsidRPr="004E130C">
        <w:rPr>
          <w:rFonts w:ascii="David" w:hAnsi="David" w:cs="David"/>
          <w:color w:val="000000"/>
          <w:sz w:val="24"/>
          <w:szCs w:val="24"/>
        </w:rPr>
        <w:t xml:space="preserve"> </w:t>
      </w:r>
      <w:r w:rsidRPr="004E130C">
        <w:rPr>
          <w:rFonts w:ascii="David" w:hAnsi="David" w:cs="David"/>
          <w:color w:val="000000"/>
          <w:sz w:val="24"/>
          <w:szCs w:val="24"/>
          <w:rtl/>
        </w:rPr>
        <w:t>אישית</w:t>
      </w:r>
      <w:r w:rsidRPr="004E130C">
        <w:rPr>
          <w:rFonts w:ascii="David" w:hAnsi="David" w:cs="David"/>
          <w:color w:val="000000"/>
          <w:sz w:val="24"/>
          <w:szCs w:val="24"/>
        </w:rPr>
        <w:t xml:space="preserve"> </w:t>
      </w:r>
      <w:r w:rsidRPr="004E130C">
        <w:rPr>
          <w:rFonts w:ascii="David" w:hAnsi="David" w:cs="David"/>
          <w:color w:val="000000"/>
          <w:sz w:val="24"/>
          <w:szCs w:val="24"/>
          <w:rtl/>
        </w:rPr>
        <w:t>בכל</w:t>
      </w:r>
      <w:r w:rsidRPr="004E130C">
        <w:rPr>
          <w:rFonts w:ascii="David" w:hAnsi="David" w:cs="David"/>
          <w:color w:val="000000"/>
          <w:sz w:val="24"/>
          <w:szCs w:val="24"/>
        </w:rPr>
        <w:t xml:space="preserve"> </w:t>
      </w:r>
      <w:r w:rsidRPr="004E130C">
        <w:rPr>
          <w:rFonts w:ascii="David" w:hAnsi="David" w:cs="David"/>
          <w:color w:val="000000"/>
          <w:sz w:val="24"/>
          <w:szCs w:val="24"/>
          <w:rtl/>
        </w:rPr>
        <w:t>רשות</w:t>
      </w:r>
      <w:r w:rsidRPr="004E130C">
        <w:rPr>
          <w:rFonts w:ascii="David" w:hAnsi="David" w:cs="David"/>
          <w:color w:val="000000"/>
          <w:sz w:val="24"/>
          <w:szCs w:val="24"/>
        </w:rPr>
        <w:t xml:space="preserve"> </w:t>
      </w:r>
      <w:r w:rsidRPr="004E130C">
        <w:rPr>
          <w:rFonts w:ascii="David" w:hAnsi="David" w:cs="David"/>
          <w:color w:val="000000"/>
          <w:sz w:val="24"/>
          <w:szCs w:val="24"/>
          <w:rtl/>
        </w:rPr>
        <w:t>מקומית</w:t>
      </w:r>
      <w:r>
        <w:rPr>
          <w:rFonts w:ascii="David" w:hAnsi="David" w:cs="David" w:hint="cs"/>
          <w:color w:val="000000"/>
          <w:sz w:val="24"/>
          <w:szCs w:val="24"/>
          <w:rtl/>
        </w:rPr>
        <w:t xml:space="preserve"> ופיתוח תכניות במסגרת החינוך המיוחד והשילוב כדי להבטיח פיתוח כישורים להשתתפות מלאה של אנשים עם מוגבלות בחייהם ובחיים הפוליטיים והציבוריים</w:t>
      </w:r>
      <w:r w:rsidRPr="004E130C">
        <w:rPr>
          <w:rFonts w:ascii="David" w:hAnsi="David" w:cs="David"/>
          <w:color w:val="000000"/>
          <w:sz w:val="24"/>
          <w:szCs w:val="24"/>
        </w:rPr>
        <w:t>.</w:t>
      </w:r>
    </w:p>
    <w:p w:rsidR="004E130C" w:rsidRDefault="004E130C" w:rsidP="004E130C">
      <w:pPr>
        <w:pStyle w:val="a3"/>
        <w:spacing w:after="0" w:line="360" w:lineRule="auto"/>
        <w:jc w:val="both"/>
        <w:rPr>
          <w:rFonts w:ascii="David" w:eastAsia="Times New Roman" w:hAnsi="David" w:cs="David"/>
          <w:sz w:val="24"/>
          <w:szCs w:val="24"/>
        </w:rPr>
      </w:pPr>
    </w:p>
    <w:p w:rsidR="000D569B" w:rsidRDefault="000D569B" w:rsidP="007F5EC8">
      <w:pPr>
        <w:spacing w:after="0" w:line="360" w:lineRule="auto"/>
        <w:jc w:val="both"/>
        <w:rPr>
          <w:rFonts w:ascii="David" w:eastAsia="Times New Roman" w:hAnsi="David" w:cs="David"/>
          <w:sz w:val="24"/>
          <w:szCs w:val="24"/>
          <w:rtl/>
        </w:rPr>
      </w:pPr>
    </w:p>
    <w:p w:rsidR="00F218F9" w:rsidRPr="00E4343B" w:rsidRDefault="00F218F9" w:rsidP="007F5EC8">
      <w:pPr>
        <w:spacing w:after="240" w:line="360" w:lineRule="auto"/>
        <w:jc w:val="both"/>
        <w:rPr>
          <w:rFonts w:ascii="David" w:eastAsia="Times New Roman" w:hAnsi="David" w:cs="David"/>
          <w:b/>
          <w:bCs/>
          <w:sz w:val="24"/>
          <w:szCs w:val="24"/>
          <w:u w:val="single"/>
        </w:rPr>
      </w:pPr>
      <w:r>
        <w:rPr>
          <w:rFonts w:ascii="David" w:eastAsia="Times New Roman" w:hAnsi="David" w:cs="David" w:hint="cs"/>
          <w:b/>
          <w:bCs/>
          <w:sz w:val="24"/>
          <w:szCs w:val="24"/>
          <w:u w:val="single"/>
          <w:rtl/>
        </w:rPr>
        <w:t>השתתפות בחיי תרבות, בילוי, פנאי וספורט (סעיף 30)</w:t>
      </w:r>
    </w:p>
    <w:p w:rsidR="0016454D" w:rsidRDefault="00F218F9" w:rsidP="0016454D">
      <w:pPr>
        <w:pStyle w:val="a3"/>
        <w:numPr>
          <w:ilvl w:val="0"/>
          <w:numId w:val="1"/>
        </w:numPr>
        <w:spacing w:after="0" w:line="360" w:lineRule="auto"/>
        <w:jc w:val="both"/>
        <w:rPr>
          <w:rFonts w:ascii="David" w:eastAsia="Times New Roman" w:hAnsi="David" w:cs="David"/>
          <w:sz w:val="24"/>
          <w:szCs w:val="24"/>
        </w:rPr>
      </w:pPr>
      <w:r w:rsidRPr="0016454D">
        <w:rPr>
          <w:rFonts w:ascii="David" w:eastAsia="Times New Roman" w:hAnsi="David" w:cs="David" w:hint="cs"/>
          <w:b/>
          <w:bCs/>
          <w:sz w:val="24"/>
          <w:szCs w:val="24"/>
          <w:rtl/>
        </w:rPr>
        <w:t>פערים גדולים בנגישות</w:t>
      </w:r>
      <w:r w:rsidRPr="0016454D">
        <w:rPr>
          <w:rFonts w:ascii="David" w:eastAsia="Times New Roman" w:hAnsi="David" w:cs="David" w:hint="cs"/>
          <w:sz w:val="24"/>
          <w:szCs w:val="24"/>
          <w:rtl/>
        </w:rPr>
        <w:t xml:space="preserve"> - </w:t>
      </w:r>
      <w:r w:rsidRPr="0016454D">
        <w:rPr>
          <w:rFonts w:ascii="David" w:eastAsia="Times New Roman" w:hAnsi="David" w:cs="David"/>
          <w:sz w:val="24"/>
          <w:szCs w:val="24"/>
          <w:rtl/>
        </w:rPr>
        <w:t>אירועי ספורט</w:t>
      </w:r>
      <w:r w:rsidRPr="0016454D">
        <w:rPr>
          <w:rFonts w:ascii="David" w:eastAsia="Times New Roman" w:hAnsi="David" w:cs="David" w:hint="cs"/>
          <w:sz w:val="24"/>
          <w:szCs w:val="24"/>
          <w:rtl/>
        </w:rPr>
        <w:t>,</w:t>
      </w:r>
      <w:r w:rsidRPr="0016454D">
        <w:rPr>
          <w:rFonts w:ascii="David" w:eastAsia="Times New Roman" w:hAnsi="David" w:cs="David"/>
          <w:sz w:val="24"/>
          <w:szCs w:val="24"/>
          <w:rtl/>
        </w:rPr>
        <w:t xml:space="preserve"> תרבות</w:t>
      </w:r>
      <w:r w:rsidRPr="0016454D">
        <w:rPr>
          <w:rFonts w:ascii="David" w:eastAsia="Times New Roman" w:hAnsi="David" w:cs="David" w:hint="cs"/>
          <w:sz w:val="24"/>
          <w:szCs w:val="24"/>
          <w:rtl/>
        </w:rPr>
        <w:t xml:space="preserve"> ופנאי ומרחבי פנאי כמו חופי ים וגנים אינם נגישים על פי רוב. </w:t>
      </w:r>
      <w:r w:rsidRPr="0016454D">
        <w:rPr>
          <w:rFonts w:ascii="David" w:eastAsia="Times New Roman" w:hAnsi="David" w:cs="David"/>
          <w:sz w:val="24"/>
          <w:szCs w:val="24"/>
          <w:rtl/>
        </w:rPr>
        <w:t>הנגשה נעשית במשורה ע</w:t>
      </w:r>
      <w:r w:rsidRPr="0016454D">
        <w:rPr>
          <w:rFonts w:ascii="David" w:eastAsia="Times New Roman" w:hAnsi="David" w:cs="David" w:hint="cs"/>
          <w:sz w:val="24"/>
          <w:szCs w:val="24"/>
          <w:rtl/>
        </w:rPr>
        <w:t>"</w:t>
      </w:r>
      <w:r w:rsidRPr="0016454D">
        <w:rPr>
          <w:rFonts w:ascii="David" w:eastAsia="Times New Roman" w:hAnsi="David" w:cs="David"/>
          <w:sz w:val="24"/>
          <w:szCs w:val="24"/>
          <w:rtl/>
        </w:rPr>
        <w:t xml:space="preserve">י עמותות ולא כחלק מיעד שהציבה המדינה. </w:t>
      </w:r>
      <w:r w:rsidR="0016454D" w:rsidRPr="0016454D">
        <w:rPr>
          <w:rFonts w:ascii="David" w:eastAsia="David" w:hAnsi="David" w:cs="David"/>
          <w:sz w:val="24"/>
          <w:szCs w:val="24"/>
          <w:rtl/>
        </w:rPr>
        <w:t>מעבר</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לכך</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החוק</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אינו</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מחייב</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מוסדות</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תרבות</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דוגמת</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תיאטראות</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ובתי</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קולנוע</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לספק</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הנגשה</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באמצעות</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תיאור</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קולי</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לעיוורים</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וכבדי</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ראיה</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להבדיל</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מהנגשה</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לחרשים</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שכן</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מעוגנת</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בחוק</w:t>
      </w:r>
      <w:r w:rsidR="0016454D" w:rsidRPr="0016454D">
        <w:rPr>
          <w:rFonts w:ascii="David" w:eastAsia="David" w:hAnsi="David" w:cs="David"/>
          <w:sz w:val="24"/>
          <w:szCs w:val="24"/>
        </w:rPr>
        <w:t>.</w:t>
      </w:r>
      <w:r w:rsidR="0016454D">
        <w:rPr>
          <w:rFonts w:ascii="David" w:eastAsia="David" w:hAnsi="David" w:cs="David" w:hint="cs"/>
          <w:sz w:val="24"/>
          <w:szCs w:val="24"/>
          <w:rtl/>
        </w:rPr>
        <w:t xml:space="preserve"> </w:t>
      </w:r>
      <w:r w:rsidR="0016454D" w:rsidRPr="0016454D">
        <w:rPr>
          <w:rFonts w:ascii="David" w:eastAsia="David" w:hAnsi="David" w:cs="David"/>
          <w:sz w:val="24"/>
          <w:szCs w:val="24"/>
          <w:rtl/>
        </w:rPr>
        <w:t>בנוסף</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אין</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תמיכה</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ממשלתית</w:t>
      </w:r>
      <w:r w:rsidR="0016454D">
        <w:rPr>
          <w:rFonts w:ascii="David" w:eastAsia="David" w:hAnsi="David" w:cs="David" w:hint="cs"/>
          <w:sz w:val="24"/>
          <w:szCs w:val="24"/>
          <w:rtl/>
        </w:rPr>
        <w:t xml:space="preserve"> מלבד תמיכה של הביטוח הלאומי,</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בתחום</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הווה</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אומר</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תמיכה</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בהפקת</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התוכן</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המונגש</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או</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בציוד</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ותשתיות</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מתאימות</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שיאפשרו</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צריכה</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של</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תרבות</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מונגשת</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על</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ידי</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עיוורים</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וכבדי</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ראייה</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וזאת</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בשונה</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מההשקעה</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הכספית</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שעשתה</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lastRenderedPageBreak/>
        <w:t>הממשלה</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בהנגשה</w:t>
      </w:r>
      <w:r w:rsidR="0016454D" w:rsidRPr="0016454D">
        <w:rPr>
          <w:rFonts w:ascii="David" w:eastAsia="David" w:hAnsi="David" w:cs="David"/>
          <w:sz w:val="24"/>
          <w:szCs w:val="24"/>
        </w:rPr>
        <w:t xml:space="preserve"> </w:t>
      </w:r>
      <w:r w:rsidR="0016454D">
        <w:rPr>
          <w:rFonts w:ascii="David" w:eastAsia="David" w:hAnsi="David" w:cs="David"/>
          <w:sz w:val="24"/>
          <w:szCs w:val="24"/>
          <w:rtl/>
        </w:rPr>
        <w:t>פיז</w:t>
      </w:r>
      <w:r w:rsidR="0016454D">
        <w:rPr>
          <w:rFonts w:ascii="David" w:eastAsia="David" w:hAnsi="David" w:cs="David" w:hint="cs"/>
          <w:sz w:val="24"/>
          <w:szCs w:val="24"/>
          <w:rtl/>
        </w:rPr>
        <w:t xml:space="preserve">ית. </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ראוי</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לציין</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כי</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באירועי</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ספורט</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לא</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קיימת</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הנגשה</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לאנשים</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עם</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עיוורון</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ולקויות</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ראייה</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בכלל</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לרבות</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שלא</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קיימת</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כל</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חובה</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לכניסה</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בהנחה</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או</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עם</w:t>
      </w:r>
      <w:r w:rsidR="0016454D" w:rsidRPr="0016454D">
        <w:rPr>
          <w:rFonts w:ascii="David" w:eastAsia="David" w:hAnsi="David" w:cs="David"/>
          <w:sz w:val="24"/>
          <w:szCs w:val="24"/>
        </w:rPr>
        <w:t xml:space="preserve"> </w:t>
      </w:r>
      <w:r w:rsidR="0016454D" w:rsidRPr="0016454D">
        <w:rPr>
          <w:rFonts w:ascii="David" w:eastAsia="David" w:hAnsi="David" w:cs="David"/>
          <w:sz w:val="24"/>
          <w:szCs w:val="24"/>
          <w:rtl/>
        </w:rPr>
        <w:t>מלווה</w:t>
      </w:r>
      <w:r w:rsidR="0016454D">
        <w:rPr>
          <w:rFonts w:ascii="David" w:eastAsia="Times New Roman" w:hAnsi="David" w:cs="David" w:hint="cs"/>
          <w:sz w:val="24"/>
          <w:szCs w:val="24"/>
          <w:rtl/>
        </w:rPr>
        <w:t>.</w:t>
      </w:r>
    </w:p>
    <w:p w:rsidR="0016454D" w:rsidRPr="0016454D" w:rsidRDefault="0016454D" w:rsidP="0016454D">
      <w:pPr>
        <w:pStyle w:val="a3"/>
        <w:spacing w:after="0" w:line="360" w:lineRule="auto"/>
        <w:jc w:val="both"/>
        <w:rPr>
          <w:rFonts w:ascii="David" w:eastAsia="Times New Roman" w:hAnsi="David" w:cs="David"/>
          <w:sz w:val="24"/>
          <w:szCs w:val="24"/>
        </w:rPr>
      </w:pPr>
    </w:p>
    <w:p w:rsidR="00F218F9" w:rsidRPr="00F218F9" w:rsidRDefault="00F218F9" w:rsidP="004E130C">
      <w:pPr>
        <w:pStyle w:val="a3"/>
        <w:numPr>
          <w:ilvl w:val="0"/>
          <w:numId w:val="1"/>
        </w:numPr>
        <w:spacing w:after="0" w:line="360" w:lineRule="auto"/>
        <w:jc w:val="both"/>
        <w:rPr>
          <w:rFonts w:ascii="David" w:eastAsia="Times New Roman" w:hAnsi="David" w:cs="David"/>
          <w:sz w:val="24"/>
          <w:szCs w:val="24"/>
        </w:rPr>
      </w:pPr>
      <w:r w:rsidRPr="00F218F9">
        <w:rPr>
          <w:rFonts w:ascii="David" w:eastAsia="Times New Roman" w:hAnsi="David" w:cs="David" w:hint="cs"/>
          <w:b/>
          <w:bCs/>
          <w:sz w:val="24"/>
          <w:szCs w:val="24"/>
          <w:rtl/>
        </w:rPr>
        <w:t>הפליה בהטבות</w:t>
      </w:r>
      <w:r w:rsidRPr="00F218F9">
        <w:rPr>
          <w:rFonts w:ascii="David" w:eastAsia="Times New Roman" w:hAnsi="David" w:cs="David" w:hint="cs"/>
          <w:sz w:val="24"/>
          <w:szCs w:val="24"/>
          <w:rtl/>
        </w:rPr>
        <w:t xml:space="preserve"> </w:t>
      </w:r>
      <w:r w:rsidRPr="00F218F9">
        <w:rPr>
          <w:rFonts w:ascii="David" w:eastAsia="Times New Roman" w:hAnsi="David" w:cs="David"/>
          <w:sz w:val="24"/>
          <w:szCs w:val="24"/>
          <w:rtl/>
        </w:rPr>
        <w:t>–</w:t>
      </w:r>
      <w:r w:rsidRPr="00F218F9">
        <w:rPr>
          <w:rFonts w:ascii="David" w:eastAsia="Times New Roman" w:hAnsi="David" w:cs="David" w:hint="cs"/>
          <w:sz w:val="24"/>
          <w:szCs w:val="24"/>
          <w:rtl/>
        </w:rPr>
        <w:t xml:space="preserve">מי שאינו מחזיק בתעודת נכה אינו זכאי לחלק מההטבות, הפליה בעיקר כלפי אנשים שמוגבלותם נוצרה בגיל הזיקנה, שאינה מחזיקה בתעודת נכה. </w:t>
      </w:r>
    </w:p>
    <w:p w:rsidR="0090074E" w:rsidRDefault="0090074E" w:rsidP="007F5EC8">
      <w:pPr>
        <w:spacing w:after="240" w:line="240" w:lineRule="auto"/>
        <w:jc w:val="both"/>
        <w:rPr>
          <w:rFonts w:ascii="Times New Roman" w:eastAsia="Times New Roman" w:hAnsi="Times New Roman" w:cs="Times New Roman"/>
          <w:sz w:val="24"/>
          <w:szCs w:val="24"/>
          <w:rtl/>
        </w:rPr>
      </w:pPr>
    </w:p>
    <w:p w:rsidR="00F218F9" w:rsidRPr="00F218F9" w:rsidRDefault="00F218F9" w:rsidP="007F5EC8">
      <w:pPr>
        <w:spacing w:after="240" w:line="360" w:lineRule="auto"/>
        <w:jc w:val="both"/>
        <w:rPr>
          <w:rFonts w:ascii="David" w:eastAsia="Times New Roman" w:hAnsi="David" w:cs="David"/>
          <w:b/>
          <w:bCs/>
          <w:sz w:val="24"/>
          <w:szCs w:val="24"/>
          <w:u w:val="single"/>
          <w:rtl/>
        </w:rPr>
      </w:pPr>
      <w:r w:rsidRPr="00F218F9">
        <w:rPr>
          <w:rFonts w:ascii="David" w:eastAsia="Times New Roman" w:hAnsi="David" w:cs="David" w:hint="cs"/>
          <w:b/>
          <w:bCs/>
          <w:sz w:val="24"/>
          <w:szCs w:val="24"/>
          <w:u w:val="single"/>
          <w:rtl/>
        </w:rPr>
        <w:t>נשים עם מוגבלויות (סעיף 6)</w:t>
      </w:r>
    </w:p>
    <w:p w:rsidR="00F14629" w:rsidRDefault="00F218F9" w:rsidP="004E130C">
      <w:pPr>
        <w:pStyle w:val="a3"/>
        <w:numPr>
          <w:ilvl w:val="0"/>
          <w:numId w:val="1"/>
        </w:numPr>
        <w:spacing w:after="0" w:line="360" w:lineRule="auto"/>
        <w:jc w:val="both"/>
        <w:rPr>
          <w:rFonts w:ascii="David" w:eastAsia="Times New Roman" w:hAnsi="David" w:cs="David"/>
          <w:sz w:val="24"/>
          <w:szCs w:val="24"/>
        </w:rPr>
      </w:pPr>
      <w:r>
        <w:rPr>
          <w:rFonts w:ascii="David" w:eastAsia="Times New Roman" w:hAnsi="David" w:cs="David" w:hint="cs"/>
          <w:b/>
          <w:bCs/>
          <w:sz w:val="24"/>
          <w:szCs w:val="24"/>
          <w:rtl/>
        </w:rPr>
        <w:t xml:space="preserve">הפליה כפולה של נשים - </w:t>
      </w:r>
      <w:r w:rsidRPr="00F218F9">
        <w:rPr>
          <w:rFonts w:ascii="David" w:eastAsia="Times New Roman" w:hAnsi="David" w:cs="David" w:hint="cs"/>
          <w:sz w:val="24"/>
          <w:szCs w:val="24"/>
          <w:rtl/>
        </w:rPr>
        <w:t xml:space="preserve">חסרה בדוח התייחסות להפליה </w:t>
      </w:r>
      <w:r>
        <w:rPr>
          <w:rFonts w:ascii="David" w:eastAsia="Times New Roman" w:hAnsi="David" w:cs="David" w:hint="cs"/>
          <w:sz w:val="24"/>
          <w:szCs w:val="24"/>
          <w:rtl/>
        </w:rPr>
        <w:t>הכפולה</w:t>
      </w:r>
      <w:r w:rsidR="0016454D">
        <w:rPr>
          <w:rFonts w:ascii="David" w:eastAsia="Times New Roman" w:hAnsi="David" w:cs="David" w:hint="cs"/>
          <w:sz w:val="24"/>
          <w:szCs w:val="24"/>
          <w:rtl/>
        </w:rPr>
        <w:t xml:space="preserve"> ולעיתים אף משולשת</w:t>
      </w:r>
      <w:r w:rsidRPr="00F218F9">
        <w:rPr>
          <w:rFonts w:ascii="David" w:eastAsia="Times New Roman" w:hAnsi="David" w:cs="David" w:hint="cs"/>
          <w:sz w:val="24"/>
          <w:szCs w:val="24"/>
          <w:rtl/>
        </w:rPr>
        <w:t xml:space="preserve"> ממנה סובלות נשים עם מוגבלות בהיבטים שונים </w:t>
      </w:r>
      <w:r w:rsidRPr="00F218F9">
        <w:rPr>
          <w:rFonts w:ascii="David" w:eastAsia="Times New Roman" w:hAnsi="David" w:cs="David"/>
          <w:sz w:val="24"/>
          <w:szCs w:val="24"/>
          <w:rtl/>
        </w:rPr>
        <w:t>–</w:t>
      </w:r>
      <w:r w:rsidRPr="00F218F9">
        <w:rPr>
          <w:rFonts w:ascii="David" w:eastAsia="Times New Roman" w:hAnsi="David" w:cs="David" w:hint="cs"/>
          <w:sz w:val="24"/>
          <w:szCs w:val="24"/>
          <w:rtl/>
        </w:rPr>
        <w:t xml:space="preserve"> משפחה, תעסוקה, דימוי וסטיגמה ועוד. כפועל יוצא חסרה התייחסות למדיניות ממשלתית אשר ממוקדת בנושא זה. </w:t>
      </w:r>
    </w:p>
    <w:p w:rsidR="00F218F9" w:rsidRDefault="00F218F9" w:rsidP="007F5EC8">
      <w:pPr>
        <w:spacing w:after="0" w:line="360" w:lineRule="auto"/>
        <w:jc w:val="both"/>
        <w:rPr>
          <w:rFonts w:ascii="David" w:eastAsia="Times New Roman" w:hAnsi="David" w:cs="David"/>
          <w:sz w:val="24"/>
          <w:szCs w:val="24"/>
          <w:rtl/>
        </w:rPr>
      </w:pPr>
    </w:p>
    <w:p w:rsidR="00F218F9" w:rsidRPr="00F218F9" w:rsidRDefault="00F218F9" w:rsidP="007F5EC8">
      <w:pPr>
        <w:spacing w:after="240" w:line="360" w:lineRule="auto"/>
        <w:jc w:val="both"/>
        <w:rPr>
          <w:rFonts w:ascii="David" w:eastAsia="Times New Roman" w:hAnsi="David" w:cs="David"/>
          <w:b/>
          <w:bCs/>
          <w:sz w:val="24"/>
          <w:szCs w:val="24"/>
          <w:u w:val="single"/>
          <w:rtl/>
        </w:rPr>
      </w:pPr>
      <w:r>
        <w:rPr>
          <w:rFonts w:ascii="David" w:eastAsia="Times New Roman" w:hAnsi="David" w:cs="David" w:hint="cs"/>
          <w:b/>
          <w:bCs/>
          <w:sz w:val="24"/>
          <w:szCs w:val="24"/>
          <w:u w:val="single"/>
          <w:rtl/>
        </w:rPr>
        <w:t>ילדים עם מוגבלויות</w:t>
      </w:r>
      <w:r w:rsidRPr="00F218F9">
        <w:rPr>
          <w:rFonts w:ascii="David" w:eastAsia="Times New Roman" w:hAnsi="David" w:cs="David" w:hint="cs"/>
          <w:b/>
          <w:bCs/>
          <w:sz w:val="24"/>
          <w:szCs w:val="24"/>
          <w:u w:val="single"/>
          <w:rtl/>
        </w:rPr>
        <w:t xml:space="preserve"> (סעיף </w:t>
      </w:r>
      <w:r>
        <w:rPr>
          <w:rFonts w:ascii="David" w:eastAsia="Times New Roman" w:hAnsi="David" w:cs="David" w:hint="cs"/>
          <w:b/>
          <w:bCs/>
          <w:sz w:val="24"/>
          <w:szCs w:val="24"/>
          <w:u w:val="single"/>
          <w:rtl/>
        </w:rPr>
        <w:t>7</w:t>
      </w:r>
      <w:r w:rsidRPr="00F218F9">
        <w:rPr>
          <w:rFonts w:ascii="David" w:eastAsia="Times New Roman" w:hAnsi="David" w:cs="David" w:hint="cs"/>
          <w:b/>
          <w:bCs/>
          <w:sz w:val="24"/>
          <w:szCs w:val="24"/>
          <w:u w:val="single"/>
          <w:rtl/>
        </w:rPr>
        <w:t>)</w:t>
      </w:r>
    </w:p>
    <w:p w:rsidR="00B20297" w:rsidRDefault="00B20297" w:rsidP="004E130C">
      <w:pPr>
        <w:pStyle w:val="a3"/>
        <w:numPr>
          <w:ilvl w:val="0"/>
          <w:numId w:val="1"/>
        </w:numPr>
        <w:spacing w:before="120" w:afterLines="120" w:after="288" w:line="360" w:lineRule="auto"/>
        <w:jc w:val="both"/>
        <w:rPr>
          <w:rFonts w:ascii="David" w:hAnsi="David" w:cs="David"/>
          <w:sz w:val="24"/>
          <w:szCs w:val="24"/>
        </w:rPr>
      </w:pPr>
      <w:r w:rsidRPr="008A7D12">
        <w:rPr>
          <w:rFonts w:ascii="David" w:eastAsia="Times New Roman" w:hAnsi="David" w:cs="David"/>
          <w:b/>
          <w:bCs/>
          <w:sz w:val="24"/>
          <w:szCs w:val="24"/>
          <w:rtl/>
        </w:rPr>
        <w:t>העדר</w:t>
      </w:r>
      <w:r>
        <w:rPr>
          <w:rFonts w:ascii="David" w:hAnsi="David" w:cs="David"/>
          <w:b/>
          <w:bCs/>
          <w:sz w:val="24"/>
          <w:szCs w:val="24"/>
          <w:rtl/>
        </w:rPr>
        <w:t xml:space="preserve"> נתונים</w:t>
      </w:r>
      <w:r>
        <w:rPr>
          <w:rFonts w:ascii="David" w:hAnsi="David" w:cs="David" w:hint="cs"/>
          <w:b/>
          <w:bCs/>
          <w:sz w:val="24"/>
          <w:szCs w:val="24"/>
          <w:rtl/>
        </w:rPr>
        <w:t xml:space="preserve"> - </w:t>
      </w:r>
      <w:r w:rsidRPr="008A7D12">
        <w:rPr>
          <w:rFonts w:ascii="David" w:hAnsi="David" w:cs="David"/>
          <w:b/>
          <w:bCs/>
          <w:sz w:val="24"/>
          <w:szCs w:val="24"/>
          <w:rtl/>
        </w:rPr>
        <w:t xml:space="preserve">  </w:t>
      </w:r>
      <w:r w:rsidRPr="008A7D12">
        <w:rPr>
          <w:rFonts w:ascii="David" w:hAnsi="David" w:cs="David"/>
          <w:sz w:val="24"/>
          <w:szCs w:val="24"/>
          <w:rtl/>
        </w:rPr>
        <w:t>למעט נתונים לגבי מספר הילדים הזכאים לגימלת ילד נכה, אין בדוח כלל נתונים היכולים לספק תמונה מלאה לגבי מצבם של ילדים עם מוגבלות בישראל.</w:t>
      </w:r>
    </w:p>
    <w:p w:rsidR="00347469" w:rsidRPr="008A7D12" w:rsidRDefault="00347469" w:rsidP="00347469">
      <w:pPr>
        <w:pStyle w:val="a3"/>
        <w:spacing w:before="120" w:afterLines="120" w:after="288" w:line="360" w:lineRule="auto"/>
        <w:jc w:val="both"/>
        <w:rPr>
          <w:rFonts w:ascii="David" w:hAnsi="David" w:cs="David"/>
          <w:sz w:val="24"/>
          <w:szCs w:val="24"/>
        </w:rPr>
      </w:pPr>
    </w:p>
    <w:p w:rsidR="00B20297" w:rsidRDefault="00B20297" w:rsidP="008C4689">
      <w:pPr>
        <w:pStyle w:val="a3"/>
        <w:numPr>
          <w:ilvl w:val="0"/>
          <w:numId w:val="1"/>
        </w:numPr>
        <w:spacing w:before="120" w:afterLines="120" w:after="288" w:line="360" w:lineRule="auto"/>
        <w:jc w:val="both"/>
        <w:rPr>
          <w:rFonts w:ascii="David" w:hAnsi="David" w:cs="David"/>
          <w:sz w:val="24"/>
          <w:szCs w:val="24"/>
        </w:rPr>
      </w:pPr>
      <w:r w:rsidRPr="008A7D12">
        <w:rPr>
          <w:rFonts w:ascii="David" w:eastAsia="Times New Roman" w:hAnsi="David" w:cs="David"/>
          <w:b/>
          <w:bCs/>
          <w:sz w:val="24"/>
          <w:szCs w:val="24"/>
          <w:rtl/>
        </w:rPr>
        <w:t>העדר</w:t>
      </w:r>
      <w:r w:rsidRPr="008A7D12">
        <w:rPr>
          <w:rFonts w:ascii="David" w:hAnsi="David" w:cs="David"/>
          <w:b/>
          <w:bCs/>
          <w:sz w:val="24"/>
          <w:szCs w:val="24"/>
          <w:rtl/>
        </w:rPr>
        <w:t xml:space="preserve"> שירותים בקהילה לילדים ונער עם קשיים נפשיים – </w:t>
      </w:r>
      <w:r w:rsidRPr="008A7D12">
        <w:rPr>
          <w:rFonts w:ascii="David" w:hAnsi="David" w:cs="David"/>
          <w:sz w:val="24"/>
          <w:szCs w:val="24"/>
          <w:rtl/>
        </w:rPr>
        <w:t xml:space="preserve">קבוצת ילדים זו 'נופלת בין הכיסאות', שכן אין אף גורם ממשלתי הרואה עצמו אחראי לפתח מענים לילדים אלו. </w:t>
      </w:r>
      <w:r w:rsidR="008C4689">
        <w:rPr>
          <w:rFonts w:ascii="David" w:hAnsi="David" w:cs="David" w:hint="cs"/>
          <w:sz w:val="24"/>
          <w:szCs w:val="24"/>
          <w:rtl/>
        </w:rPr>
        <w:t xml:space="preserve">חוק שיקום נכי נפש בקהילה מוגבל לגיל 18 ומעלה. </w:t>
      </w:r>
      <w:r w:rsidRPr="008A7D12">
        <w:rPr>
          <w:rFonts w:ascii="David" w:hAnsi="David" w:cs="David"/>
          <w:sz w:val="24"/>
          <w:szCs w:val="24"/>
          <w:rtl/>
        </w:rPr>
        <w:t>חלק</w:t>
      </w:r>
      <w:r w:rsidR="008C4689">
        <w:rPr>
          <w:rFonts w:ascii="David" w:hAnsi="David" w:cs="David" w:hint="cs"/>
          <w:sz w:val="24"/>
          <w:szCs w:val="24"/>
          <w:rtl/>
        </w:rPr>
        <w:t xml:space="preserve"> מהילדים</w:t>
      </w:r>
      <w:r w:rsidRPr="008A7D12">
        <w:rPr>
          <w:rFonts w:ascii="David" w:hAnsi="David" w:cs="David"/>
          <w:sz w:val="24"/>
          <w:szCs w:val="24"/>
          <w:rtl/>
        </w:rPr>
        <w:t xml:space="preserve"> מקבלים מענים שאינם מתאימים או שאינם בקהילה (המענה העיקרי הניתן כיום הוא בפנימיות) וחלקם נותרים ללא מענה, למעט בתחום החינוך והטיפול הנפשי.  </w:t>
      </w:r>
    </w:p>
    <w:p w:rsidR="00347469" w:rsidRPr="00347469" w:rsidRDefault="00347469" w:rsidP="00347469">
      <w:pPr>
        <w:pStyle w:val="a3"/>
        <w:rPr>
          <w:rFonts w:ascii="David" w:hAnsi="David" w:cs="David"/>
          <w:sz w:val="24"/>
          <w:szCs w:val="24"/>
          <w:rtl/>
        </w:rPr>
      </w:pPr>
    </w:p>
    <w:p w:rsidR="00F218F9" w:rsidRDefault="00F218F9" w:rsidP="004E130C">
      <w:pPr>
        <w:pStyle w:val="a3"/>
        <w:numPr>
          <w:ilvl w:val="0"/>
          <w:numId w:val="1"/>
        </w:numPr>
        <w:spacing w:after="0" w:line="360" w:lineRule="auto"/>
        <w:jc w:val="both"/>
        <w:rPr>
          <w:rFonts w:ascii="David" w:eastAsia="Times New Roman" w:hAnsi="David" w:cs="David"/>
          <w:sz w:val="24"/>
          <w:szCs w:val="24"/>
        </w:rPr>
      </w:pPr>
      <w:r>
        <w:rPr>
          <w:rFonts w:ascii="David" w:eastAsia="Times New Roman" w:hAnsi="David" w:cs="David" w:hint="cs"/>
          <w:b/>
          <w:bCs/>
          <w:sz w:val="24"/>
          <w:szCs w:val="24"/>
          <w:rtl/>
        </w:rPr>
        <w:t xml:space="preserve">קצבת ניידות </w:t>
      </w:r>
      <w:r>
        <w:rPr>
          <w:rFonts w:ascii="David" w:eastAsia="Times New Roman" w:hAnsi="David" w:cs="David"/>
          <w:b/>
          <w:bCs/>
          <w:sz w:val="24"/>
          <w:szCs w:val="24"/>
          <w:rtl/>
        </w:rPr>
        <w:t>–</w:t>
      </w:r>
      <w:r>
        <w:rPr>
          <w:rFonts w:ascii="David" w:eastAsia="Times New Roman" w:hAnsi="David" w:cs="David" w:hint="cs"/>
          <w:b/>
          <w:bCs/>
          <w:sz w:val="24"/>
          <w:szCs w:val="24"/>
          <w:rtl/>
        </w:rPr>
        <w:t xml:space="preserve"> </w:t>
      </w:r>
      <w:r w:rsidRPr="00F218F9">
        <w:rPr>
          <w:rFonts w:ascii="David" w:eastAsia="Times New Roman" w:hAnsi="David" w:cs="David" w:hint="cs"/>
          <w:sz w:val="24"/>
          <w:szCs w:val="24"/>
          <w:rtl/>
        </w:rPr>
        <w:t xml:space="preserve">סעיף 359 </w:t>
      </w:r>
      <w:r w:rsidRPr="00F218F9">
        <w:rPr>
          <w:rFonts w:ascii="David" w:eastAsia="Times New Roman" w:hAnsi="David" w:cs="David"/>
          <w:sz w:val="24"/>
          <w:szCs w:val="24"/>
          <w:rtl/>
        </w:rPr>
        <w:t>–</w:t>
      </w:r>
      <w:r w:rsidRPr="00F218F9">
        <w:rPr>
          <w:rFonts w:ascii="David" w:eastAsia="Times New Roman" w:hAnsi="David" w:cs="David" w:hint="cs"/>
          <w:sz w:val="24"/>
          <w:szCs w:val="24"/>
          <w:rtl/>
        </w:rPr>
        <w:t xml:space="preserve"> בשונה מהרושם העולה מהסעיף הטבות בנושא ניידות ניתנת רק להורים לילדים עם מוגבלות מסוימת בניידות.</w:t>
      </w:r>
    </w:p>
    <w:p w:rsidR="00347469" w:rsidRPr="00347469" w:rsidRDefault="00347469" w:rsidP="00347469">
      <w:pPr>
        <w:pStyle w:val="a3"/>
        <w:rPr>
          <w:rFonts w:ascii="David" w:eastAsia="Times New Roman" w:hAnsi="David" w:cs="David"/>
          <w:sz w:val="24"/>
          <w:szCs w:val="24"/>
          <w:rtl/>
        </w:rPr>
      </w:pPr>
    </w:p>
    <w:p w:rsidR="00347469" w:rsidRDefault="00347469" w:rsidP="00347469">
      <w:pPr>
        <w:pStyle w:val="a3"/>
        <w:spacing w:after="0" w:line="360" w:lineRule="auto"/>
        <w:jc w:val="both"/>
        <w:rPr>
          <w:rFonts w:ascii="David" w:eastAsia="Times New Roman" w:hAnsi="David" w:cs="David"/>
          <w:sz w:val="24"/>
          <w:szCs w:val="24"/>
        </w:rPr>
      </w:pPr>
    </w:p>
    <w:p w:rsidR="00F218F9" w:rsidRPr="00F218F9" w:rsidRDefault="00F218F9" w:rsidP="004E130C">
      <w:pPr>
        <w:pStyle w:val="a3"/>
        <w:numPr>
          <w:ilvl w:val="0"/>
          <w:numId w:val="1"/>
        </w:numPr>
        <w:spacing w:after="0" w:line="360" w:lineRule="auto"/>
        <w:jc w:val="both"/>
        <w:rPr>
          <w:rFonts w:ascii="David" w:eastAsia="Times New Roman" w:hAnsi="David" w:cs="David"/>
          <w:sz w:val="24"/>
          <w:szCs w:val="24"/>
        </w:rPr>
      </w:pPr>
      <w:r w:rsidRPr="00F218F9">
        <w:rPr>
          <w:rFonts w:ascii="David" w:eastAsia="Times New Roman" w:hAnsi="David" w:cs="David" w:hint="cs"/>
          <w:b/>
          <w:bCs/>
          <w:sz w:val="24"/>
          <w:szCs w:val="24"/>
          <w:rtl/>
        </w:rPr>
        <w:t>מעונות יום שיקומיים</w:t>
      </w:r>
      <w:r w:rsidRPr="00F218F9">
        <w:rPr>
          <w:rFonts w:ascii="David" w:eastAsia="Times New Roman" w:hAnsi="David" w:cs="David" w:hint="cs"/>
          <w:sz w:val="24"/>
          <w:szCs w:val="24"/>
          <w:rtl/>
        </w:rPr>
        <w:t xml:space="preserve"> </w:t>
      </w:r>
      <w:r w:rsidRPr="00F218F9">
        <w:rPr>
          <w:rFonts w:ascii="David" w:eastAsia="Times New Roman" w:hAnsi="David" w:cs="David"/>
          <w:sz w:val="24"/>
          <w:szCs w:val="24"/>
          <w:rtl/>
        </w:rPr>
        <w:t>–</w:t>
      </w:r>
      <w:r>
        <w:rPr>
          <w:rFonts w:ascii="David" w:eastAsia="Times New Roman" w:hAnsi="David" w:cs="David" w:hint="cs"/>
          <w:sz w:val="24"/>
          <w:szCs w:val="24"/>
          <w:rtl/>
        </w:rPr>
        <w:t xml:space="preserve"> סעיף 360</w:t>
      </w:r>
      <w:r w:rsidRPr="00F218F9">
        <w:rPr>
          <w:rFonts w:ascii="David" w:eastAsia="Times New Roman" w:hAnsi="David" w:cs="David"/>
          <w:sz w:val="24"/>
          <w:szCs w:val="24"/>
          <w:rtl/>
        </w:rPr>
        <w:t xml:space="preserve"> יש מחסור רב במעונות יום שיקומיים שנובע מכך שהתקצוב שלהם חסר ובמכרזים שהמדינה מפרס</w:t>
      </w:r>
      <w:r w:rsidRPr="00F218F9">
        <w:rPr>
          <w:rFonts w:ascii="David" w:eastAsia="Times New Roman" w:hAnsi="David" w:cs="David" w:hint="cs"/>
          <w:sz w:val="24"/>
          <w:szCs w:val="24"/>
          <w:rtl/>
        </w:rPr>
        <w:t>מ</w:t>
      </w:r>
      <w:r w:rsidRPr="00F218F9">
        <w:rPr>
          <w:rFonts w:ascii="David" w:eastAsia="Times New Roman" w:hAnsi="David" w:cs="David"/>
          <w:sz w:val="24"/>
          <w:szCs w:val="24"/>
          <w:rtl/>
        </w:rPr>
        <w:t>ת כלל אין תקצוב למבנה בנייה או השכרה.</w:t>
      </w:r>
    </w:p>
    <w:p w:rsidR="00F218F9" w:rsidRDefault="00F218F9" w:rsidP="007F5EC8">
      <w:pPr>
        <w:spacing w:after="0" w:line="360" w:lineRule="auto"/>
        <w:jc w:val="both"/>
        <w:rPr>
          <w:rFonts w:ascii="David" w:eastAsia="Times New Roman" w:hAnsi="David" w:cs="David"/>
          <w:sz w:val="24"/>
          <w:szCs w:val="24"/>
          <w:rtl/>
        </w:rPr>
      </w:pPr>
    </w:p>
    <w:p w:rsidR="008C4689" w:rsidRDefault="00A740BA" w:rsidP="008C4689">
      <w:pPr>
        <w:spacing w:after="0" w:line="360" w:lineRule="auto"/>
        <w:jc w:val="both"/>
        <w:rPr>
          <w:rFonts w:ascii="David" w:eastAsia="Times New Roman" w:hAnsi="David" w:cs="David"/>
          <w:b/>
          <w:bCs/>
          <w:sz w:val="24"/>
          <w:szCs w:val="24"/>
          <w:u w:val="single"/>
          <w:rtl/>
        </w:rPr>
      </w:pPr>
      <w:r w:rsidRPr="00A740BA">
        <w:rPr>
          <w:rFonts w:ascii="David" w:eastAsia="Times New Roman" w:hAnsi="David" w:cs="David" w:hint="cs"/>
          <w:b/>
          <w:bCs/>
          <w:sz w:val="24"/>
          <w:szCs w:val="24"/>
          <w:u w:val="single"/>
          <w:rtl/>
        </w:rPr>
        <w:t>מוגבלות וחברה ערבית</w:t>
      </w:r>
    </w:p>
    <w:p w:rsidR="008C4689" w:rsidRPr="00A740BA" w:rsidRDefault="008C4689" w:rsidP="008C4689">
      <w:pPr>
        <w:spacing w:after="0" w:line="360" w:lineRule="auto"/>
        <w:jc w:val="both"/>
        <w:rPr>
          <w:rFonts w:ascii="David" w:eastAsia="Times New Roman" w:hAnsi="David" w:cs="David"/>
          <w:b/>
          <w:bCs/>
          <w:sz w:val="24"/>
          <w:szCs w:val="24"/>
          <w:u w:val="single"/>
          <w:rtl/>
        </w:rPr>
      </w:pPr>
    </w:p>
    <w:p w:rsidR="00A91F74" w:rsidRDefault="00A740BA" w:rsidP="008C4689">
      <w:pPr>
        <w:pStyle w:val="a3"/>
        <w:numPr>
          <w:ilvl w:val="0"/>
          <w:numId w:val="1"/>
        </w:numPr>
        <w:spacing w:after="0" w:line="360" w:lineRule="auto"/>
        <w:jc w:val="both"/>
        <w:rPr>
          <w:rFonts w:ascii="David" w:eastAsia="Times New Roman" w:hAnsi="David" w:cs="David"/>
          <w:sz w:val="24"/>
          <w:szCs w:val="24"/>
        </w:rPr>
      </w:pPr>
      <w:r w:rsidRPr="00A740BA">
        <w:rPr>
          <w:rFonts w:ascii="David" w:eastAsia="Times New Roman" w:hAnsi="David" w:cs="David" w:hint="cs"/>
          <w:sz w:val="24"/>
          <w:szCs w:val="24"/>
          <w:rtl/>
        </w:rPr>
        <w:t xml:space="preserve">הדוח כלל אינו מתייחס לחסמים הייחודיים שמאפיינים 20% מהחברה בישראל </w:t>
      </w:r>
      <w:r w:rsidRPr="00A740BA">
        <w:rPr>
          <w:rFonts w:ascii="David" w:eastAsia="Times New Roman" w:hAnsi="David" w:cs="David"/>
          <w:sz w:val="24"/>
          <w:szCs w:val="24"/>
          <w:rtl/>
        </w:rPr>
        <w:t>–</w:t>
      </w:r>
      <w:r w:rsidRPr="00A740BA">
        <w:rPr>
          <w:rFonts w:ascii="David" w:eastAsia="Times New Roman" w:hAnsi="David" w:cs="David" w:hint="cs"/>
          <w:sz w:val="24"/>
          <w:szCs w:val="24"/>
          <w:rtl/>
        </w:rPr>
        <w:t xml:space="preserve"> החברה הערבית. </w:t>
      </w:r>
      <w:r w:rsidR="00185CEA">
        <w:rPr>
          <w:rFonts w:ascii="David" w:eastAsia="Times New Roman" w:hAnsi="David" w:cs="David" w:hint="cs"/>
          <w:sz w:val="24"/>
          <w:szCs w:val="24"/>
          <w:rtl/>
        </w:rPr>
        <w:t xml:space="preserve">צירפנו נספח </w:t>
      </w:r>
      <w:r w:rsidR="008C4689">
        <w:rPr>
          <w:rFonts w:ascii="David" w:eastAsia="Times New Roman" w:hAnsi="David" w:cs="David" w:hint="cs"/>
          <w:sz w:val="24"/>
          <w:szCs w:val="24"/>
          <w:rtl/>
        </w:rPr>
        <w:t>שמרחיב בסוגיה זו</w:t>
      </w:r>
      <w:r w:rsidR="00185CEA">
        <w:rPr>
          <w:rFonts w:ascii="David" w:eastAsia="Times New Roman" w:hAnsi="David" w:cs="David" w:hint="cs"/>
          <w:sz w:val="24"/>
          <w:szCs w:val="24"/>
          <w:rtl/>
        </w:rPr>
        <w:t xml:space="preserve">. </w:t>
      </w:r>
      <w:r>
        <w:rPr>
          <w:rFonts w:ascii="David" w:eastAsia="Times New Roman" w:hAnsi="David" w:cs="David" w:hint="cs"/>
          <w:sz w:val="24"/>
          <w:szCs w:val="24"/>
          <w:rtl/>
        </w:rPr>
        <w:t xml:space="preserve"> </w:t>
      </w:r>
    </w:p>
    <w:p w:rsidR="008C4689" w:rsidRDefault="008C4689">
      <w:pPr>
        <w:bidi w:val="0"/>
        <w:rPr>
          <w:rFonts w:ascii="David" w:eastAsia="Times New Roman" w:hAnsi="David" w:cs="David"/>
          <w:sz w:val="24"/>
          <w:szCs w:val="24"/>
          <w:rtl/>
        </w:rPr>
      </w:pPr>
      <w:r>
        <w:rPr>
          <w:rFonts w:ascii="David" w:eastAsia="Times New Roman" w:hAnsi="David" w:cs="David"/>
          <w:sz w:val="24"/>
          <w:szCs w:val="24"/>
          <w:rtl/>
        </w:rPr>
        <w:br w:type="page"/>
      </w:r>
    </w:p>
    <w:p w:rsidR="008C4689" w:rsidRPr="00A740BA" w:rsidRDefault="008C4689" w:rsidP="008C4689">
      <w:pPr>
        <w:pStyle w:val="a3"/>
        <w:spacing w:after="0" w:line="360" w:lineRule="auto"/>
        <w:jc w:val="both"/>
        <w:rPr>
          <w:rFonts w:ascii="David" w:eastAsia="Times New Roman" w:hAnsi="David" w:cs="David"/>
          <w:sz w:val="24"/>
          <w:szCs w:val="24"/>
          <w:rtl/>
        </w:rPr>
      </w:pPr>
    </w:p>
    <w:p w:rsidR="008C4689" w:rsidRDefault="008C4689" w:rsidP="007F5EC8">
      <w:pPr>
        <w:spacing w:after="0" w:line="240" w:lineRule="auto"/>
        <w:jc w:val="both"/>
        <w:rPr>
          <w:rFonts w:ascii="Times New Roman" w:eastAsia="Times New Roman" w:hAnsi="Times New Roman" w:cs="Times New Roman"/>
          <w:sz w:val="24"/>
          <w:szCs w:val="24"/>
          <w:rtl/>
        </w:rPr>
      </w:pPr>
    </w:p>
    <w:p w:rsidR="008C4689" w:rsidRDefault="008B34CC" w:rsidP="008C4689">
      <w:pPr>
        <w:spacing w:after="240" w:line="360" w:lineRule="auto"/>
        <w:jc w:val="both"/>
        <w:rPr>
          <w:rFonts w:ascii="David" w:eastAsia="Times New Roman" w:hAnsi="David" w:cs="David"/>
          <w:b/>
          <w:bCs/>
          <w:sz w:val="24"/>
          <w:szCs w:val="24"/>
          <w:u w:val="single"/>
          <w:rtl/>
        </w:rPr>
      </w:pPr>
      <w:r>
        <w:rPr>
          <w:rFonts w:ascii="David" w:eastAsia="Times New Roman" w:hAnsi="David" w:cs="David" w:hint="cs"/>
          <w:b/>
          <w:bCs/>
          <w:sz w:val="24"/>
          <w:szCs w:val="24"/>
          <w:u w:val="single"/>
          <w:rtl/>
        </w:rPr>
        <w:t>סטטיסטיקה ואיסוף מידע</w:t>
      </w:r>
      <w:r w:rsidRPr="00F218F9">
        <w:rPr>
          <w:rFonts w:ascii="David" w:eastAsia="Times New Roman" w:hAnsi="David" w:cs="David" w:hint="cs"/>
          <w:b/>
          <w:bCs/>
          <w:sz w:val="24"/>
          <w:szCs w:val="24"/>
          <w:u w:val="single"/>
          <w:rtl/>
        </w:rPr>
        <w:t xml:space="preserve"> (סעיף</w:t>
      </w:r>
      <w:r>
        <w:rPr>
          <w:rFonts w:ascii="David" w:eastAsia="Times New Roman" w:hAnsi="David" w:cs="David" w:hint="cs"/>
          <w:b/>
          <w:bCs/>
          <w:sz w:val="24"/>
          <w:szCs w:val="24"/>
          <w:u w:val="single"/>
          <w:rtl/>
        </w:rPr>
        <w:t xml:space="preserve"> 31</w:t>
      </w:r>
      <w:r w:rsidRPr="00F218F9">
        <w:rPr>
          <w:rFonts w:ascii="David" w:eastAsia="Times New Roman" w:hAnsi="David" w:cs="David" w:hint="cs"/>
          <w:b/>
          <w:bCs/>
          <w:sz w:val="24"/>
          <w:szCs w:val="24"/>
          <w:u w:val="single"/>
          <w:rtl/>
        </w:rPr>
        <w:t>)</w:t>
      </w:r>
    </w:p>
    <w:p w:rsidR="008C4689" w:rsidRPr="00F218F9" w:rsidRDefault="008C4689" w:rsidP="008C4689">
      <w:pPr>
        <w:spacing w:after="240" w:line="360" w:lineRule="auto"/>
        <w:jc w:val="both"/>
        <w:rPr>
          <w:rFonts w:ascii="David" w:eastAsia="Times New Roman" w:hAnsi="David" w:cs="David"/>
          <w:b/>
          <w:bCs/>
          <w:sz w:val="24"/>
          <w:szCs w:val="24"/>
          <w:u w:val="single"/>
          <w:rtl/>
        </w:rPr>
      </w:pPr>
    </w:p>
    <w:p w:rsidR="003C2D87" w:rsidRDefault="003C2D87" w:rsidP="004E130C">
      <w:pPr>
        <w:pStyle w:val="a3"/>
        <w:numPr>
          <w:ilvl w:val="0"/>
          <w:numId w:val="1"/>
        </w:numPr>
        <w:spacing w:after="0" w:line="360" w:lineRule="auto"/>
        <w:jc w:val="both"/>
        <w:rPr>
          <w:rFonts w:ascii="David" w:eastAsia="Times New Roman" w:hAnsi="David" w:cs="David"/>
          <w:sz w:val="24"/>
          <w:szCs w:val="24"/>
        </w:rPr>
      </w:pPr>
      <w:r w:rsidRPr="003C2D87">
        <w:rPr>
          <w:rFonts w:ascii="David" w:eastAsia="Times New Roman" w:hAnsi="David" w:cs="David" w:hint="cs"/>
          <w:b/>
          <w:bCs/>
          <w:sz w:val="24"/>
          <w:szCs w:val="24"/>
          <w:rtl/>
        </w:rPr>
        <w:t>מחסור בנתונים</w:t>
      </w:r>
      <w:r>
        <w:rPr>
          <w:rFonts w:ascii="David" w:eastAsia="Times New Roman" w:hAnsi="David" w:cs="David" w:hint="cs"/>
          <w:sz w:val="24"/>
          <w:szCs w:val="24"/>
          <w:rtl/>
        </w:rPr>
        <w:t xml:space="preserve"> </w:t>
      </w:r>
      <w:r>
        <w:rPr>
          <w:rFonts w:ascii="David" w:eastAsia="Times New Roman" w:hAnsi="David" w:cs="David"/>
          <w:sz w:val="24"/>
          <w:szCs w:val="24"/>
          <w:rtl/>
        </w:rPr>
        <w:t>–</w:t>
      </w:r>
      <w:r>
        <w:rPr>
          <w:rFonts w:ascii="David" w:eastAsia="Times New Roman" w:hAnsi="David" w:cs="David" w:hint="cs"/>
          <w:sz w:val="24"/>
          <w:szCs w:val="24"/>
          <w:rtl/>
        </w:rPr>
        <w:t xml:space="preserve"> כפי שאמרנו מספר פעמים, מדינת ישראל אינה אוספת באופן מסודר נתונים וסטטיסטיקה אודות אנשים עם מוגבלויות ומצב זכויותיהם בחברה כבסיס לקביעת מדיניות. </w:t>
      </w:r>
      <w:r w:rsidRPr="003C2D87">
        <w:rPr>
          <w:rFonts w:ascii="David" w:eastAsia="Times New Roman" w:hAnsi="David" w:cs="David" w:hint="cs"/>
          <w:sz w:val="24"/>
          <w:szCs w:val="24"/>
          <w:rtl/>
        </w:rPr>
        <w:t xml:space="preserve"> </w:t>
      </w:r>
      <w:r>
        <w:rPr>
          <w:rFonts w:ascii="David" w:eastAsia="Times New Roman" w:hAnsi="David" w:cs="David" w:hint="cs"/>
          <w:sz w:val="24"/>
          <w:szCs w:val="24"/>
          <w:rtl/>
        </w:rPr>
        <w:t xml:space="preserve">כל משרד וגוף ממשלתי מדבר בשפה אחרת ועל כן קשה לערוך הצלבות רוחביות. נתונים רבים אינם מתפרסמים באופן רשמי והנתונים שמפורסמים הם פעמים רבות בפילוח ראשוני ביותר. </w:t>
      </w:r>
      <w:r w:rsidR="0016454D">
        <w:rPr>
          <w:rFonts w:ascii="David" w:eastAsia="Times New Roman" w:hAnsi="David" w:cs="David" w:hint="cs"/>
          <w:sz w:val="24"/>
          <w:szCs w:val="24"/>
          <w:rtl/>
        </w:rPr>
        <w:t xml:space="preserve">כמו כן המדינה לא עורכת סקרים לאיתור צרכים. </w:t>
      </w:r>
    </w:p>
    <w:p w:rsidR="00A740BA" w:rsidRDefault="00A740BA" w:rsidP="00A740BA">
      <w:pPr>
        <w:pStyle w:val="a3"/>
        <w:spacing w:after="0" w:line="360" w:lineRule="auto"/>
        <w:jc w:val="both"/>
        <w:rPr>
          <w:rFonts w:ascii="David" w:eastAsia="Times New Roman" w:hAnsi="David" w:cs="David"/>
          <w:sz w:val="24"/>
          <w:szCs w:val="24"/>
        </w:rPr>
      </w:pPr>
    </w:p>
    <w:p w:rsidR="00F218F9" w:rsidRDefault="003C2D87" w:rsidP="0016454D">
      <w:pPr>
        <w:pStyle w:val="a3"/>
        <w:numPr>
          <w:ilvl w:val="0"/>
          <w:numId w:val="1"/>
        </w:numPr>
        <w:spacing w:after="0" w:line="360" w:lineRule="auto"/>
        <w:jc w:val="both"/>
        <w:rPr>
          <w:rFonts w:ascii="David" w:eastAsia="Times New Roman" w:hAnsi="David" w:cs="David"/>
          <w:sz w:val="24"/>
          <w:szCs w:val="24"/>
        </w:rPr>
      </w:pPr>
      <w:r w:rsidRPr="003C2D87">
        <w:rPr>
          <w:rFonts w:ascii="David" w:eastAsia="Times New Roman" w:hAnsi="David" w:cs="David" w:hint="cs"/>
          <w:b/>
          <w:bCs/>
          <w:sz w:val="24"/>
          <w:szCs w:val="24"/>
          <w:rtl/>
        </w:rPr>
        <w:t>הגדרה חסרה של המוגבלות</w:t>
      </w:r>
      <w:r w:rsidRPr="003C2D87">
        <w:rPr>
          <w:rFonts w:ascii="David" w:eastAsia="Times New Roman" w:hAnsi="David" w:cs="David" w:hint="cs"/>
          <w:sz w:val="24"/>
          <w:szCs w:val="24"/>
          <w:rtl/>
        </w:rPr>
        <w:t xml:space="preserve"> - </w:t>
      </w:r>
      <w:r w:rsidR="00F218F9" w:rsidRPr="003C2D87">
        <w:rPr>
          <w:rFonts w:ascii="David" w:eastAsia="Times New Roman" w:hAnsi="David" w:cs="David"/>
          <w:sz w:val="24"/>
          <w:szCs w:val="24"/>
          <w:rtl/>
        </w:rPr>
        <w:t>סעיף 364 מציין כי הלמ"ס מסתמך על הגדרות של ה-</w:t>
      </w:r>
      <w:r w:rsidR="00F218F9" w:rsidRPr="003C2D87">
        <w:rPr>
          <w:rFonts w:ascii="David" w:eastAsia="Times New Roman" w:hAnsi="David" w:cs="David"/>
          <w:sz w:val="24"/>
          <w:szCs w:val="24"/>
        </w:rPr>
        <w:t>Washington Group</w:t>
      </w:r>
      <w:r w:rsidR="00F218F9" w:rsidRPr="003C2D87">
        <w:rPr>
          <w:rFonts w:ascii="David" w:eastAsia="Times New Roman" w:hAnsi="David" w:cs="David"/>
          <w:sz w:val="24"/>
          <w:szCs w:val="24"/>
          <w:rtl/>
        </w:rPr>
        <w:t>, שם ההגדרה של מוגבלות חמורה כוללת קושי בביצוע פעולות שונות, כך שמוגבלויות נפשיות ואוטיזם אינן נכללות כלל. יש בכך כדי לעוות לגמרי את התוצאות.</w:t>
      </w:r>
    </w:p>
    <w:p w:rsidR="00A740BA" w:rsidRPr="00A740BA" w:rsidRDefault="00A740BA" w:rsidP="00A740BA">
      <w:pPr>
        <w:pStyle w:val="a3"/>
        <w:rPr>
          <w:rFonts w:ascii="David" w:eastAsia="Times New Roman" w:hAnsi="David" w:cs="David"/>
          <w:sz w:val="24"/>
          <w:szCs w:val="24"/>
          <w:rtl/>
        </w:rPr>
      </w:pPr>
    </w:p>
    <w:p w:rsidR="00A740BA" w:rsidRPr="003C2D87" w:rsidRDefault="00A740BA" w:rsidP="00A740BA">
      <w:pPr>
        <w:pStyle w:val="a3"/>
        <w:spacing w:after="0" w:line="360" w:lineRule="auto"/>
        <w:jc w:val="both"/>
        <w:rPr>
          <w:rFonts w:ascii="David" w:eastAsia="Times New Roman" w:hAnsi="David" w:cs="David"/>
          <w:sz w:val="24"/>
          <w:szCs w:val="24"/>
        </w:rPr>
      </w:pPr>
    </w:p>
    <w:p w:rsidR="00F218F9" w:rsidRPr="003C2D87" w:rsidRDefault="003C2D87" w:rsidP="004E130C">
      <w:pPr>
        <w:pStyle w:val="a3"/>
        <w:numPr>
          <w:ilvl w:val="0"/>
          <w:numId w:val="1"/>
        </w:numPr>
        <w:spacing w:after="0" w:line="360" w:lineRule="auto"/>
        <w:jc w:val="both"/>
        <w:rPr>
          <w:rFonts w:ascii="David" w:eastAsia="Times New Roman" w:hAnsi="David" w:cs="David"/>
          <w:sz w:val="24"/>
          <w:szCs w:val="24"/>
          <w:rtl/>
        </w:rPr>
      </w:pPr>
      <w:r w:rsidRPr="003C2D87">
        <w:rPr>
          <w:rFonts w:ascii="David" w:eastAsia="Times New Roman" w:hAnsi="David" w:cs="David" w:hint="cs"/>
          <w:sz w:val="24"/>
          <w:szCs w:val="24"/>
          <w:rtl/>
        </w:rPr>
        <w:t xml:space="preserve"> </w:t>
      </w:r>
      <w:r w:rsidRPr="003C2D87">
        <w:rPr>
          <w:rFonts w:ascii="David" w:eastAsia="Times New Roman" w:hAnsi="David" w:cs="David" w:hint="cs"/>
          <w:b/>
          <w:bCs/>
          <w:sz w:val="24"/>
          <w:szCs w:val="24"/>
          <w:rtl/>
        </w:rPr>
        <w:t>הסקרים ככלי מוגבל</w:t>
      </w:r>
      <w:r w:rsidR="00F218F9" w:rsidRPr="003C2D87">
        <w:rPr>
          <w:rFonts w:ascii="David" w:eastAsia="Times New Roman" w:hAnsi="David" w:cs="David"/>
          <w:sz w:val="24"/>
          <w:szCs w:val="24"/>
          <w:rtl/>
        </w:rPr>
        <w:t xml:space="preserve">- סעיף 365 </w:t>
      </w:r>
      <w:r w:rsidRPr="003C2D87">
        <w:rPr>
          <w:rFonts w:ascii="David" w:eastAsia="Times New Roman" w:hAnsi="David" w:cs="David"/>
          <w:sz w:val="24"/>
          <w:szCs w:val="24"/>
          <w:rtl/>
        </w:rPr>
        <w:t>–</w:t>
      </w:r>
      <w:r w:rsidRPr="003C2D87">
        <w:rPr>
          <w:rFonts w:ascii="David" w:eastAsia="Times New Roman" w:hAnsi="David" w:cs="David" w:hint="cs"/>
          <w:sz w:val="24"/>
          <w:szCs w:val="24"/>
          <w:rtl/>
        </w:rPr>
        <w:t xml:space="preserve"> חסרה התייחסות לכך שהסקרים אינם נערכים במוסדות ואינם מראיינים אנשים </w:t>
      </w:r>
      <w:r w:rsidR="00F218F9" w:rsidRPr="003C2D87">
        <w:rPr>
          <w:rFonts w:ascii="David" w:eastAsia="Times New Roman" w:hAnsi="David" w:cs="David"/>
          <w:sz w:val="24"/>
          <w:szCs w:val="24"/>
          <w:rtl/>
        </w:rPr>
        <w:t>"שאינם יכולים להשיב בשל מוגבלותם". בפועל אין כל הנגשה קוגניטיבית של הסקרים וכך למעשה מפספסים אנשים רבים והתוצאות לא משקפות את המציאות.</w:t>
      </w:r>
    </w:p>
    <w:p w:rsidR="00456D11" w:rsidRDefault="00456D11" w:rsidP="007F5EC8">
      <w:pPr>
        <w:spacing w:after="240" w:line="360" w:lineRule="auto"/>
        <w:jc w:val="both"/>
        <w:rPr>
          <w:rFonts w:ascii="David" w:eastAsia="Times New Roman" w:hAnsi="David" w:cs="David"/>
          <w:sz w:val="24"/>
          <w:szCs w:val="24"/>
          <w:rtl/>
        </w:rPr>
      </w:pPr>
    </w:p>
    <w:p w:rsidR="007F5EC8" w:rsidRPr="007F5EC8" w:rsidRDefault="007F5EC8" w:rsidP="007F5EC8">
      <w:pPr>
        <w:spacing w:after="240" w:line="360" w:lineRule="auto"/>
        <w:jc w:val="both"/>
        <w:rPr>
          <w:rFonts w:ascii="David" w:eastAsia="Times New Roman" w:hAnsi="David" w:cs="David"/>
          <w:b/>
          <w:bCs/>
          <w:sz w:val="24"/>
          <w:szCs w:val="24"/>
          <w:u w:val="single"/>
          <w:rtl/>
        </w:rPr>
      </w:pPr>
      <w:r w:rsidRPr="007F5EC8">
        <w:rPr>
          <w:rFonts w:ascii="David" w:eastAsia="Times New Roman" w:hAnsi="David" w:cs="David" w:hint="cs"/>
          <w:b/>
          <w:bCs/>
          <w:sz w:val="24"/>
          <w:szCs w:val="24"/>
          <w:u w:val="single"/>
          <w:rtl/>
        </w:rPr>
        <w:t>יישום ופיקוח ברמה הלאומית (סעיף 32)</w:t>
      </w:r>
    </w:p>
    <w:p w:rsidR="0016454D" w:rsidRDefault="0016454D" w:rsidP="0016454D">
      <w:pPr>
        <w:spacing w:after="0" w:line="360" w:lineRule="auto"/>
        <w:jc w:val="both"/>
        <w:rPr>
          <w:rFonts w:ascii="David" w:eastAsia="Times New Roman" w:hAnsi="David" w:cs="David"/>
          <w:sz w:val="24"/>
          <w:szCs w:val="24"/>
          <w:rtl/>
        </w:rPr>
      </w:pPr>
    </w:p>
    <w:p w:rsidR="00727168" w:rsidRPr="007F5EC8" w:rsidRDefault="008C4689" w:rsidP="00727168">
      <w:pPr>
        <w:pStyle w:val="a3"/>
        <w:numPr>
          <w:ilvl w:val="0"/>
          <w:numId w:val="1"/>
        </w:numPr>
        <w:spacing w:after="0" w:line="360" w:lineRule="auto"/>
        <w:jc w:val="both"/>
        <w:rPr>
          <w:rFonts w:ascii="David" w:eastAsia="Times New Roman" w:hAnsi="David" w:cs="David"/>
          <w:sz w:val="24"/>
          <w:szCs w:val="24"/>
        </w:rPr>
      </w:pPr>
      <w:r>
        <w:rPr>
          <w:rFonts w:ascii="David" w:eastAsia="Times New Roman" w:hAnsi="David" w:cs="David" w:hint="cs"/>
          <w:b/>
          <w:bCs/>
          <w:sz w:val="24"/>
          <w:szCs w:val="24"/>
          <w:rtl/>
        </w:rPr>
        <w:t>האחדה של שני גופים תחת הנציבות</w:t>
      </w:r>
      <w:r w:rsidR="00727168" w:rsidRPr="007F5EC8">
        <w:rPr>
          <w:rFonts w:ascii="David" w:eastAsia="Times New Roman" w:hAnsi="David" w:cs="David" w:hint="cs"/>
          <w:b/>
          <w:bCs/>
          <w:sz w:val="24"/>
          <w:szCs w:val="24"/>
          <w:rtl/>
        </w:rPr>
        <w:t xml:space="preserve"> </w:t>
      </w:r>
      <w:r w:rsidR="00727168" w:rsidRPr="007F5EC8">
        <w:rPr>
          <w:rFonts w:ascii="David" w:eastAsia="Times New Roman" w:hAnsi="David" w:cs="David"/>
          <w:sz w:val="24"/>
          <w:szCs w:val="24"/>
          <w:rtl/>
        </w:rPr>
        <w:t>–</w:t>
      </w:r>
      <w:r w:rsidR="00727168" w:rsidRPr="007F5EC8">
        <w:rPr>
          <w:rFonts w:ascii="David" w:eastAsia="Times New Roman" w:hAnsi="David" w:cs="David" w:hint="cs"/>
          <w:sz w:val="24"/>
          <w:szCs w:val="24"/>
          <w:rtl/>
        </w:rPr>
        <w:t xml:space="preserve"> האמנה מורה על הקמת שני גופים שונים. האחד גוף המתכלל את יישום האמנה מצד המדינה והשני, גוף האמון על הפיקוח על הזכויות המעוגנות באמנה. </w:t>
      </w:r>
      <w:r w:rsidR="00727168">
        <w:rPr>
          <w:rFonts w:ascii="David" w:eastAsia="Times New Roman" w:hAnsi="David" w:cs="David" w:hint="cs"/>
          <w:sz w:val="24"/>
          <w:szCs w:val="24"/>
          <w:rtl/>
        </w:rPr>
        <w:t xml:space="preserve">בהתאם להחלטת ממשלה הנציבות הוסמכה </w:t>
      </w:r>
      <w:r w:rsidR="00727168" w:rsidRPr="007F5EC8">
        <w:rPr>
          <w:rFonts w:ascii="David" w:eastAsia="Times New Roman" w:hAnsi="David" w:cs="David" w:hint="cs"/>
          <w:sz w:val="24"/>
          <w:szCs w:val="24"/>
          <w:rtl/>
        </w:rPr>
        <w:t xml:space="preserve">בפועל </w:t>
      </w:r>
      <w:r w:rsidR="00727168">
        <w:rPr>
          <w:rFonts w:ascii="David" w:eastAsia="Times New Roman" w:hAnsi="David" w:cs="David" w:hint="cs"/>
          <w:sz w:val="24"/>
          <w:szCs w:val="24"/>
          <w:rtl/>
        </w:rPr>
        <w:t>לשמש</w:t>
      </w:r>
      <w:r w:rsidR="00727168" w:rsidRPr="007F5EC8">
        <w:rPr>
          <w:rFonts w:ascii="David" w:eastAsia="Times New Roman" w:hAnsi="David" w:cs="David" w:hint="cs"/>
          <w:sz w:val="24"/>
          <w:szCs w:val="24"/>
          <w:rtl/>
        </w:rPr>
        <w:t xml:space="preserve"> בשני התפקידים האלה למרות הצורך הברור להפריד בין השניים. כפועל יוצא יש שני קשיים מרכזיים:</w:t>
      </w:r>
    </w:p>
    <w:p w:rsidR="00727168" w:rsidRPr="007F5EC8" w:rsidRDefault="00727168" w:rsidP="00727168">
      <w:pPr>
        <w:pStyle w:val="a3"/>
        <w:numPr>
          <w:ilvl w:val="0"/>
          <w:numId w:val="17"/>
        </w:numPr>
        <w:spacing w:after="0" w:line="360" w:lineRule="auto"/>
        <w:jc w:val="both"/>
        <w:rPr>
          <w:rFonts w:ascii="David" w:eastAsia="Times New Roman" w:hAnsi="David" w:cs="David"/>
          <w:sz w:val="24"/>
          <w:szCs w:val="24"/>
        </w:rPr>
      </w:pPr>
      <w:r w:rsidRPr="007F5EC8">
        <w:rPr>
          <w:rFonts w:ascii="David" w:eastAsia="Times New Roman" w:hAnsi="David" w:cs="David" w:hint="cs"/>
          <w:sz w:val="24"/>
          <w:szCs w:val="24"/>
          <w:u w:val="single"/>
          <w:rtl/>
        </w:rPr>
        <w:t>היעדר גוף מתכלל</w:t>
      </w:r>
      <w:r w:rsidRPr="007F5EC8">
        <w:rPr>
          <w:rFonts w:ascii="David" w:eastAsia="Times New Roman" w:hAnsi="David" w:cs="David" w:hint="cs"/>
          <w:sz w:val="24"/>
          <w:szCs w:val="24"/>
          <w:rtl/>
        </w:rPr>
        <w:t xml:space="preserve"> </w:t>
      </w:r>
      <w:r w:rsidRPr="007F5EC8">
        <w:rPr>
          <w:rFonts w:ascii="David" w:eastAsia="Times New Roman" w:hAnsi="David" w:cs="David"/>
          <w:sz w:val="24"/>
          <w:szCs w:val="24"/>
          <w:rtl/>
        </w:rPr>
        <w:t>–</w:t>
      </w:r>
      <w:r w:rsidRPr="007F5EC8">
        <w:rPr>
          <w:rFonts w:ascii="David" w:eastAsia="Times New Roman" w:hAnsi="David" w:cs="David" w:hint="cs"/>
          <w:sz w:val="24"/>
          <w:szCs w:val="24"/>
          <w:rtl/>
        </w:rPr>
        <w:t xml:space="preserve"> אין גוף מתכלל בשירות המדינה האחראי על כל הנושאים של אנשים עם מוגבלויות. כפועל יוצא יש פיצול רב, חוסר אחידות ובהירות, הפליה בין מוגבלויות, סרבול לוגיסטי והיעדר הנחיה מלמעלה.</w:t>
      </w:r>
    </w:p>
    <w:p w:rsidR="00727168" w:rsidRPr="007F5EC8" w:rsidRDefault="00727168" w:rsidP="008C4689">
      <w:pPr>
        <w:pStyle w:val="a3"/>
        <w:numPr>
          <w:ilvl w:val="0"/>
          <w:numId w:val="17"/>
        </w:numPr>
        <w:spacing w:after="0" w:line="360" w:lineRule="auto"/>
        <w:jc w:val="both"/>
        <w:rPr>
          <w:rFonts w:ascii="David" w:eastAsia="Times New Roman" w:hAnsi="David" w:cs="David"/>
          <w:sz w:val="24"/>
          <w:szCs w:val="24"/>
        </w:rPr>
      </w:pPr>
      <w:r w:rsidRPr="007F5EC8">
        <w:rPr>
          <w:rFonts w:ascii="David" w:eastAsia="Times New Roman" w:hAnsi="David" w:cs="David" w:hint="cs"/>
          <w:sz w:val="24"/>
          <w:szCs w:val="24"/>
          <w:u w:val="single"/>
          <w:rtl/>
        </w:rPr>
        <w:t>היעדר גוף עצמאי המפקח</w:t>
      </w:r>
      <w:r w:rsidRPr="007F5EC8">
        <w:rPr>
          <w:rFonts w:ascii="David" w:eastAsia="Times New Roman" w:hAnsi="David" w:cs="David" w:hint="cs"/>
          <w:sz w:val="24"/>
          <w:szCs w:val="24"/>
          <w:rtl/>
        </w:rPr>
        <w:t xml:space="preserve"> </w:t>
      </w:r>
      <w:r w:rsidRPr="007F5EC8">
        <w:rPr>
          <w:rFonts w:ascii="David" w:eastAsia="Times New Roman" w:hAnsi="David" w:cs="David"/>
          <w:sz w:val="24"/>
          <w:szCs w:val="24"/>
          <w:rtl/>
        </w:rPr>
        <w:t>–</w:t>
      </w:r>
      <w:r w:rsidRPr="007F5EC8">
        <w:rPr>
          <w:rFonts w:ascii="David" w:eastAsia="Times New Roman" w:hAnsi="David" w:cs="David" w:hint="cs"/>
          <w:sz w:val="24"/>
          <w:szCs w:val="24"/>
          <w:rtl/>
        </w:rPr>
        <w:t xml:space="preserve"> הנציבות אמונה על פיקוח בעיקר </w:t>
      </w:r>
      <w:r w:rsidR="008C4689">
        <w:rPr>
          <w:rFonts w:ascii="David" w:eastAsia="Times New Roman" w:hAnsi="David" w:cs="David" w:hint="cs"/>
          <w:sz w:val="24"/>
          <w:szCs w:val="24"/>
          <w:rtl/>
        </w:rPr>
        <w:t xml:space="preserve">בתחום של נגישות, </w:t>
      </w:r>
      <w:r w:rsidRPr="007F5EC8">
        <w:rPr>
          <w:rFonts w:ascii="David" w:eastAsia="Times New Roman" w:hAnsi="David" w:cs="David" w:hint="cs"/>
          <w:sz w:val="24"/>
          <w:szCs w:val="24"/>
          <w:rtl/>
        </w:rPr>
        <w:t xml:space="preserve">מחוץ לשורות המדינה. הנציבות אינה עומדת בתנאים של אמנת פריז בכל הנוגע לעצמאות הנדרשת מגוף הפיקוח. אין כיום גוף עצמאי שניתן לפנות אליו במקרה של הפרות זכויות אדם. </w:t>
      </w:r>
    </w:p>
    <w:p w:rsidR="00727168" w:rsidRPr="00727168" w:rsidRDefault="00727168" w:rsidP="0016454D">
      <w:pPr>
        <w:spacing w:after="0" w:line="360" w:lineRule="auto"/>
        <w:jc w:val="both"/>
        <w:rPr>
          <w:rFonts w:ascii="David" w:eastAsia="Times New Roman" w:hAnsi="David" w:cs="David"/>
          <w:sz w:val="24"/>
          <w:szCs w:val="24"/>
        </w:rPr>
      </w:pPr>
    </w:p>
    <w:p w:rsidR="007F5EC8" w:rsidRDefault="007F5EC8" w:rsidP="008C4689">
      <w:pPr>
        <w:pStyle w:val="a3"/>
        <w:numPr>
          <w:ilvl w:val="0"/>
          <w:numId w:val="1"/>
        </w:numPr>
        <w:spacing w:after="0" w:line="360" w:lineRule="auto"/>
        <w:jc w:val="both"/>
        <w:rPr>
          <w:rFonts w:ascii="David" w:eastAsia="Times New Roman" w:hAnsi="David" w:cs="David"/>
          <w:sz w:val="24"/>
          <w:szCs w:val="24"/>
        </w:rPr>
      </w:pPr>
      <w:r w:rsidRPr="007F5EC8">
        <w:rPr>
          <w:rFonts w:ascii="David" w:eastAsia="Times New Roman" w:hAnsi="David" w:cs="David" w:hint="cs"/>
          <w:b/>
          <w:bCs/>
          <w:sz w:val="24"/>
          <w:szCs w:val="24"/>
          <w:rtl/>
        </w:rPr>
        <w:lastRenderedPageBreak/>
        <w:t xml:space="preserve">עצמאות שיקול הדעת של הנציבות </w:t>
      </w:r>
      <w:r w:rsidRPr="007F5EC8">
        <w:rPr>
          <w:rFonts w:ascii="David" w:eastAsia="Times New Roman" w:hAnsi="David" w:cs="David"/>
          <w:sz w:val="24"/>
          <w:szCs w:val="24"/>
          <w:rtl/>
        </w:rPr>
        <w:t>–</w:t>
      </w:r>
      <w:r w:rsidRPr="007F5EC8">
        <w:rPr>
          <w:rFonts w:ascii="David" w:eastAsia="Times New Roman" w:hAnsi="David" w:cs="David" w:hint="cs"/>
          <w:sz w:val="24"/>
          <w:szCs w:val="24"/>
          <w:rtl/>
        </w:rPr>
        <w:t xml:space="preserve"> בניגוד לעולה מסעיף 28 לדוח, נציבות שוויון זכויות לאנשים עם מוגבלויות אינה גוף עצמאי ושיקול הדעת שלה מוגבל. הנציבות אינה יכולה להגיש חוות דעת חולקת על עמדת המדינה בדיונים בבתי המשפט; </w:t>
      </w:r>
      <w:r w:rsidR="008C4689">
        <w:rPr>
          <w:rFonts w:ascii="David" w:eastAsia="Times New Roman" w:hAnsi="David" w:cs="David" w:hint="cs"/>
          <w:sz w:val="24"/>
          <w:szCs w:val="24"/>
          <w:rtl/>
        </w:rPr>
        <w:t>היא</w:t>
      </w:r>
      <w:r w:rsidRPr="007F5EC8">
        <w:rPr>
          <w:rFonts w:ascii="David" w:eastAsia="Times New Roman" w:hAnsi="David" w:cs="David" w:hint="cs"/>
          <w:sz w:val="24"/>
          <w:szCs w:val="24"/>
          <w:rtl/>
        </w:rPr>
        <w:t xml:space="preserve"> אינה יכולה להגיש הליכים כנגד המדינה על הפליה; </w:t>
      </w:r>
      <w:r w:rsidR="008C4689">
        <w:rPr>
          <w:rFonts w:ascii="David" w:eastAsia="Times New Roman" w:hAnsi="David" w:cs="David" w:hint="cs"/>
          <w:sz w:val="24"/>
          <w:szCs w:val="24"/>
          <w:rtl/>
        </w:rPr>
        <w:t>והיא</w:t>
      </w:r>
      <w:r w:rsidRPr="007F5EC8">
        <w:rPr>
          <w:rFonts w:ascii="David" w:eastAsia="Times New Roman" w:hAnsi="David" w:cs="David" w:hint="cs"/>
          <w:sz w:val="24"/>
          <w:szCs w:val="24"/>
          <w:rtl/>
        </w:rPr>
        <w:t xml:space="preserve"> כפופה למשרד המשפטים ולהיררכיה של המשרד.</w:t>
      </w:r>
      <w:r w:rsidR="008C4689">
        <w:rPr>
          <w:rFonts w:ascii="David" w:eastAsia="Times New Roman" w:hAnsi="David" w:cs="David" w:hint="cs"/>
          <w:sz w:val="24"/>
          <w:szCs w:val="24"/>
          <w:rtl/>
        </w:rPr>
        <w:t xml:space="preserve"> בהקשר זה יודגש כי עצמאות נמדדת על פי עקרונות פריז ובהם: עובדי ציבור לא יכולים להיות חלק מהגוף העצמאי, התקצוב חייב להיות נפרד. הדוח צריך להתייחס למגבלות שיקול הדעת העצמאי של הנציבות וכן להגדרה של תחומי העיסוק שלה בנוגע לפיקוח (בעיקר תעסוקה ונגישות) ולהתייחס לצורך בחיזוק עצמאות שיקול הדעת של הנציבות בכל ההיבטים שנמנו.</w:t>
      </w:r>
    </w:p>
    <w:p w:rsidR="0016454D" w:rsidRPr="008C4689" w:rsidRDefault="0016454D" w:rsidP="0016454D">
      <w:pPr>
        <w:spacing w:after="0" w:line="360" w:lineRule="auto"/>
        <w:jc w:val="both"/>
        <w:rPr>
          <w:rFonts w:ascii="David" w:eastAsia="Times New Roman" w:hAnsi="David" w:cs="David"/>
          <w:sz w:val="24"/>
          <w:szCs w:val="24"/>
        </w:rPr>
      </w:pPr>
    </w:p>
    <w:p w:rsidR="00E66BD6" w:rsidRPr="00E66BD6" w:rsidRDefault="00E66BD6" w:rsidP="008C4689">
      <w:pPr>
        <w:pStyle w:val="a3"/>
        <w:numPr>
          <w:ilvl w:val="0"/>
          <w:numId w:val="1"/>
        </w:numPr>
        <w:spacing w:after="0" w:line="360" w:lineRule="auto"/>
        <w:jc w:val="both"/>
        <w:rPr>
          <w:rFonts w:ascii="David" w:eastAsia="Times New Roman" w:hAnsi="David" w:cs="David"/>
          <w:sz w:val="24"/>
          <w:szCs w:val="24"/>
        </w:rPr>
      </w:pPr>
      <w:r w:rsidRPr="00E66BD6">
        <w:rPr>
          <w:rFonts w:ascii="David" w:eastAsia="Times New Roman" w:hAnsi="David" w:cs="David"/>
          <w:b/>
          <w:bCs/>
          <w:sz w:val="24"/>
          <w:szCs w:val="24"/>
          <w:rtl/>
        </w:rPr>
        <w:t>פירוט</w:t>
      </w:r>
      <w:r w:rsidRPr="00E66BD6">
        <w:rPr>
          <w:rFonts w:ascii="David" w:eastAsia="Times New Roman" w:hAnsi="David" w:cs="David"/>
          <w:b/>
          <w:bCs/>
          <w:sz w:val="24"/>
          <w:szCs w:val="24"/>
        </w:rPr>
        <w:t xml:space="preserve"> </w:t>
      </w:r>
      <w:r w:rsidRPr="00E66BD6">
        <w:rPr>
          <w:rFonts w:ascii="David" w:eastAsia="Times New Roman" w:hAnsi="David" w:cs="David"/>
          <w:b/>
          <w:bCs/>
          <w:sz w:val="24"/>
          <w:szCs w:val="24"/>
          <w:rtl/>
        </w:rPr>
        <w:t>על</w:t>
      </w:r>
      <w:r w:rsidRPr="00E66BD6">
        <w:rPr>
          <w:rFonts w:ascii="David" w:eastAsia="Times New Roman" w:hAnsi="David" w:cs="David"/>
          <w:b/>
          <w:bCs/>
          <w:sz w:val="24"/>
          <w:szCs w:val="24"/>
        </w:rPr>
        <w:t xml:space="preserve"> </w:t>
      </w:r>
      <w:r w:rsidRPr="00E66BD6">
        <w:rPr>
          <w:rFonts w:ascii="David" w:eastAsia="Times New Roman" w:hAnsi="David" w:cs="David"/>
          <w:b/>
          <w:bCs/>
          <w:sz w:val="24"/>
          <w:szCs w:val="24"/>
          <w:rtl/>
        </w:rPr>
        <w:t>טיפול</w:t>
      </w:r>
      <w:r w:rsidRPr="00E66BD6">
        <w:rPr>
          <w:rFonts w:ascii="David" w:eastAsia="Times New Roman" w:hAnsi="David" w:cs="David"/>
          <w:b/>
          <w:bCs/>
          <w:sz w:val="24"/>
          <w:szCs w:val="24"/>
        </w:rPr>
        <w:t xml:space="preserve"> </w:t>
      </w:r>
      <w:r w:rsidRPr="00E66BD6">
        <w:rPr>
          <w:rFonts w:ascii="David" w:eastAsia="Times New Roman" w:hAnsi="David" w:cs="David"/>
          <w:b/>
          <w:bCs/>
          <w:sz w:val="24"/>
          <w:szCs w:val="24"/>
          <w:rtl/>
        </w:rPr>
        <w:t>בתלונות</w:t>
      </w:r>
      <w:r w:rsidRPr="00E66BD6">
        <w:rPr>
          <w:rFonts w:ascii="David" w:eastAsia="Times New Roman" w:hAnsi="David" w:cs="David"/>
          <w:b/>
          <w:bCs/>
          <w:sz w:val="24"/>
          <w:szCs w:val="24"/>
        </w:rPr>
        <w:t xml:space="preserve"> </w:t>
      </w:r>
      <w:r w:rsidRPr="00E66BD6">
        <w:rPr>
          <w:rFonts w:ascii="David" w:eastAsia="Times New Roman" w:hAnsi="David" w:cs="David"/>
          <w:b/>
          <w:bCs/>
          <w:sz w:val="24"/>
          <w:szCs w:val="24"/>
          <w:rtl/>
        </w:rPr>
        <w:t>ופניות</w:t>
      </w:r>
      <w:r w:rsidRPr="00E66BD6">
        <w:rPr>
          <w:rFonts w:ascii="David" w:eastAsia="Times New Roman" w:hAnsi="David" w:cs="David"/>
          <w:b/>
          <w:bCs/>
          <w:sz w:val="24"/>
          <w:szCs w:val="24"/>
        </w:rPr>
        <w:t xml:space="preserve"> </w:t>
      </w:r>
      <w:r w:rsidRPr="00E66BD6">
        <w:rPr>
          <w:rFonts w:ascii="David" w:eastAsia="Times New Roman" w:hAnsi="David" w:cs="David"/>
          <w:b/>
          <w:bCs/>
          <w:sz w:val="24"/>
          <w:szCs w:val="24"/>
          <w:rtl/>
        </w:rPr>
        <w:t>כנגד</w:t>
      </w:r>
      <w:r w:rsidRPr="00E66BD6">
        <w:rPr>
          <w:rFonts w:ascii="David" w:eastAsia="Times New Roman" w:hAnsi="David" w:cs="David"/>
          <w:b/>
          <w:bCs/>
          <w:sz w:val="24"/>
          <w:szCs w:val="24"/>
        </w:rPr>
        <w:t xml:space="preserve"> </w:t>
      </w:r>
      <w:r w:rsidRPr="00E66BD6">
        <w:rPr>
          <w:rFonts w:ascii="David" w:eastAsia="Times New Roman" w:hAnsi="David" w:cs="David"/>
          <w:b/>
          <w:bCs/>
          <w:sz w:val="24"/>
          <w:szCs w:val="24"/>
          <w:rtl/>
        </w:rPr>
        <w:t>המדינה</w:t>
      </w:r>
      <w:r w:rsidRPr="00E66BD6">
        <w:rPr>
          <w:rFonts w:ascii="David" w:eastAsia="Times New Roman" w:hAnsi="David" w:cs="David"/>
          <w:sz w:val="24"/>
          <w:szCs w:val="24"/>
        </w:rPr>
        <w:t xml:space="preserve"> –</w:t>
      </w:r>
      <w:r w:rsidRPr="00E66BD6">
        <w:rPr>
          <w:rFonts w:ascii="David" w:eastAsia="Times New Roman" w:hAnsi="David" w:cs="David" w:hint="cs"/>
          <w:sz w:val="24"/>
          <w:szCs w:val="24"/>
          <w:rtl/>
        </w:rPr>
        <w:t xml:space="preserve"> </w:t>
      </w:r>
      <w:r w:rsidRPr="00E66BD6">
        <w:rPr>
          <w:rFonts w:ascii="David" w:eastAsia="Times New Roman" w:hAnsi="David" w:cs="David"/>
          <w:sz w:val="24"/>
          <w:szCs w:val="24"/>
          <w:rtl/>
        </w:rPr>
        <w:t>חסרים</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נתונים</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ודוגמאות</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על</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תלונות</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פניות</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נגד</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המדינה</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ועל</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כמה</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מהן</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טופלו</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בפועל</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וכן</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האם</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היה</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נדרש</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היתר</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מהיועץ</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המשפטי</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כדי</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לטפל</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בהן</w:t>
      </w:r>
      <w:r w:rsidRPr="00E66BD6">
        <w:rPr>
          <w:rFonts w:ascii="David" w:eastAsia="Times New Roman" w:hAnsi="David" w:cs="David"/>
          <w:sz w:val="24"/>
          <w:szCs w:val="24"/>
        </w:rPr>
        <w:t xml:space="preserve">. </w:t>
      </w:r>
      <w:r w:rsidR="008C4689">
        <w:rPr>
          <w:rFonts w:ascii="David" w:eastAsia="Times New Roman" w:hAnsi="David" w:cs="David" w:hint="cs"/>
          <w:sz w:val="24"/>
          <w:szCs w:val="24"/>
          <w:rtl/>
        </w:rPr>
        <w:t xml:space="preserve"> ב</w:t>
      </w:r>
      <w:r w:rsidRPr="00E66BD6">
        <w:rPr>
          <w:rFonts w:ascii="David" w:eastAsia="Times New Roman" w:hAnsi="David" w:cs="David"/>
          <w:sz w:val="24"/>
          <w:szCs w:val="24"/>
          <w:rtl/>
        </w:rPr>
        <w:t>נוסף</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חסרים</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נתונים</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על</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הליכים</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משפטיים</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שיזמה</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הנציבות</w:t>
      </w:r>
      <w:r w:rsidR="008C4689">
        <w:rPr>
          <w:rFonts w:ascii="David" w:eastAsia="Times New Roman" w:hAnsi="David" w:cs="David" w:hint="cs"/>
          <w:sz w:val="24"/>
          <w:szCs w:val="24"/>
          <w:rtl/>
        </w:rPr>
        <w:t>.</w:t>
      </w:r>
    </w:p>
    <w:p w:rsidR="00E66BD6" w:rsidRPr="00E66BD6" w:rsidRDefault="00E66BD6" w:rsidP="00E66BD6">
      <w:pPr>
        <w:pStyle w:val="a3"/>
        <w:spacing w:after="0" w:line="360" w:lineRule="auto"/>
        <w:jc w:val="both"/>
        <w:rPr>
          <w:rFonts w:ascii="David" w:eastAsia="Times New Roman" w:hAnsi="David" w:cs="David"/>
          <w:sz w:val="24"/>
          <w:szCs w:val="24"/>
        </w:rPr>
      </w:pPr>
    </w:p>
    <w:p w:rsidR="00E66BD6" w:rsidRPr="00E66BD6" w:rsidRDefault="00E66BD6" w:rsidP="008C4689">
      <w:pPr>
        <w:pStyle w:val="a3"/>
        <w:numPr>
          <w:ilvl w:val="0"/>
          <w:numId w:val="1"/>
        </w:numPr>
        <w:spacing w:after="0" w:line="360" w:lineRule="auto"/>
        <w:jc w:val="both"/>
        <w:rPr>
          <w:rFonts w:ascii="David" w:eastAsia="Times New Roman" w:hAnsi="David" w:cs="David"/>
          <w:sz w:val="24"/>
          <w:szCs w:val="24"/>
        </w:rPr>
      </w:pPr>
      <w:r w:rsidRPr="00E66BD6">
        <w:rPr>
          <w:rFonts w:ascii="David" w:eastAsia="Times New Roman" w:hAnsi="David" w:cs="David" w:hint="cs"/>
          <w:sz w:val="24"/>
          <w:szCs w:val="24"/>
          <w:rtl/>
        </w:rPr>
        <w:t xml:space="preserve"> </w:t>
      </w:r>
      <w:r w:rsidRPr="00E66BD6">
        <w:rPr>
          <w:rFonts w:ascii="David" w:eastAsia="Times New Roman" w:hAnsi="David" w:cs="David"/>
          <w:sz w:val="24"/>
          <w:szCs w:val="24"/>
        </w:rPr>
        <w:t xml:space="preserve">      </w:t>
      </w:r>
      <w:r w:rsidRPr="00E66BD6">
        <w:rPr>
          <w:rFonts w:ascii="David" w:eastAsia="Times New Roman" w:hAnsi="David" w:cs="David"/>
          <w:b/>
          <w:bCs/>
          <w:sz w:val="24"/>
          <w:szCs w:val="24"/>
          <w:rtl/>
        </w:rPr>
        <w:t>תקציב</w:t>
      </w:r>
      <w:r w:rsidRPr="00E66BD6">
        <w:rPr>
          <w:rFonts w:ascii="David" w:eastAsia="Times New Roman" w:hAnsi="David" w:cs="David"/>
          <w:b/>
          <w:bCs/>
          <w:sz w:val="24"/>
          <w:szCs w:val="24"/>
        </w:rPr>
        <w:t xml:space="preserve"> </w:t>
      </w:r>
      <w:r w:rsidRPr="00E66BD6">
        <w:rPr>
          <w:rFonts w:ascii="David" w:eastAsia="Times New Roman" w:hAnsi="David" w:cs="David"/>
          <w:b/>
          <w:bCs/>
          <w:sz w:val="24"/>
          <w:szCs w:val="24"/>
          <w:rtl/>
        </w:rPr>
        <w:t>הנציבות</w:t>
      </w:r>
      <w:r w:rsidRPr="00E66BD6">
        <w:rPr>
          <w:rFonts w:ascii="David" w:eastAsia="Times New Roman" w:hAnsi="David" w:cs="David"/>
          <w:sz w:val="24"/>
          <w:szCs w:val="24"/>
        </w:rPr>
        <w:t xml:space="preserve"> - </w:t>
      </w:r>
      <w:r w:rsidRPr="00E66BD6">
        <w:rPr>
          <w:rFonts w:ascii="David" w:eastAsia="Times New Roman" w:hAnsi="David" w:cs="David"/>
          <w:sz w:val="24"/>
          <w:szCs w:val="24"/>
          <w:rtl/>
        </w:rPr>
        <w:t>סעיף</w:t>
      </w:r>
      <w:r w:rsidRPr="00E66BD6">
        <w:rPr>
          <w:rFonts w:ascii="David" w:eastAsia="Times New Roman" w:hAnsi="David" w:cs="David"/>
          <w:sz w:val="24"/>
          <w:szCs w:val="24"/>
        </w:rPr>
        <w:t xml:space="preserve"> 31 </w:t>
      </w:r>
      <w:r w:rsidRPr="00E66BD6">
        <w:rPr>
          <w:rFonts w:ascii="David" w:eastAsia="Times New Roman" w:hAnsi="David" w:cs="David"/>
          <w:sz w:val="24"/>
          <w:szCs w:val="24"/>
          <w:rtl/>
        </w:rPr>
        <w:t>בדוח</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המדינה</w:t>
      </w:r>
      <w:r w:rsidRPr="00E66BD6">
        <w:rPr>
          <w:rFonts w:ascii="David" w:eastAsia="Times New Roman" w:hAnsi="David" w:cs="David" w:hint="cs"/>
          <w:sz w:val="24"/>
          <w:szCs w:val="24"/>
          <w:rtl/>
        </w:rPr>
        <w:t xml:space="preserve">  - </w:t>
      </w:r>
      <w:r w:rsidRPr="00E66BD6">
        <w:rPr>
          <w:rFonts w:ascii="David" w:eastAsia="Times New Roman" w:hAnsi="David" w:cs="David"/>
          <w:sz w:val="24"/>
          <w:szCs w:val="24"/>
          <w:rtl/>
        </w:rPr>
        <w:t>מתבקש</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פירוט</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וחלוקה</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של</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התקציב</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על</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פי</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התפקידים</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המתוארים</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כאחריות</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המנגנוני</w:t>
      </w:r>
      <w:r w:rsidR="008C4689">
        <w:rPr>
          <w:rFonts w:ascii="David" w:eastAsia="Times New Roman" w:hAnsi="David" w:cs="David" w:hint="cs"/>
          <w:sz w:val="24"/>
          <w:szCs w:val="24"/>
          <w:rtl/>
        </w:rPr>
        <w:t xml:space="preserve">ם 33(1) ו-33(2) . </w:t>
      </w:r>
      <w:r w:rsidRPr="00E66BD6">
        <w:rPr>
          <w:rFonts w:ascii="David" w:eastAsia="Times New Roman" w:hAnsi="David" w:cs="David"/>
          <w:sz w:val="24"/>
          <w:szCs w:val="24"/>
          <w:rtl/>
        </w:rPr>
        <w:t>מהו</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הסכום</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המוקצה</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לכל</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תפקיד</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מתוך</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כלל</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התקציב</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ואיזה</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אחוז</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מהתקציב</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הוא</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מהווה</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וזאת</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בתפקידים</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של</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יישום</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ותיאום</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קידום</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הגנה</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וניטור</w:t>
      </w:r>
      <w:r w:rsidR="008C4689">
        <w:rPr>
          <w:rFonts w:ascii="David" w:eastAsia="Times New Roman" w:hAnsi="David" w:cs="David" w:hint="cs"/>
          <w:sz w:val="24"/>
          <w:szCs w:val="24"/>
          <w:rtl/>
        </w:rPr>
        <w:t>.</w:t>
      </w:r>
    </w:p>
    <w:p w:rsidR="00E66BD6" w:rsidRPr="008C4689" w:rsidRDefault="00E66BD6" w:rsidP="00E66BD6">
      <w:pPr>
        <w:pStyle w:val="a3"/>
        <w:spacing w:after="0" w:line="360" w:lineRule="auto"/>
        <w:jc w:val="both"/>
        <w:rPr>
          <w:rFonts w:ascii="David" w:eastAsia="Times New Roman" w:hAnsi="David" w:cs="David"/>
          <w:sz w:val="24"/>
          <w:szCs w:val="24"/>
          <w:rtl/>
        </w:rPr>
      </w:pPr>
    </w:p>
    <w:p w:rsidR="00E66BD6" w:rsidRDefault="00E66BD6" w:rsidP="008C4689">
      <w:pPr>
        <w:pStyle w:val="a3"/>
        <w:numPr>
          <w:ilvl w:val="0"/>
          <w:numId w:val="1"/>
        </w:numPr>
        <w:spacing w:after="0" w:line="360" w:lineRule="auto"/>
        <w:jc w:val="both"/>
        <w:rPr>
          <w:rFonts w:ascii="David" w:eastAsia="Times New Roman" w:hAnsi="David" w:cs="David"/>
          <w:sz w:val="24"/>
          <w:szCs w:val="24"/>
        </w:rPr>
      </w:pPr>
      <w:r w:rsidRPr="008C4689">
        <w:rPr>
          <w:rFonts w:ascii="David" w:eastAsia="Times New Roman" w:hAnsi="David" w:cs="David" w:hint="cs"/>
          <w:b/>
          <w:bCs/>
          <w:sz w:val="24"/>
          <w:szCs w:val="24"/>
          <w:rtl/>
        </w:rPr>
        <w:t>מ</w:t>
      </w:r>
      <w:r w:rsidRPr="008C4689">
        <w:rPr>
          <w:rFonts w:ascii="David" w:eastAsia="Times New Roman" w:hAnsi="David" w:cs="David"/>
          <w:b/>
          <w:bCs/>
          <w:sz w:val="24"/>
          <w:szCs w:val="24"/>
          <w:rtl/>
        </w:rPr>
        <w:t>ידע</w:t>
      </w:r>
      <w:r w:rsidRPr="008C4689">
        <w:rPr>
          <w:rFonts w:ascii="David" w:eastAsia="Times New Roman" w:hAnsi="David" w:cs="David"/>
          <w:b/>
          <w:bCs/>
          <w:sz w:val="24"/>
          <w:szCs w:val="24"/>
        </w:rPr>
        <w:t xml:space="preserve"> </w:t>
      </w:r>
      <w:r w:rsidRPr="00E66BD6">
        <w:rPr>
          <w:rFonts w:ascii="David" w:eastAsia="Times New Roman" w:hAnsi="David" w:cs="David"/>
          <w:b/>
          <w:bCs/>
          <w:sz w:val="24"/>
          <w:szCs w:val="24"/>
          <w:rtl/>
        </w:rPr>
        <w:t>על</w:t>
      </w:r>
      <w:r w:rsidRPr="00E66BD6">
        <w:rPr>
          <w:rFonts w:ascii="David" w:eastAsia="Times New Roman" w:hAnsi="David" w:cs="David"/>
          <w:b/>
          <w:bCs/>
          <w:sz w:val="24"/>
          <w:szCs w:val="24"/>
        </w:rPr>
        <w:t xml:space="preserve"> </w:t>
      </w:r>
      <w:r w:rsidRPr="00E66BD6">
        <w:rPr>
          <w:rFonts w:ascii="David" w:eastAsia="Times New Roman" w:hAnsi="David" w:cs="David"/>
          <w:b/>
          <w:bCs/>
          <w:sz w:val="24"/>
          <w:szCs w:val="24"/>
          <w:rtl/>
        </w:rPr>
        <w:t>בקרות</w:t>
      </w:r>
      <w:r w:rsidRPr="00E66BD6">
        <w:rPr>
          <w:rFonts w:ascii="David" w:eastAsia="Times New Roman" w:hAnsi="David" w:cs="David"/>
          <w:b/>
          <w:bCs/>
          <w:sz w:val="24"/>
          <w:szCs w:val="24"/>
        </w:rPr>
        <w:t xml:space="preserve"> </w:t>
      </w:r>
      <w:r w:rsidRPr="00E66BD6">
        <w:rPr>
          <w:rFonts w:ascii="David" w:eastAsia="Times New Roman" w:hAnsi="David" w:cs="David"/>
          <w:b/>
          <w:bCs/>
          <w:sz w:val="24"/>
          <w:szCs w:val="24"/>
          <w:rtl/>
        </w:rPr>
        <w:t>וביקורי</w:t>
      </w:r>
      <w:r w:rsidRPr="00E66BD6">
        <w:rPr>
          <w:rFonts w:ascii="David" w:eastAsia="Times New Roman" w:hAnsi="David" w:cs="David"/>
          <w:b/>
          <w:bCs/>
          <w:sz w:val="24"/>
          <w:szCs w:val="24"/>
        </w:rPr>
        <w:t xml:space="preserve"> </w:t>
      </w:r>
      <w:r w:rsidRPr="00E66BD6">
        <w:rPr>
          <w:rFonts w:ascii="David" w:eastAsia="Times New Roman" w:hAnsi="David" w:cs="David"/>
          <w:b/>
          <w:bCs/>
          <w:sz w:val="24"/>
          <w:szCs w:val="24"/>
          <w:rtl/>
        </w:rPr>
        <w:t>פתע</w:t>
      </w:r>
      <w:r w:rsidRPr="00E66BD6">
        <w:rPr>
          <w:rFonts w:ascii="David" w:eastAsia="Times New Roman" w:hAnsi="David" w:cs="David"/>
          <w:b/>
          <w:bCs/>
          <w:sz w:val="24"/>
          <w:szCs w:val="24"/>
        </w:rPr>
        <w:t xml:space="preserve"> </w:t>
      </w:r>
      <w:r w:rsidRPr="00E66BD6">
        <w:rPr>
          <w:rFonts w:ascii="David" w:eastAsia="Times New Roman" w:hAnsi="David" w:cs="David"/>
          <w:b/>
          <w:bCs/>
          <w:sz w:val="24"/>
          <w:szCs w:val="24"/>
          <w:rtl/>
        </w:rPr>
        <w:t>של</w:t>
      </w:r>
      <w:r w:rsidRPr="00E66BD6">
        <w:rPr>
          <w:rFonts w:ascii="David" w:eastAsia="Times New Roman" w:hAnsi="David" w:cs="David"/>
          <w:b/>
          <w:bCs/>
          <w:sz w:val="24"/>
          <w:szCs w:val="24"/>
        </w:rPr>
        <w:t xml:space="preserve"> </w:t>
      </w:r>
      <w:r w:rsidRPr="00E66BD6">
        <w:rPr>
          <w:rFonts w:ascii="David" w:eastAsia="Times New Roman" w:hAnsi="David" w:cs="David"/>
          <w:b/>
          <w:bCs/>
          <w:sz w:val="24"/>
          <w:szCs w:val="24"/>
          <w:rtl/>
        </w:rPr>
        <w:t>הנציבות</w:t>
      </w:r>
      <w:r w:rsidRPr="00E66BD6">
        <w:rPr>
          <w:rFonts w:ascii="David" w:eastAsia="Times New Roman" w:hAnsi="David" w:cs="David"/>
          <w:b/>
          <w:bCs/>
          <w:sz w:val="24"/>
          <w:szCs w:val="24"/>
        </w:rPr>
        <w:t xml:space="preserve"> </w:t>
      </w:r>
      <w:r w:rsidRPr="00E66BD6">
        <w:rPr>
          <w:rFonts w:ascii="David" w:eastAsia="Times New Roman" w:hAnsi="David" w:cs="David"/>
          <w:b/>
          <w:bCs/>
          <w:sz w:val="24"/>
          <w:szCs w:val="24"/>
          <w:rtl/>
        </w:rPr>
        <w:t>במוסדות</w:t>
      </w:r>
      <w:r w:rsidRPr="00E66BD6">
        <w:rPr>
          <w:rFonts w:ascii="David" w:eastAsia="Times New Roman" w:hAnsi="David" w:cs="David"/>
          <w:sz w:val="24"/>
          <w:szCs w:val="24"/>
        </w:rPr>
        <w:t xml:space="preserve"> - </w:t>
      </w:r>
      <w:r w:rsidRPr="00E66BD6">
        <w:rPr>
          <w:rFonts w:ascii="David" w:eastAsia="Times New Roman" w:hAnsi="David" w:cs="David"/>
          <w:sz w:val="24"/>
          <w:szCs w:val="24"/>
          <w:rtl/>
        </w:rPr>
        <w:t>סעיף</w:t>
      </w:r>
      <w:r w:rsidRPr="00E66BD6">
        <w:rPr>
          <w:rFonts w:ascii="David" w:eastAsia="Times New Roman" w:hAnsi="David" w:cs="David"/>
          <w:sz w:val="24"/>
          <w:szCs w:val="24"/>
        </w:rPr>
        <w:t xml:space="preserve"> 379 </w:t>
      </w:r>
      <w:r w:rsidRPr="00E66BD6">
        <w:rPr>
          <w:rFonts w:ascii="David" w:eastAsia="Times New Roman" w:hAnsi="David" w:cs="David"/>
          <w:sz w:val="24"/>
          <w:szCs w:val="24"/>
          <w:rtl/>
        </w:rPr>
        <w:t>בדוח</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המדינה</w:t>
      </w:r>
      <w:r w:rsidRPr="00E66BD6">
        <w:rPr>
          <w:rFonts w:ascii="David" w:eastAsia="Times New Roman" w:hAnsi="David" w:cs="David" w:hint="cs"/>
          <w:sz w:val="24"/>
          <w:szCs w:val="24"/>
          <w:rtl/>
        </w:rPr>
        <w:t xml:space="preserve"> - </w:t>
      </w:r>
      <w:r w:rsidRPr="00E66BD6">
        <w:rPr>
          <w:rFonts w:ascii="David" w:eastAsia="Times New Roman" w:hAnsi="David" w:cs="David"/>
          <w:sz w:val="24"/>
          <w:szCs w:val="24"/>
          <w:rtl/>
        </w:rPr>
        <w:t>חסר</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מידע</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על</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בקרות</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וביקורי</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פתע</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ש</w:t>
      </w:r>
      <w:r w:rsidR="008C4689">
        <w:rPr>
          <w:rFonts w:ascii="David" w:eastAsia="Times New Roman" w:hAnsi="David" w:cs="David" w:hint="cs"/>
          <w:sz w:val="24"/>
          <w:szCs w:val="24"/>
          <w:rtl/>
        </w:rPr>
        <w:t>נ</w:t>
      </w:r>
      <w:r w:rsidRPr="00E66BD6">
        <w:rPr>
          <w:rFonts w:ascii="David" w:eastAsia="Times New Roman" w:hAnsi="David" w:cs="David"/>
          <w:sz w:val="24"/>
          <w:szCs w:val="24"/>
          <w:rtl/>
        </w:rPr>
        <w:t>עשו</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במוסדות</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ובדיור</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האם</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הוגשו</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דוח</w:t>
      </w:r>
      <w:r w:rsidRPr="00E66BD6">
        <w:rPr>
          <w:rFonts w:ascii="David" w:eastAsia="Times New Roman" w:hAnsi="David" w:cs="David" w:hint="cs"/>
          <w:sz w:val="24"/>
          <w:szCs w:val="24"/>
          <w:rtl/>
        </w:rPr>
        <w:t xml:space="preserve">ות? </w:t>
      </w:r>
      <w:r w:rsidRPr="00E66BD6">
        <w:rPr>
          <w:rFonts w:ascii="David" w:eastAsia="Times New Roman" w:hAnsi="David" w:cs="David"/>
          <w:sz w:val="24"/>
          <w:szCs w:val="24"/>
          <w:rtl/>
        </w:rPr>
        <w:t>האם</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ממצאי</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הבקרות</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שקופים</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לציבור</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למי</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נמסר</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מה</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השינוי</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שחל</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בעקבות</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הבקרה</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אם</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לא</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חל</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שינוי</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מהן</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סמכויות</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הנציבות</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לאכוף</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את</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השינוי</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האם</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מתבצעת</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בקרה</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גם</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על</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מסגרות</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של</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המדינה</w:t>
      </w:r>
      <w:r w:rsidR="008C4689">
        <w:rPr>
          <w:rFonts w:ascii="David" w:eastAsia="Times New Roman" w:hAnsi="David" w:cs="David" w:hint="cs"/>
          <w:sz w:val="24"/>
          <w:szCs w:val="24"/>
          <w:rtl/>
        </w:rPr>
        <w:t>.</w:t>
      </w:r>
    </w:p>
    <w:p w:rsidR="00E66BD6" w:rsidRPr="00E66BD6" w:rsidRDefault="00E66BD6" w:rsidP="00E66BD6">
      <w:pPr>
        <w:pStyle w:val="a3"/>
        <w:rPr>
          <w:rFonts w:ascii="David" w:eastAsia="Times New Roman" w:hAnsi="David" w:cs="David"/>
          <w:sz w:val="24"/>
          <w:szCs w:val="24"/>
          <w:rtl/>
        </w:rPr>
      </w:pPr>
    </w:p>
    <w:p w:rsidR="00E66BD6" w:rsidRDefault="00E66BD6" w:rsidP="00727168">
      <w:pPr>
        <w:pStyle w:val="a3"/>
        <w:numPr>
          <w:ilvl w:val="0"/>
          <w:numId w:val="1"/>
        </w:numPr>
        <w:spacing w:after="0" w:line="360" w:lineRule="auto"/>
        <w:jc w:val="both"/>
        <w:rPr>
          <w:rFonts w:ascii="David" w:eastAsia="Times New Roman" w:hAnsi="David" w:cs="David"/>
          <w:sz w:val="24"/>
          <w:szCs w:val="24"/>
        </w:rPr>
      </w:pPr>
      <w:r w:rsidRPr="00E66BD6">
        <w:rPr>
          <w:rFonts w:ascii="David" w:eastAsia="Times New Roman" w:hAnsi="David" w:cs="David"/>
          <w:sz w:val="24"/>
          <w:szCs w:val="24"/>
        </w:rPr>
        <w:t xml:space="preserve">.      </w:t>
      </w:r>
      <w:r w:rsidRPr="00E66BD6">
        <w:rPr>
          <w:rFonts w:ascii="David" w:eastAsia="Times New Roman" w:hAnsi="David" w:cs="David"/>
          <w:b/>
          <w:bCs/>
          <w:sz w:val="24"/>
          <w:szCs w:val="24"/>
          <w:rtl/>
        </w:rPr>
        <w:t>ועדה</w:t>
      </w:r>
      <w:r w:rsidRPr="00E66BD6">
        <w:rPr>
          <w:rFonts w:ascii="David" w:eastAsia="Times New Roman" w:hAnsi="David" w:cs="David"/>
          <w:b/>
          <w:bCs/>
          <w:sz w:val="24"/>
          <w:szCs w:val="24"/>
        </w:rPr>
        <w:t xml:space="preserve"> </w:t>
      </w:r>
      <w:r w:rsidRPr="00E66BD6">
        <w:rPr>
          <w:rFonts w:ascii="David" w:eastAsia="Times New Roman" w:hAnsi="David" w:cs="David"/>
          <w:b/>
          <w:bCs/>
          <w:sz w:val="24"/>
          <w:szCs w:val="24"/>
          <w:rtl/>
        </w:rPr>
        <w:t>מייעצת</w:t>
      </w:r>
      <w:r w:rsidRPr="00E66BD6">
        <w:rPr>
          <w:rFonts w:ascii="David" w:eastAsia="Times New Roman" w:hAnsi="David" w:cs="David"/>
          <w:sz w:val="24"/>
          <w:szCs w:val="24"/>
        </w:rPr>
        <w:t xml:space="preserve"> - </w:t>
      </w:r>
      <w:r w:rsidRPr="00E66BD6">
        <w:rPr>
          <w:rFonts w:ascii="David" w:eastAsia="Times New Roman" w:hAnsi="David" w:cs="David"/>
          <w:sz w:val="24"/>
          <w:szCs w:val="24"/>
          <w:rtl/>
        </w:rPr>
        <w:t>סעיף</w:t>
      </w:r>
      <w:r w:rsidRPr="00E66BD6">
        <w:rPr>
          <w:rFonts w:ascii="David" w:eastAsia="Times New Roman" w:hAnsi="David" w:cs="David"/>
          <w:sz w:val="24"/>
          <w:szCs w:val="24"/>
        </w:rPr>
        <w:t xml:space="preserve"> 33 </w:t>
      </w:r>
      <w:r w:rsidRPr="00E66BD6">
        <w:rPr>
          <w:rFonts w:ascii="David" w:eastAsia="Times New Roman" w:hAnsi="David" w:cs="David"/>
          <w:sz w:val="24"/>
          <w:szCs w:val="24"/>
          <w:rtl/>
        </w:rPr>
        <w:t>בדוח</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המדינה</w:t>
      </w:r>
      <w:r w:rsidRPr="00E66BD6">
        <w:rPr>
          <w:rFonts w:ascii="David" w:eastAsia="Times New Roman" w:hAnsi="David" w:cs="David" w:hint="cs"/>
          <w:sz w:val="24"/>
          <w:szCs w:val="24"/>
          <w:rtl/>
        </w:rPr>
        <w:t xml:space="preserve"> - </w:t>
      </w:r>
      <w:r w:rsidRPr="00E66BD6">
        <w:rPr>
          <w:rFonts w:ascii="David" w:eastAsia="Times New Roman" w:hAnsi="David" w:cs="David"/>
          <w:sz w:val="24"/>
          <w:szCs w:val="24"/>
          <w:rtl/>
        </w:rPr>
        <w:t>חסר</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פירוט</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על</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תפקידיה</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של</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הוועדה</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המייעצת</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והמשקל</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שניתן</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להמלצותיה</w:t>
      </w:r>
      <w:r w:rsidRPr="00E66BD6">
        <w:rPr>
          <w:rFonts w:ascii="David" w:eastAsia="Times New Roman" w:hAnsi="David" w:cs="David"/>
          <w:sz w:val="24"/>
          <w:szCs w:val="24"/>
        </w:rPr>
        <w:t>.</w:t>
      </w:r>
    </w:p>
    <w:p w:rsidR="00E66BD6" w:rsidRPr="00E66BD6" w:rsidRDefault="00E66BD6" w:rsidP="00E66BD6">
      <w:pPr>
        <w:pStyle w:val="a3"/>
        <w:rPr>
          <w:rFonts w:ascii="David" w:eastAsia="Times New Roman" w:hAnsi="David" w:cs="David"/>
          <w:sz w:val="24"/>
          <w:szCs w:val="24"/>
          <w:rtl/>
        </w:rPr>
      </w:pPr>
    </w:p>
    <w:p w:rsidR="00E66BD6" w:rsidRPr="00E66BD6" w:rsidRDefault="00E66BD6" w:rsidP="00E66BD6">
      <w:pPr>
        <w:pStyle w:val="a3"/>
        <w:spacing w:after="0" w:line="360" w:lineRule="auto"/>
        <w:jc w:val="both"/>
        <w:rPr>
          <w:rFonts w:ascii="David" w:eastAsia="Times New Roman" w:hAnsi="David" w:cs="David"/>
          <w:sz w:val="24"/>
          <w:szCs w:val="24"/>
        </w:rPr>
      </w:pPr>
    </w:p>
    <w:p w:rsidR="00E66BD6" w:rsidRPr="00E66BD6" w:rsidRDefault="00E66BD6" w:rsidP="00727168">
      <w:pPr>
        <w:pStyle w:val="a3"/>
        <w:numPr>
          <w:ilvl w:val="0"/>
          <w:numId w:val="1"/>
        </w:numPr>
        <w:spacing w:after="0" w:line="360" w:lineRule="auto"/>
        <w:jc w:val="both"/>
        <w:rPr>
          <w:rFonts w:ascii="David" w:eastAsia="Times New Roman" w:hAnsi="David" w:cs="David"/>
          <w:sz w:val="24"/>
          <w:szCs w:val="24"/>
        </w:rPr>
      </w:pPr>
      <w:r w:rsidRPr="00E66BD6">
        <w:rPr>
          <w:rFonts w:ascii="David" w:eastAsia="Times New Roman" w:hAnsi="David" w:cs="David" w:hint="cs"/>
          <w:b/>
          <w:bCs/>
          <w:sz w:val="24"/>
          <w:szCs w:val="24"/>
          <w:rtl/>
        </w:rPr>
        <w:t>מ</w:t>
      </w:r>
      <w:r w:rsidRPr="00E66BD6">
        <w:rPr>
          <w:rFonts w:ascii="David" w:eastAsia="Times New Roman" w:hAnsi="David" w:cs="David"/>
          <w:b/>
          <w:bCs/>
          <w:sz w:val="24"/>
          <w:szCs w:val="24"/>
          <w:rtl/>
        </w:rPr>
        <w:t>ינוי</w:t>
      </w:r>
      <w:r w:rsidRPr="00E66BD6">
        <w:rPr>
          <w:rFonts w:ascii="David" w:eastAsia="Times New Roman" w:hAnsi="David" w:cs="David"/>
          <w:b/>
          <w:bCs/>
          <w:sz w:val="24"/>
          <w:szCs w:val="24"/>
        </w:rPr>
        <w:t xml:space="preserve"> </w:t>
      </w:r>
      <w:r w:rsidRPr="00E66BD6">
        <w:rPr>
          <w:rFonts w:ascii="David" w:eastAsia="Times New Roman" w:hAnsi="David" w:cs="David"/>
          <w:b/>
          <w:bCs/>
          <w:sz w:val="24"/>
          <w:szCs w:val="24"/>
          <w:rtl/>
        </w:rPr>
        <w:t>ממוני</w:t>
      </w:r>
      <w:r w:rsidRPr="00E66BD6">
        <w:rPr>
          <w:rFonts w:ascii="David" w:eastAsia="Times New Roman" w:hAnsi="David" w:cs="David"/>
          <w:b/>
          <w:bCs/>
          <w:sz w:val="24"/>
          <w:szCs w:val="24"/>
        </w:rPr>
        <w:t xml:space="preserve"> </w:t>
      </w:r>
      <w:r w:rsidRPr="00E66BD6">
        <w:rPr>
          <w:rFonts w:ascii="David" w:eastAsia="Times New Roman" w:hAnsi="David" w:cs="David"/>
          <w:b/>
          <w:bCs/>
          <w:sz w:val="24"/>
          <w:szCs w:val="24"/>
          <w:rtl/>
        </w:rPr>
        <w:t>שוויון</w:t>
      </w:r>
      <w:r w:rsidRPr="00E66BD6">
        <w:rPr>
          <w:rFonts w:ascii="David" w:eastAsia="Times New Roman" w:hAnsi="David" w:cs="David"/>
          <w:b/>
          <w:bCs/>
          <w:sz w:val="24"/>
          <w:szCs w:val="24"/>
        </w:rPr>
        <w:t xml:space="preserve"> </w:t>
      </w:r>
      <w:r w:rsidRPr="00E66BD6">
        <w:rPr>
          <w:rFonts w:ascii="David" w:eastAsia="Times New Roman" w:hAnsi="David" w:cs="David"/>
          <w:b/>
          <w:bCs/>
          <w:sz w:val="24"/>
          <w:szCs w:val="24"/>
          <w:rtl/>
        </w:rPr>
        <w:t>במשרדי</w:t>
      </w:r>
      <w:r w:rsidRPr="00E66BD6">
        <w:rPr>
          <w:rFonts w:ascii="David" w:eastAsia="Times New Roman" w:hAnsi="David" w:cs="David"/>
          <w:b/>
          <w:bCs/>
          <w:sz w:val="24"/>
          <w:szCs w:val="24"/>
        </w:rPr>
        <w:t xml:space="preserve"> </w:t>
      </w:r>
      <w:r w:rsidRPr="00E66BD6">
        <w:rPr>
          <w:rFonts w:ascii="David" w:eastAsia="Times New Roman" w:hAnsi="David" w:cs="David"/>
          <w:b/>
          <w:bCs/>
          <w:sz w:val="24"/>
          <w:szCs w:val="24"/>
          <w:rtl/>
        </w:rPr>
        <w:t>ממשלה</w:t>
      </w:r>
      <w:r w:rsidRPr="00E66BD6">
        <w:rPr>
          <w:rFonts w:ascii="David" w:eastAsia="Times New Roman" w:hAnsi="David" w:cs="David"/>
          <w:sz w:val="24"/>
          <w:szCs w:val="24"/>
        </w:rPr>
        <w:t xml:space="preserve"> - </w:t>
      </w:r>
      <w:r w:rsidRPr="00E66BD6">
        <w:rPr>
          <w:rFonts w:ascii="David" w:eastAsia="Times New Roman" w:hAnsi="David" w:cs="David"/>
          <w:sz w:val="24"/>
          <w:szCs w:val="24"/>
          <w:rtl/>
        </w:rPr>
        <w:t>סעיף</w:t>
      </w:r>
      <w:r w:rsidRPr="00E66BD6">
        <w:rPr>
          <w:rFonts w:ascii="David" w:eastAsia="Times New Roman" w:hAnsi="David" w:cs="David"/>
          <w:sz w:val="24"/>
          <w:szCs w:val="24"/>
        </w:rPr>
        <w:t xml:space="preserve"> 44 </w:t>
      </w:r>
      <w:r w:rsidRPr="00E66BD6">
        <w:rPr>
          <w:rFonts w:ascii="David" w:eastAsia="Times New Roman" w:hAnsi="David" w:cs="David"/>
          <w:sz w:val="24"/>
          <w:szCs w:val="24"/>
          <w:rtl/>
        </w:rPr>
        <w:t>בדוח</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המדינה</w:t>
      </w:r>
      <w:r w:rsidRPr="00E66BD6">
        <w:rPr>
          <w:rFonts w:ascii="David" w:eastAsia="Times New Roman" w:hAnsi="David" w:cs="David" w:hint="cs"/>
          <w:sz w:val="24"/>
          <w:szCs w:val="24"/>
          <w:rtl/>
        </w:rPr>
        <w:t xml:space="preserve"> - </w:t>
      </w:r>
      <w:r w:rsidRPr="00E66BD6">
        <w:rPr>
          <w:rFonts w:ascii="David" w:eastAsia="Times New Roman" w:hAnsi="David" w:cs="David"/>
          <w:sz w:val="24"/>
          <w:szCs w:val="24"/>
          <w:rtl/>
        </w:rPr>
        <w:t>מינוי</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ממוני</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שוויון</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נעשה</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על</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פי</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החלטת</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ממשלה</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חסר</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פירוט</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על</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עבודתם</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האם</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הוגשו</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דוחות</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על</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פעילותם</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על</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פי</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חובתם</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האם</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הדוחות</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מפורסמים</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לציבור</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האם</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ישנה</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עבודה</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משותפת</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של</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הממונים</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עם</w:t>
      </w:r>
      <w:r w:rsidRPr="00E66BD6">
        <w:rPr>
          <w:rFonts w:ascii="David" w:eastAsia="Times New Roman" w:hAnsi="David" w:cs="David"/>
          <w:sz w:val="24"/>
          <w:szCs w:val="24"/>
        </w:rPr>
        <w:t xml:space="preserve"> </w:t>
      </w:r>
      <w:r w:rsidRPr="00E66BD6">
        <w:rPr>
          <w:rFonts w:ascii="David" w:eastAsia="Times New Roman" w:hAnsi="David" w:cs="David"/>
          <w:sz w:val="24"/>
          <w:szCs w:val="24"/>
          <w:rtl/>
        </w:rPr>
        <w:t>הנציבות</w:t>
      </w:r>
      <w:r w:rsidRPr="00E66BD6">
        <w:rPr>
          <w:rFonts w:ascii="David" w:eastAsia="Times New Roman" w:hAnsi="David" w:cs="David"/>
          <w:sz w:val="24"/>
          <w:szCs w:val="24"/>
        </w:rPr>
        <w:t>?</w:t>
      </w:r>
    </w:p>
    <w:p w:rsidR="00E66BD6" w:rsidRPr="00E66BD6" w:rsidRDefault="00E66BD6" w:rsidP="007F5EC8">
      <w:pPr>
        <w:spacing w:after="240" w:line="360" w:lineRule="auto"/>
        <w:jc w:val="both"/>
        <w:rPr>
          <w:rFonts w:ascii="David" w:eastAsia="Times New Roman" w:hAnsi="David" w:cs="David"/>
          <w:sz w:val="24"/>
          <w:szCs w:val="24"/>
          <w:rtl/>
        </w:rPr>
      </w:pPr>
    </w:p>
    <w:p w:rsidR="007F5EC8" w:rsidRDefault="007F5EC8" w:rsidP="007F5EC8">
      <w:pPr>
        <w:spacing w:after="240" w:line="360" w:lineRule="auto"/>
        <w:jc w:val="both"/>
        <w:rPr>
          <w:rFonts w:ascii="David" w:eastAsia="Times New Roman" w:hAnsi="David" w:cs="David"/>
          <w:sz w:val="24"/>
          <w:szCs w:val="24"/>
          <w:rtl/>
        </w:rPr>
      </w:pPr>
    </w:p>
    <w:p w:rsidR="007F5EC8" w:rsidRDefault="007F5EC8" w:rsidP="007F5EC8">
      <w:pPr>
        <w:pBdr>
          <w:bottom w:val="single" w:sz="6" w:space="1" w:color="auto"/>
        </w:pBdr>
        <w:spacing w:after="240" w:line="360" w:lineRule="auto"/>
        <w:jc w:val="both"/>
        <w:rPr>
          <w:rFonts w:ascii="David" w:eastAsia="Times New Roman" w:hAnsi="David" w:cs="David"/>
          <w:sz w:val="24"/>
          <w:szCs w:val="24"/>
          <w:rtl/>
        </w:rPr>
      </w:pPr>
    </w:p>
    <w:p w:rsidR="008C4689" w:rsidRDefault="008C4689">
      <w:pPr>
        <w:bidi w:val="0"/>
        <w:rPr>
          <w:rFonts w:ascii="David" w:eastAsia="Times New Roman" w:hAnsi="David" w:cs="David"/>
          <w:sz w:val="24"/>
          <w:szCs w:val="24"/>
          <w:rtl/>
        </w:rPr>
      </w:pPr>
      <w:r>
        <w:rPr>
          <w:rFonts w:ascii="David" w:eastAsia="Times New Roman" w:hAnsi="David" w:cs="David"/>
          <w:sz w:val="24"/>
          <w:szCs w:val="24"/>
          <w:rtl/>
        </w:rPr>
        <w:br w:type="page"/>
      </w:r>
    </w:p>
    <w:p w:rsidR="00456D11" w:rsidRPr="00D104B8" w:rsidRDefault="00456D11" w:rsidP="00A740BA">
      <w:pPr>
        <w:spacing w:after="240" w:line="360" w:lineRule="auto"/>
        <w:jc w:val="both"/>
        <w:rPr>
          <w:rFonts w:ascii="David" w:eastAsia="Times New Roman" w:hAnsi="David" w:cs="David"/>
          <w:sz w:val="24"/>
          <w:szCs w:val="24"/>
          <w:rtl/>
        </w:rPr>
      </w:pPr>
      <w:r w:rsidRPr="00A740BA">
        <w:rPr>
          <w:rFonts w:ascii="David" w:eastAsia="Times New Roman" w:hAnsi="David" w:cs="David" w:hint="cs"/>
          <w:b/>
          <w:bCs/>
          <w:sz w:val="24"/>
          <w:szCs w:val="24"/>
          <w:rtl/>
        </w:rPr>
        <w:lastRenderedPageBreak/>
        <w:t xml:space="preserve">רשימת </w:t>
      </w:r>
      <w:r w:rsidR="00A740BA">
        <w:rPr>
          <w:rFonts w:ascii="David" w:eastAsia="Times New Roman" w:hAnsi="David" w:cs="David" w:hint="cs"/>
          <w:b/>
          <w:bCs/>
          <w:sz w:val="24"/>
          <w:szCs w:val="24"/>
          <w:rtl/>
        </w:rPr>
        <w:t>הארגונים חברי</w:t>
      </w:r>
      <w:r w:rsidRPr="00A740BA">
        <w:rPr>
          <w:rFonts w:ascii="David" w:eastAsia="Times New Roman" w:hAnsi="David" w:cs="David" w:hint="cs"/>
          <w:b/>
          <w:bCs/>
          <w:sz w:val="24"/>
          <w:szCs w:val="24"/>
          <w:rtl/>
        </w:rPr>
        <w:t xml:space="preserve"> הפורום</w:t>
      </w:r>
      <w:r>
        <w:rPr>
          <w:rFonts w:ascii="David" w:eastAsia="Times New Roman" w:hAnsi="David" w:cs="David" w:hint="cs"/>
          <w:sz w:val="24"/>
          <w:szCs w:val="24"/>
          <w:rtl/>
        </w:rPr>
        <w:t xml:space="preserve">: אופק לילדינו, אחווה, אלווין ישראל, אלו"ט, אלומות, אלמנארה, אנוש, אס"י, אקים ישראל, בזכות, בית איזי שפירא, בית הגלגלים, בקול, יוניסף ישראל, לשמה, מסירה, המרכז לחיים עצמאיים </w:t>
      </w:r>
      <w:r>
        <w:rPr>
          <w:rFonts w:ascii="David" w:eastAsia="Times New Roman" w:hAnsi="David" w:cs="David"/>
          <w:sz w:val="24"/>
          <w:szCs w:val="24"/>
          <w:rtl/>
        </w:rPr>
        <w:t>–</w:t>
      </w:r>
      <w:r>
        <w:rPr>
          <w:rFonts w:ascii="David" w:eastAsia="Times New Roman" w:hAnsi="David" w:cs="David" w:hint="cs"/>
          <w:sz w:val="24"/>
          <w:szCs w:val="24"/>
          <w:rtl/>
        </w:rPr>
        <w:t xml:space="preserve"> חיפה, המרכז לחיים עצמאיים תל אביב יפו, המרכז לעיוור</w:t>
      </w:r>
      <w:r w:rsidR="00E66BD6">
        <w:rPr>
          <w:rFonts w:ascii="David" w:eastAsia="Times New Roman" w:hAnsi="David" w:cs="David" w:hint="cs"/>
          <w:sz w:val="24"/>
          <w:szCs w:val="24"/>
          <w:rtl/>
        </w:rPr>
        <w:t xml:space="preserve"> בישראל</w:t>
      </w:r>
      <w:r>
        <w:rPr>
          <w:rFonts w:ascii="David" w:eastAsia="Times New Roman" w:hAnsi="David" w:cs="David" w:hint="cs"/>
          <w:sz w:val="24"/>
          <w:szCs w:val="24"/>
          <w:rtl/>
        </w:rPr>
        <w:t xml:space="preserve">, המשפט בשירות הזקנה, סול"ם, על"ה, פורום הורים </w:t>
      </w:r>
      <w:r>
        <w:rPr>
          <w:rFonts w:ascii="David" w:eastAsia="Times New Roman" w:hAnsi="David" w:cs="David"/>
          <w:sz w:val="24"/>
          <w:szCs w:val="24"/>
          <w:rtl/>
        </w:rPr>
        <w:t>–</w:t>
      </w:r>
      <w:r>
        <w:rPr>
          <w:rFonts w:ascii="David" w:eastAsia="Times New Roman" w:hAnsi="David" w:cs="David" w:hint="cs"/>
          <w:sz w:val="24"/>
          <w:szCs w:val="24"/>
          <w:rtl/>
        </w:rPr>
        <w:t xml:space="preserve"> מודיעין עילית, הקליניקה לזכויות של אנשים עם מוגבלות בבר אילן, הקליניקה לזכויות של אנשים עם מוגבלות באוניברסיטה העברית, קשר, שלומית.</w:t>
      </w:r>
    </w:p>
    <w:p w:rsidR="00282582" w:rsidRDefault="00282582" w:rsidP="007F5EC8">
      <w:pPr>
        <w:jc w:val="both"/>
        <w:rPr>
          <w:rtl/>
        </w:rPr>
      </w:pPr>
    </w:p>
    <w:p w:rsidR="00185CEA" w:rsidRDefault="00185CEA">
      <w:pPr>
        <w:bidi w:val="0"/>
        <w:rPr>
          <w:rtl/>
        </w:rPr>
      </w:pPr>
      <w:r>
        <w:rPr>
          <w:rtl/>
        </w:rPr>
        <w:br w:type="page"/>
      </w:r>
    </w:p>
    <w:p w:rsidR="001126ED" w:rsidRPr="00185CEA" w:rsidRDefault="001126ED" w:rsidP="001126ED">
      <w:pPr>
        <w:spacing w:line="360" w:lineRule="auto"/>
        <w:jc w:val="center"/>
        <w:rPr>
          <w:rFonts w:cs="David"/>
          <w:b/>
          <w:bCs/>
          <w:sz w:val="24"/>
          <w:szCs w:val="24"/>
          <w:u w:val="single"/>
          <w:rtl/>
        </w:rPr>
      </w:pPr>
      <w:r w:rsidRPr="00185CEA">
        <w:rPr>
          <w:rFonts w:cs="David" w:hint="cs"/>
          <w:b/>
          <w:bCs/>
          <w:sz w:val="24"/>
          <w:szCs w:val="24"/>
          <w:u w:val="single"/>
          <w:rtl/>
        </w:rPr>
        <w:lastRenderedPageBreak/>
        <w:t>נספח 1 - האנשים עם מוגבלות בחברה הערבית בישראל</w:t>
      </w:r>
    </w:p>
    <w:p w:rsidR="001126ED" w:rsidRPr="00185CEA" w:rsidRDefault="001126ED" w:rsidP="001126ED">
      <w:pPr>
        <w:spacing w:after="0" w:line="360" w:lineRule="auto"/>
        <w:ind w:left="360" w:right="-142"/>
        <w:jc w:val="both"/>
        <w:rPr>
          <w:rFonts w:cs="David"/>
          <w:sz w:val="24"/>
          <w:szCs w:val="24"/>
          <w:rtl/>
        </w:rPr>
      </w:pPr>
      <w:r w:rsidRPr="00185CEA">
        <w:rPr>
          <w:rFonts w:cs="David" w:hint="cs"/>
          <w:sz w:val="24"/>
          <w:szCs w:val="24"/>
          <w:rtl/>
        </w:rPr>
        <w:t>בישראל</w:t>
      </w:r>
      <w:r w:rsidRPr="00185CEA">
        <w:rPr>
          <w:rFonts w:cs="David"/>
          <w:sz w:val="24"/>
          <w:szCs w:val="24"/>
          <w:rtl/>
        </w:rPr>
        <w:t xml:space="preserve"> </w:t>
      </w:r>
      <w:r w:rsidRPr="00185CEA">
        <w:rPr>
          <w:rFonts w:cs="David" w:hint="cs"/>
          <w:sz w:val="24"/>
          <w:szCs w:val="24"/>
          <w:rtl/>
        </w:rPr>
        <w:t>חיים</w:t>
      </w:r>
      <w:r w:rsidRPr="00185CEA">
        <w:rPr>
          <w:rFonts w:cs="David"/>
          <w:sz w:val="24"/>
          <w:szCs w:val="24"/>
          <w:rtl/>
        </w:rPr>
        <w:t xml:space="preserve"> </w:t>
      </w:r>
      <w:r w:rsidRPr="00185CEA">
        <w:rPr>
          <w:rFonts w:cs="David" w:hint="cs"/>
          <w:sz w:val="24"/>
          <w:szCs w:val="24"/>
          <w:rtl/>
        </w:rPr>
        <w:t>יותר</w:t>
      </w:r>
      <w:r w:rsidRPr="00185CEA">
        <w:rPr>
          <w:rFonts w:cs="David"/>
          <w:sz w:val="24"/>
          <w:szCs w:val="24"/>
          <w:rtl/>
        </w:rPr>
        <w:t xml:space="preserve"> </w:t>
      </w:r>
      <w:r w:rsidRPr="00185CEA">
        <w:rPr>
          <w:rFonts w:cs="David" w:hint="cs"/>
          <w:sz w:val="24"/>
          <w:szCs w:val="24"/>
          <w:rtl/>
        </w:rPr>
        <w:t>מ</w:t>
      </w:r>
      <w:r w:rsidRPr="00185CEA">
        <w:rPr>
          <w:rFonts w:cs="David"/>
          <w:sz w:val="24"/>
          <w:szCs w:val="24"/>
          <w:rtl/>
        </w:rPr>
        <w:t>- 1.</w:t>
      </w:r>
      <w:r w:rsidRPr="00185CEA">
        <w:rPr>
          <w:rFonts w:cs="David" w:hint="cs"/>
          <w:sz w:val="24"/>
          <w:szCs w:val="24"/>
          <w:rtl/>
        </w:rPr>
        <w:t>6</w:t>
      </w:r>
      <w:r w:rsidRPr="00185CEA">
        <w:rPr>
          <w:rFonts w:cs="David"/>
          <w:sz w:val="24"/>
          <w:szCs w:val="24"/>
          <w:rtl/>
        </w:rPr>
        <w:t xml:space="preserve"> </w:t>
      </w:r>
      <w:r w:rsidRPr="00185CEA">
        <w:rPr>
          <w:rFonts w:cs="David" w:hint="cs"/>
          <w:sz w:val="24"/>
          <w:szCs w:val="24"/>
          <w:rtl/>
        </w:rPr>
        <w:t>מיליון</w:t>
      </w:r>
      <w:r w:rsidRPr="00185CEA">
        <w:rPr>
          <w:rFonts w:cs="David"/>
          <w:sz w:val="24"/>
          <w:szCs w:val="24"/>
          <w:rtl/>
        </w:rPr>
        <w:t xml:space="preserve"> </w:t>
      </w:r>
      <w:r w:rsidRPr="00185CEA">
        <w:rPr>
          <w:rFonts w:cs="David" w:hint="cs"/>
          <w:sz w:val="24"/>
          <w:szCs w:val="24"/>
          <w:rtl/>
        </w:rPr>
        <w:t>בני</w:t>
      </w:r>
      <w:r w:rsidRPr="00185CEA">
        <w:rPr>
          <w:rFonts w:cs="David"/>
          <w:sz w:val="24"/>
          <w:szCs w:val="24"/>
          <w:rtl/>
        </w:rPr>
        <w:t xml:space="preserve"> </w:t>
      </w:r>
      <w:r w:rsidRPr="00185CEA">
        <w:rPr>
          <w:rFonts w:cs="David" w:hint="cs"/>
          <w:sz w:val="24"/>
          <w:szCs w:val="24"/>
          <w:rtl/>
        </w:rPr>
        <w:t>אדם</w:t>
      </w:r>
      <w:r w:rsidRPr="00185CEA">
        <w:rPr>
          <w:rFonts w:cs="David"/>
          <w:sz w:val="24"/>
          <w:szCs w:val="24"/>
          <w:rtl/>
        </w:rPr>
        <w:t xml:space="preserve"> </w:t>
      </w:r>
      <w:r w:rsidRPr="00185CEA">
        <w:rPr>
          <w:rFonts w:cs="David" w:hint="cs"/>
          <w:sz w:val="24"/>
          <w:szCs w:val="24"/>
          <w:rtl/>
        </w:rPr>
        <w:t>עם</w:t>
      </w:r>
      <w:r w:rsidRPr="00185CEA">
        <w:rPr>
          <w:rFonts w:cs="David"/>
          <w:sz w:val="24"/>
          <w:szCs w:val="24"/>
          <w:rtl/>
        </w:rPr>
        <w:t xml:space="preserve"> </w:t>
      </w:r>
      <w:r w:rsidRPr="00185CEA">
        <w:rPr>
          <w:rFonts w:cs="David" w:hint="cs"/>
          <w:sz w:val="24"/>
          <w:szCs w:val="24"/>
          <w:rtl/>
        </w:rPr>
        <w:t>מוגבלות</w:t>
      </w:r>
      <w:r w:rsidRPr="00185CEA">
        <w:rPr>
          <w:rFonts w:cs="David"/>
          <w:sz w:val="24"/>
          <w:szCs w:val="24"/>
          <w:rtl/>
        </w:rPr>
        <w:t xml:space="preserve">. </w:t>
      </w:r>
      <w:r w:rsidRPr="00185CEA">
        <w:rPr>
          <w:rFonts w:cs="David" w:hint="cs"/>
          <w:sz w:val="24"/>
          <w:szCs w:val="24"/>
          <w:rtl/>
        </w:rPr>
        <w:t>מתוכם</w:t>
      </w:r>
      <w:r w:rsidRPr="00185CEA">
        <w:rPr>
          <w:rFonts w:cs="David"/>
          <w:sz w:val="24"/>
          <w:szCs w:val="24"/>
          <w:rtl/>
        </w:rPr>
        <w:t xml:space="preserve"> </w:t>
      </w:r>
      <w:r w:rsidRPr="00185CEA">
        <w:rPr>
          <w:rFonts w:cs="David" w:hint="cs"/>
          <w:sz w:val="24"/>
          <w:szCs w:val="24"/>
          <w:rtl/>
        </w:rPr>
        <w:t>בחברה</w:t>
      </w:r>
      <w:r w:rsidRPr="00185CEA">
        <w:rPr>
          <w:rFonts w:cs="David"/>
          <w:sz w:val="24"/>
          <w:szCs w:val="24"/>
          <w:rtl/>
        </w:rPr>
        <w:t xml:space="preserve"> </w:t>
      </w:r>
      <w:r w:rsidRPr="00185CEA">
        <w:rPr>
          <w:rFonts w:cs="David" w:hint="cs"/>
          <w:sz w:val="24"/>
          <w:szCs w:val="24"/>
          <w:rtl/>
        </w:rPr>
        <w:t>הערבית</w:t>
      </w:r>
      <w:r w:rsidRPr="00185CEA">
        <w:rPr>
          <w:rFonts w:cs="David"/>
          <w:sz w:val="24"/>
          <w:szCs w:val="24"/>
          <w:rtl/>
        </w:rPr>
        <w:t xml:space="preserve"> </w:t>
      </w:r>
      <w:r w:rsidRPr="00185CEA">
        <w:rPr>
          <w:rFonts w:cs="David" w:hint="cs"/>
          <w:sz w:val="24"/>
          <w:szCs w:val="24"/>
          <w:rtl/>
        </w:rPr>
        <w:t>יש</w:t>
      </w:r>
      <w:r w:rsidRPr="00185CEA">
        <w:rPr>
          <w:rFonts w:cs="David"/>
          <w:sz w:val="24"/>
          <w:szCs w:val="24"/>
          <w:rtl/>
        </w:rPr>
        <w:t xml:space="preserve"> </w:t>
      </w:r>
      <w:r w:rsidRPr="00185CEA">
        <w:rPr>
          <w:rFonts w:cs="David" w:hint="cs"/>
          <w:sz w:val="24"/>
          <w:szCs w:val="24"/>
          <w:rtl/>
        </w:rPr>
        <w:t>יותר</w:t>
      </w:r>
      <w:r w:rsidRPr="00185CEA">
        <w:rPr>
          <w:rFonts w:cs="David"/>
          <w:sz w:val="24"/>
          <w:szCs w:val="24"/>
          <w:rtl/>
        </w:rPr>
        <w:t xml:space="preserve"> </w:t>
      </w:r>
      <w:r w:rsidRPr="00185CEA">
        <w:rPr>
          <w:rFonts w:cs="David" w:hint="cs"/>
          <w:sz w:val="24"/>
          <w:szCs w:val="24"/>
          <w:rtl/>
        </w:rPr>
        <w:t>מ</w:t>
      </w:r>
      <w:r w:rsidRPr="00185CEA">
        <w:rPr>
          <w:rFonts w:cs="David"/>
          <w:sz w:val="24"/>
          <w:szCs w:val="24"/>
          <w:rtl/>
        </w:rPr>
        <w:t>-  4</w:t>
      </w:r>
      <w:r w:rsidRPr="00185CEA">
        <w:rPr>
          <w:rFonts w:cs="David" w:hint="cs"/>
          <w:sz w:val="24"/>
          <w:szCs w:val="24"/>
          <w:rtl/>
        </w:rPr>
        <w:t>2</w:t>
      </w:r>
      <w:r w:rsidRPr="00185CEA">
        <w:rPr>
          <w:rFonts w:cs="David"/>
          <w:sz w:val="24"/>
          <w:szCs w:val="24"/>
          <w:rtl/>
        </w:rPr>
        <w:t xml:space="preserve">0,000 </w:t>
      </w:r>
      <w:r w:rsidRPr="00185CEA">
        <w:rPr>
          <w:rFonts w:cs="David" w:hint="cs"/>
          <w:sz w:val="24"/>
          <w:szCs w:val="24"/>
          <w:rtl/>
        </w:rPr>
        <w:t>בני</w:t>
      </w:r>
      <w:r w:rsidRPr="00185CEA">
        <w:rPr>
          <w:rFonts w:cs="David"/>
          <w:sz w:val="24"/>
          <w:szCs w:val="24"/>
          <w:rtl/>
        </w:rPr>
        <w:t xml:space="preserve"> </w:t>
      </w:r>
      <w:r w:rsidRPr="00185CEA">
        <w:rPr>
          <w:rFonts w:cs="David" w:hint="cs"/>
          <w:sz w:val="24"/>
          <w:szCs w:val="24"/>
          <w:rtl/>
        </w:rPr>
        <w:t>אדם</w:t>
      </w:r>
      <w:r w:rsidRPr="00185CEA">
        <w:rPr>
          <w:rFonts w:cs="David"/>
          <w:sz w:val="24"/>
          <w:szCs w:val="24"/>
          <w:rtl/>
        </w:rPr>
        <w:t xml:space="preserve"> </w:t>
      </w:r>
      <w:r w:rsidRPr="00185CEA">
        <w:rPr>
          <w:rFonts w:cs="David" w:hint="cs"/>
          <w:sz w:val="24"/>
          <w:szCs w:val="24"/>
          <w:rtl/>
        </w:rPr>
        <w:t>עם</w:t>
      </w:r>
      <w:r w:rsidRPr="00185CEA">
        <w:rPr>
          <w:rFonts w:cs="David"/>
          <w:sz w:val="24"/>
          <w:szCs w:val="24"/>
          <w:rtl/>
        </w:rPr>
        <w:t xml:space="preserve"> </w:t>
      </w:r>
      <w:r w:rsidRPr="00185CEA">
        <w:rPr>
          <w:rFonts w:cs="David" w:hint="cs"/>
          <w:sz w:val="24"/>
          <w:szCs w:val="24"/>
          <w:rtl/>
        </w:rPr>
        <w:t>מוגבלות</w:t>
      </w:r>
      <w:r w:rsidRPr="00185CEA">
        <w:rPr>
          <w:rFonts w:cs="David"/>
          <w:sz w:val="24"/>
          <w:szCs w:val="24"/>
          <w:rtl/>
        </w:rPr>
        <w:t xml:space="preserve"> </w:t>
      </w:r>
      <w:r w:rsidRPr="00185CEA">
        <w:rPr>
          <w:rFonts w:cs="David" w:hint="cs"/>
          <w:sz w:val="24"/>
          <w:szCs w:val="24"/>
          <w:rtl/>
        </w:rPr>
        <w:t>פיזית</w:t>
      </w:r>
      <w:r w:rsidRPr="00185CEA">
        <w:rPr>
          <w:rFonts w:cs="David"/>
          <w:sz w:val="24"/>
          <w:szCs w:val="24"/>
          <w:rtl/>
        </w:rPr>
        <w:t xml:space="preserve">, </w:t>
      </w:r>
      <w:r w:rsidRPr="00185CEA">
        <w:rPr>
          <w:rFonts w:cs="David" w:hint="cs"/>
          <w:sz w:val="24"/>
          <w:szCs w:val="24"/>
          <w:rtl/>
        </w:rPr>
        <w:t>חושית</w:t>
      </w:r>
      <w:r w:rsidRPr="00185CEA">
        <w:rPr>
          <w:rFonts w:cs="David"/>
          <w:sz w:val="24"/>
          <w:szCs w:val="24"/>
          <w:rtl/>
        </w:rPr>
        <w:t xml:space="preserve">, </w:t>
      </w:r>
      <w:r w:rsidRPr="00185CEA">
        <w:rPr>
          <w:rFonts w:cs="David" w:hint="cs"/>
          <w:sz w:val="24"/>
          <w:szCs w:val="24"/>
          <w:rtl/>
        </w:rPr>
        <w:t>נפשית</w:t>
      </w:r>
      <w:r w:rsidRPr="00185CEA">
        <w:rPr>
          <w:rFonts w:cs="David"/>
          <w:sz w:val="24"/>
          <w:szCs w:val="24"/>
          <w:rtl/>
        </w:rPr>
        <w:t xml:space="preserve"> </w:t>
      </w:r>
      <w:r w:rsidRPr="00185CEA">
        <w:rPr>
          <w:rFonts w:cs="David" w:hint="cs"/>
          <w:sz w:val="24"/>
          <w:szCs w:val="24"/>
          <w:rtl/>
        </w:rPr>
        <w:t>ושכלית</w:t>
      </w:r>
      <w:r w:rsidRPr="00185CEA">
        <w:rPr>
          <w:rFonts w:cs="David"/>
          <w:sz w:val="24"/>
          <w:szCs w:val="24"/>
          <w:rtl/>
        </w:rPr>
        <w:t>.</w:t>
      </w:r>
      <w:r w:rsidRPr="00185CEA">
        <w:rPr>
          <w:rFonts w:cs="David" w:hint="cs"/>
          <w:sz w:val="24"/>
          <w:szCs w:val="24"/>
          <w:rtl/>
        </w:rPr>
        <w:t xml:space="preserve"> שיעור</w:t>
      </w:r>
      <w:r w:rsidRPr="00185CEA">
        <w:rPr>
          <w:rFonts w:cs="David"/>
          <w:sz w:val="24"/>
          <w:szCs w:val="24"/>
          <w:rtl/>
        </w:rPr>
        <w:t xml:space="preserve"> </w:t>
      </w:r>
      <w:r w:rsidRPr="00185CEA">
        <w:rPr>
          <w:rFonts w:cs="David" w:hint="cs"/>
          <w:sz w:val="24"/>
          <w:szCs w:val="24"/>
          <w:rtl/>
        </w:rPr>
        <w:t>בני</w:t>
      </w:r>
      <w:r w:rsidRPr="00185CEA">
        <w:rPr>
          <w:rFonts w:cs="David"/>
          <w:sz w:val="24"/>
          <w:szCs w:val="24"/>
          <w:rtl/>
        </w:rPr>
        <w:t xml:space="preserve"> </w:t>
      </w:r>
      <w:r w:rsidRPr="00185CEA">
        <w:rPr>
          <w:rFonts w:cs="David" w:hint="cs"/>
          <w:sz w:val="24"/>
          <w:szCs w:val="24"/>
          <w:rtl/>
        </w:rPr>
        <w:t>אדם</w:t>
      </w:r>
      <w:r w:rsidRPr="00185CEA">
        <w:rPr>
          <w:rFonts w:cs="David"/>
          <w:sz w:val="24"/>
          <w:szCs w:val="24"/>
          <w:rtl/>
        </w:rPr>
        <w:t xml:space="preserve"> </w:t>
      </w:r>
      <w:r w:rsidRPr="00185CEA">
        <w:rPr>
          <w:rFonts w:cs="David" w:hint="cs"/>
          <w:sz w:val="24"/>
          <w:szCs w:val="24"/>
          <w:rtl/>
        </w:rPr>
        <w:t>עם</w:t>
      </w:r>
      <w:r w:rsidRPr="00185CEA">
        <w:rPr>
          <w:rFonts w:cs="David"/>
          <w:sz w:val="24"/>
          <w:szCs w:val="24"/>
          <w:rtl/>
        </w:rPr>
        <w:t xml:space="preserve"> </w:t>
      </w:r>
      <w:r w:rsidRPr="00185CEA">
        <w:rPr>
          <w:rFonts w:cs="David" w:hint="cs"/>
          <w:sz w:val="24"/>
          <w:szCs w:val="24"/>
          <w:rtl/>
        </w:rPr>
        <w:t>מוגבלות</w:t>
      </w:r>
      <w:r w:rsidRPr="00185CEA">
        <w:rPr>
          <w:rFonts w:cs="David"/>
          <w:sz w:val="24"/>
          <w:szCs w:val="24"/>
          <w:rtl/>
        </w:rPr>
        <w:t xml:space="preserve"> </w:t>
      </w:r>
      <w:r w:rsidRPr="00185CEA">
        <w:rPr>
          <w:rFonts w:cs="David" w:hint="cs"/>
          <w:sz w:val="24"/>
          <w:szCs w:val="24"/>
          <w:rtl/>
        </w:rPr>
        <w:t>בקרב</w:t>
      </w:r>
      <w:r w:rsidRPr="00185CEA">
        <w:rPr>
          <w:rFonts w:cs="David"/>
          <w:sz w:val="24"/>
          <w:szCs w:val="24"/>
          <w:rtl/>
        </w:rPr>
        <w:t xml:space="preserve"> </w:t>
      </w:r>
      <w:r w:rsidRPr="00185CEA">
        <w:rPr>
          <w:rFonts w:cs="David" w:hint="cs"/>
          <w:sz w:val="24"/>
          <w:szCs w:val="24"/>
          <w:rtl/>
        </w:rPr>
        <w:t>האוכלוסייה</w:t>
      </w:r>
      <w:r w:rsidRPr="00185CEA">
        <w:rPr>
          <w:rFonts w:cs="David"/>
          <w:sz w:val="24"/>
          <w:szCs w:val="24"/>
          <w:rtl/>
        </w:rPr>
        <w:t xml:space="preserve"> </w:t>
      </w:r>
      <w:r w:rsidRPr="00185CEA">
        <w:rPr>
          <w:rFonts w:cs="David" w:hint="cs"/>
          <w:sz w:val="24"/>
          <w:szCs w:val="24"/>
          <w:rtl/>
        </w:rPr>
        <w:t>הערבית</w:t>
      </w:r>
      <w:r w:rsidRPr="00185CEA">
        <w:rPr>
          <w:rFonts w:cs="David"/>
          <w:sz w:val="24"/>
          <w:szCs w:val="24"/>
          <w:rtl/>
        </w:rPr>
        <w:t xml:space="preserve"> </w:t>
      </w:r>
      <w:r w:rsidRPr="00185CEA">
        <w:rPr>
          <w:rFonts w:cs="David" w:hint="cs"/>
          <w:sz w:val="24"/>
          <w:szCs w:val="24"/>
          <w:rtl/>
        </w:rPr>
        <w:t>בישראל</w:t>
      </w:r>
      <w:r w:rsidRPr="00185CEA">
        <w:rPr>
          <w:rFonts w:cs="David"/>
          <w:sz w:val="24"/>
          <w:szCs w:val="24"/>
          <w:rtl/>
        </w:rPr>
        <w:t xml:space="preserve"> - 24%, </w:t>
      </w:r>
      <w:r w:rsidRPr="00185CEA">
        <w:rPr>
          <w:rFonts w:cs="David" w:hint="cs"/>
          <w:sz w:val="24"/>
          <w:szCs w:val="24"/>
          <w:rtl/>
        </w:rPr>
        <w:t>גבוה</w:t>
      </w:r>
      <w:r w:rsidRPr="00185CEA">
        <w:rPr>
          <w:rFonts w:cs="David"/>
          <w:sz w:val="24"/>
          <w:szCs w:val="24"/>
          <w:rtl/>
        </w:rPr>
        <w:t xml:space="preserve"> </w:t>
      </w:r>
      <w:r w:rsidRPr="00185CEA">
        <w:rPr>
          <w:rFonts w:cs="David" w:hint="cs"/>
          <w:sz w:val="24"/>
          <w:szCs w:val="24"/>
          <w:rtl/>
        </w:rPr>
        <w:t>לעומת</w:t>
      </w:r>
      <w:r w:rsidRPr="00185CEA">
        <w:rPr>
          <w:rFonts w:cs="David"/>
          <w:sz w:val="24"/>
          <w:szCs w:val="24"/>
          <w:rtl/>
        </w:rPr>
        <w:t xml:space="preserve"> </w:t>
      </w:r>
      <w:r w:rsidRPr="00185CEA">
        <w:rPr>
          <w:rFonts w:cs="David" w:hint="cs"/>
          <w:sz w:val="24"/>
          <w:szCs w:val="24"/>
          <w:rtl/>
        </w:rPr>
        <w:t>שיעורם</w:t>
      </w:r>
      <w:r w:rsidRPr="00185CEA">
        <w:rPr>
          <w:rFonts w:cs="David"/>
          <w:sz w:val="24"/>
          <w:szCs w:val="24"/>
          <w:rtl/>
        </w:rPr>
        <w:t xml:space="preserve"> </w:t>
      </w:r>
      <w:r w:rsidRPr="00185CEA">
        <w:rPr>
          <w:rFonts w:cs="David" w:hint="cs"/>
          <w:sz w:val="24"/>
          <w:szCs w:val="24"/>
          <w:rtl/>
        </w:rPr>
        <w:t>באוכלוסייה</w:t>
      </w:r>
      <w:r w:rsidRPr="00185CEA">
        <w:rPr>
          <w:rFonts w:cs="David"/>
          <w:sz w:val="24"/>
          <w:szCs w:val="24"/>
          <w:rtl/>
        </w:rPr>
        <w:t xml:space="preserve"> </w:t>
      </w:r>
      <w:r w:rsidRPr="00185CEA">
        <w:rPr>
          <w:rFonts w:cs="David" w:hint="cs"/>
          <w:sz w:val="24"/>
          <w:szCs w:val="24"/>
          <w:rtl/>
        </w:rPr>
        <w:t>היהודית</w:t>
      </w:r>
      <w:r w:rsidRPr="00185CEA">
        <w:rPr>
          <w:rFonts w:cs="David"/>
          <w:sz w:val="24"/>
          <w:szCs w:val="24"/>
          <w:rtl/>
        </w:rPr>
        <w:t xml:space="preserve"> (17%). </w:t>
      </w:r>
      <w:r w:rsidRPr="00185CEA">
        <w:rPr>
          <w:rFonts w:cs="David" w:hint="cs"/>
          <w:sz w:val="24"/>
          <w:szCs w:val="24"/>
          <w:rtl/>
        </w:rPr>
        <w:t>שיעור</w:t>
      </w:r>
      <w:r w:rsidRPr="00185CEA">
        <w:rPr>
          <w:rFonts w:cs="David"/>
          <w:sz w:val="24"/>
          <w:szCs w:val="24"/>
          <w:rtl/>
        </w:rPr>
        <w:t xml:space="preserve"> </w:t>
      </w:r>
      <w:r w:rsidRPr="00185CEA">
        <w:rPr>
          <w:rFonts w:cs="David" w:hint="cs"/>
          <w:sz w:val="24"/>
          <w:szCs w:val="24"/>
          <w:rtl/>
        </w:rPr>
        <w:t>בני</w:t>
      </w:r>
      <w:r w:rsidRPr="00185CEA">
        <w:rPr>
          <w:rFonts w:cs="David"/>
          <w:sz w:val="24"/>
          <w:szCs w:val="24"/>
          <w:rtl/>
        </w:rPr>
        <w:t xml:space="preserve"> </w:t>
      </w:r>
      <w:r w:rsidRPr="00185CEA">
        <w:rPr>
          <w:rFonts w:cs="David" w:hint="cs"/>
          <w:sz w:val="24"/>
          <w:szCs w:val="24"/>
          <w:rtl/>
        </w:rPr>
        <w:t>אדם</w:t>
      </w:r>
      <w:r w:rsidRPr="00185CEA">
        <w:rPr>
          <w:rFonts w:cs="David"/>
          <w:sz w:val="24"/>
          <w:szCs w:val="24"/>
          <w:rtl/>
        </w:rPr>
        <w:t xml:space="preserve"> </w:t>
      </w:r>
      <w:r w:rsidRPr="00185CEA">
        <w:rPr>
          <w:rFonts w:cs="David" w:hint="cs"/>
          <w:sz w:val="24"/>
          <w:szCs w:val="24"/>
          <w:rtl/>
        </w:rPr>
        <w:t>עם</w:t>
      </w:r>
      <w:r w:rsidRPr="00185CEA">
        <w:rPr>
          <w:rFonts w:cs="David"/>
          <w:sz w:val="24"/>
          <w:szCs w:val="24"/>
          <w:rtl/>
        </w:rPr>
        <w:t xml:space="preserve"> </w:t>
      </w:r>
      <w:r w:rsidRPr="00185CEA">
        <w:rPr>
          <w:rFonts w:cs="David" w:hint="cs"/>
          <w:sz w:val="24"/>
          <w:szCs w:val="24"/>
          <w:rtl/>
        </w:rPr>
        <w:t>מוגבלות</w:t>
      </w:r>
      <w:r w:rsidRPr="00185CEA">
        <w:rPr>
          <w:rFonts w:cs="David"/>
          <w:sz w:val="24"/>
          <w:szCs w:val="24"/>
          <w:rtl/>
        </w:rPr>
        <w:t xml:space="preserve"> </w:t>
      </w:r>
      <w:r w:rsidRPr="00185CEA">
        <w:rPr>
          <w:rFonts w:cs="David" w:hint="cs"/>
          <w:sz w:val="24"/>
          <w:szCs w:val="24"/>
          <w:rtl/>
        </w:rPr>
        <w:t>חמורה</w:t>
      </w:r>
      <w:r w:rsidRPr="00185CEA">
        <w:rPr>
          <w:rFonts w:cs="David"/>
          <w:sz w:val="24"/>
          <w:szCs w:val="24"/>
          <w:rtl/>
        </w:rPr>
        <w:t xml:space="preserve"> </w:t>
      </w:r>
      <w:r w:rsidRPr="00185CEA">
        <w:rPr>
          <w:rFonts w:cs="David" w:hint="cs"/>
          <w:sz w:val="24"/>
          <w:szCs w:val="24"/>
          <w:rtl/>
        </w:rPr>
        <w:t>בקרב</w:t>
      </w:r>
      <w:r w:rsidRPr="00185CEA">
        <w:rPr>
          <w:rFonts w:cs="David"/>
          <w:sz w:val="24"/>
          <w:szCs w:val="24"/>
          <w:rtl/>
        </w:rPr>
        <w:t xml:space="preserve"> </w:t>
      </w:r>
      <w:r w:rsidRPr="00185CEA">
        <w:rPr>
          <w:rFonts w:cs="David" w:hint="cs"/>
          <w:sz w:val="24"/>
          <w:szCs w:val="24"/>
          <w:rtl/>
        </w:rPr>
        <w:t>ערבים</w:t>
      </w:r>
      <w:r w:rsidRPr="00185CEA">
        <w:rPr>
          <w:rFonts w:cs="David"/>
          <w:sz w:val="24"/>
          <w:szCs w:val="24"/>
          <w:rtl/>
        </w:rPr>
        <w:t xml:space="preserve"> ( 8.8%) </w:t>
      </w:r>
      <w:r w:rsidRPr="00185CEA">
        <w:rPr>
          <w:rFonts w:cs="David" w:hint="cs"/>
          <w:sz w:val="24"/>
          <w:szCs w:val="24"/>
          <w:rtl/>
        </w:rPr>
        <w:t>גדול</w:t>
      </w:r>
      <w:r w:rsidRPr="00185CEA">
        <w:rPr>
          <w:rFonts w:cs="David"/>
          <w:sz w:val="24"/>
          <w:szCs w:val="24"/>
          <w:rtl/>
        </w:rPr>
        <w:t xml:space="preserve"> </w:t>
      </w:r>
      <w:r w:rsidRPr="00185CEA">
        <w:rPr>
          <w:rFonts w:cs="David" w:hint="cs"/>
          <w:sz w:val="24"/>
          <w:szCs w:val="24"/>
          <w:rtl/>
        </w:rPr>
        <w:t>פי</w:t>
      </w:r>
      <w:r w:rsidRPr="00185CEA">
        <w:rPr>
          <w:rFonts w:cs="David"/>
          <w:sz w:val="24"/>
          <w:szCs w:val="24"/>
          <w:rtl/>
        </w:rPr>
        <w:t xml:space="preserve"> 2 </w:t>
      </w:r>
      <w:r w:rsidRPr="00185CEA">
        <w:rPr>
          <w:rFonts w:cs="David" w:hint="cs"/>
          <w:sz w:val="24"/>
          <w:szCs w:val="24"/>
          <w:rtl/>
        </w:rPr>
        <w:t>מאשר</w:t>
      </w:r>
      <w:r w:rsidRPr="00185CEA">
        <w:rPr>
          <w:rFonts w:cs="David"/>
          <w:sz w:val="24"/>
          <w:szCs w:val="24"/>
          <w:rtl/>
        </w:rPr>
        <w:t xml:space="preserve"> </w:t>
      </w:r>
      <w:r w:rsidRPr="00185CEA">
        <w:rPr>
          <w:rFonts w:cs="David" w:hint="cs"/>
          <w:sz w:val="24"/>
          <w:szCs w:val="24"/>
          <w:rtl/>
        </w:rPr>
        <w:t>בקרב</w:t>
      </w:r>
      <w:r w:rsidRPr="00185CEA">
        <w:rPr>
          <w:rFonts w:cs="David"/>
          <w:sz w:val="24"/>
          <w:szCs w:val="24"/>
          <w:rtl/>
        </w:rPr>
        <w:t xml:space="preserve"> </w:t>
      </w:r>
      <w:r w:rsidRPr="00185CEA">
        <w:rPr>
          <w:rFonts w:cs="David" w:hint="cs"/>
          <w:sz w:val="24"/>
          <w:szCs w:val="24"/>
          <w:rtl/>
        </w:rPr>
        <w:t>היהודים</w:t>
      </w:r>
      <w:r w:rsidRPr="00185CEA">
        <w:rPr>
          <w:rFonts w:cs="David"/>
          <w:sz w:val="24"/>
          <w:szCs w:val="24"/>
          <w:rtl/>
        </w:rPr>
        <w:t xml:space="preserve"> (4.5%). </w:t>
      </w:r>
      <w:r w:rsidRPr="00185CEA">
        <w:rPr>
          <w:rFonts w:cs="David" w:hint="cs"/>
          <w:sz w:val="24"/>
          <w:szCs w:val="24"/>
          <w:rtl/>
        </w:rPr>
        <w:t>לאחר</w:t>
      </w:r>
      <w:r w:rsidRPr="00185CEA">
        <w:rPr>
          <w:rFonts w:cs="David"/>
          <w:sz w:val="24"/>
          <w:szCs w:val="24"/>
          <w:rtl/>
        </w:rPr>
        <w:t xml:space="preserve"> </w:t>
      </w:r>
      <w:r w:rsidRPr="00185CEA">
        <w:rPr>
          <w:rFonts w:cs="David" w:hint="cs"/>
          <w:sz w:val="24"/>
          <w:szCs w:val="24"/>
          <w:rtl/>
        </w:rPr>
        <w:t>נטרול</w:t>
      </w:r>
      <w:r w:rsidRPr="00185CEA">
        <w:rPr>
          <w:rFonts w:cs="David"/>
          <w:sz w:val="24"/>
          <w:szCs w:val="24"/>
          <w:rtl/>
        </w:rPr>
        <w:t xml:space="preserve"> </w:t>
      </w:r>
      <w:r w:rsidRPr="00185CEA">
        <w:rPr>
          <w:rFonts w:cs="David" w:hint="cs"/>
          <w:sz w:val="24"/>
          <w:szCs w:val="24"/>
          <w:rtl/>
        </w:rPr>
        <w:t>השפעת</w:t>
      </w:r>
      <w:r w:rsidRPr="00185CEA">
        <w:rPr>
          <w:rFonts w:cs="David"/>
          <w:sz w:val="24"/>
          <w:szCs w:val="24"/>
          <w:rtl/>
        </w:rPr>
        <w:t xml:space="preserve"> </w:t>
      </w:r>
      <w:r w:rsidRPr="00185CEA">
        <w:rPr>
          <w:rFonts w:cs="David" w:hint="cs"/>
          <w:sz w:val="24"/>
          <w:szCs w:val="24"/>
          <w:rtl/>
        </w:rPr>
        <w:t>ההבדלים</w:t>
      </w:r>
      <w:r w:rsidRPr="00185CEA">
        <w:rPr>
          <w:rFonts w:cs="David"/>
          <w:sz w:val="24"/>
          <w:szCs w:val="24"/>
          <w:rtl/>
        </w:rPr>
        <w:t xml:space="preserve"> </w:t>
      </w:r>
      <w:r w:rsidRPr="00185CEA">
        <w:rPr>
          <w:rFonts w:cs="David" w:hint="cs"/>
          <w:sz w:val="24"/>
          <w:szCs w:val="24"/>
          <w:rtl/>
        </w:rPr>
        <w:t>במבנה</w:t>
      </w:r>
      <w:r w:rsidRPr="00185CEA">
        <w:rPr>
          <w:rFonts w:cs="David"/>
          <w:sz w:val="24"/>
          <w:szCs w:val="24"/>
          <w:rtl/>
        </w:rPr>
        <w:t xml:space="preserve"> </w:t>
      </w:r>
      <w:r w:rsidRPr="00185CEA">
        <w:rPr>
          <w:rFonts w:cs="David" w:hint="cs"/>
          <w:sz w:val="24"/>
          <w:szCs w:val="24"/>
          <w:rtl/>
        </w:rPr>
        <w:t>הגילאים</w:t>
      </w:r>
      <w:r w:rsidRPr="00185CEA">
        <w:rPr>
          <w:rFonts w:cs="David"/>
          <w:sz w:val="24"/>
          <w:szCs w:val="24"/>
          <w:rtl/>
        </w:rPr>
        <w:t xml:space="preserve">, </w:t>
      </w:r>
      <w:r w:rsidRPr="00185CEA">
        <w:rPr>
          <w:rFonts w:cs="David" w:hint="cs"/>
          <w:sz w:val="24"/>
          <w:szCs w:val="24"/>
          <w:rtl/>
        </w:rPr>
        <w:t>שיעור</w:t>
      </w:r>
      <w:r w:rsidRPr="00185CEA">
        <w:rPr>
          <w:rFonts w:cs="David"/>
          <w:sz w:val="24"/>
          <w:szCs w:val="24"/>
          <w:rtl/>
        </w:rPr>
        <w:t xml:space="preserve"> </w:t>
      </w:r>
      <w:r w:rsidRPr="00185CEA">
        <w:rPr>
          <w:rFonts w:cs="David" w:hint="cs"/>
          <w:sz w:val="24"/>
          <w:szCs w:val="24"/>
          <w:rtl/>
        </w:rPr>
        <w:t>בני</w:t>
      </w:r>
      <w:r w:rsidRPr="00185CEA">
        <w:rPr>
          <w:rFonts w:cs="David"/>
          <w:sz w:val="24"/>
          <w:szCs w:val="24"/>
          <w:rtl/>
        </w:rPr>
        <w:t xml:space="preserve"> </w:t>
      </w:r>
      <w:r w:rsidRPr="00185CEA">
        <w:rPr>
          <w:rFonts w:cs="David" w:hint="cs"/>
          <w:sz w:val="24"/>
          <w:szCs w:val="24"/>
          <w:rtl/>
        </w:rPr>
        <w:t>אדם</w:t>
      </w:r>
      <w:r w:rsidRPr="00185CEA">
        <w:rPr>
          <w:rFonts w:cs="David"/>
          <w:sz w:val="24"/>
          <w:szCs w:val="24"/>
          <w:rtl/>
        </w:rPr>
        <w:t xml:space="preserve"> </w:t>
      </w:r>
      <w:r w:rsidRPr="00185CEA">
        <w:rPr>
          <w:rFonts w:cs="David" w:hint="cs"/>
          <w:sz w:val="24"/>
          <w:szCs w:val="24"/>
          <w:rtl/>
        </w:rPr>
        <w:t>עם</w:t>
      </w:r>
      <w:r w:rsidRPr="00185CEA">
        <w:rPr>
          <w:rFonts w:cs="David"/>
          <w:sz w:val="24"/>
          <w:szCs w:val="24"/>
          <w:rtl/>
        </w:rPr>
        <w:t xml:space="preserve"> </w:t>
      </w:r>
      <w:r w:rsidRPr="00185CEA">
        <w:rPr>
          <w:rFonts w:cs="David" w:hint="cs"/>
          <w:sz w:val="24"/>
          <w:szCs w:val="24"/>
          <w:rtl/>
        </w:rPr>
        <w:t>מוגבלות</w:t>
      </w:r>
      <w:r w:rsidRPr="00185CEA">
        <w:rPr>
          <w:rFonts w:cs="David"/>
          <w:sz w:val="24"/>
          <w:szCs w:val="24"/>
          <w:rtl/>
        </w:rPr>
        <w:t xml:space="preserve"> </w:t>
      </w:r>
      <w:r w:rsidRPr="00185CEA">
        <w:rPr>
          <w:rFonts w:cs="David" w:hint="cs"/>
          <w:sz w:val="24"/>
          <w:szCs w:val="24"/>
          <w:rtl/>
        </w:rPr>
        <w:t>חמורה</w:t>
      </w:r>
      <w:r w:rsidRPr="00185CEA">
        <w:rPr>
          <w:rFonts w:cs="David"/>
          <w:sz w:val="24"/>
          <w:szCs w:val="24"/>
          <w:rtl/>
        </w:rPr>
        <w:t xml:space="preserve"> </w:t>
      </w:r>
      <w:r w:rsidRPr="00185CEA">
        <w:rPr>
          <w:rFonts w:cs="David" w:hint="cs"/>
          <w:sz w:val="24"/>
          <w:szCs w:val="24"/>
          <w:rtl/>
        </w:rPr>
        <w:t>באוכלוסייה</w:t>
      </w:r>
      <w:r w:rsidRPr="00185CEA">
        <w:rPr>
          <w:rFonts w:cs="David"/>
          <w:sz w:val="24"/>
          <w:szCs w:val="24"/>
          <w:rtl/>
        </w:rPr>
        <w:t xml:space="preserve"> </w:t>
      </w:r>
      <w:r w:rsidRPr="00185CEA">
        <w:rPr>
          <w:rFonts w:cs="David" w:hint="cs"/>
          <w:sz w:val="24"/>
          <w:szCs w:val="24"/>
          <w:rtl/>
        </w:rPr>
        <w:t>הערבית</w:t>
      </w:r>
      <w:r w:rsidRPr="00185CEA">
        <w:rPr>
          <w:rFonts w:cs="David"/>
          <w:sz w:val="24"/>
          <w:szCs w:val="24"/>
          <w:rtl/>
        </w:rPr>
        <w:t xml:space="preserve"> </w:t>
      </w:r>
      <w:r w:rsidRPr="00185CEA">
        <w:rPr>
          <w:rFonts w:cs="David" w:hint="cs"/>
          <w:sz w:val="24"/>
          <w:szCs w:val="24"/>
          <w:rtl/>
        </w:rPr>
        <w:t>בקבוצת</w:t>
      </w:r>
      <w:r w:rsidRPr="00185CEA">
        <w:rPr>
          <w:rFonts w:cs="David"/>
          <w:sz w:val="24"/>
          <w:szCs w:val="24"/>
          <w:rtl/>
        </w:rPr>
        <w:t xml:space="preserve"> </w:t>
      </w:r>
      <w:r w:rsidRPr="00185CEA">
        <w:rPr>
          <w:rFonts w:cs="David" w:hint="cs"/>
          <w:sz w:val="24"/>
          <w:szCs w:val="24"/>
          <w:rtl/>
        </w:rPr>
        <w:t>הגיל</w:t>
      </w:r>
      <w:r w:rsidRPr="00185CEA">
        <w:rPr>
          <w:rFonts w:cs="David"/>
          <w:sz w:val="24"/>
          <w:szCs w:val="24"/>
          <w:rtl/>
        </w:rPr>
        <w:t xml:space="preserve"> 20 </w:t>
      </w:r>
      <w:r w:rsidRPr="00185CEA">
        <w:rPr>
          <w:rFonts w:cs="David" w:hint="cs"/>
          <w:sz w:val="24"/>
          <w:szCs w:val="24"/>
          <w:rtl/>
        </w:rPr>
        <w:t>ומעלה</w:t>
      </w:r>
      <w:r w:rsidRPr="00185CEA">
        <w:rPr>
          <w:rFonts w:cs="David"/>
          <w:sz w:val="24"/>
          <w:szCs w:val="24"/>
          <w:rtl/>
        </w:rPr>
        <w:t xml:space="preserve"> - </w:t>
      </w:r>
      <w:r w:rsidRPr="00185CEA">
        <w:rPr>
          <w:rFonts w:cs="David" w:hint="cs"/>
          <w:sz w:val="24"/>
          <w:szCs w:val="24"/>
          <w:rtl/>
        </w:rPr>
        <w:t>כפול</w:t>
      </w:r>
      <w:r w:rsidRPr="00185CEA">
        <w:rPr>
          <w:rFonts w:cs="David"/>
          <w:sz w:val="24"/>
          <w:szCs w:val="24"/>
          <w:rtl/>
        </w:rPr>
        <w:t xml:space="preserve"> </w:t>
      </w:r>
      <w:r w:rsidRPr="00185CEA">
        <w:rPr>
          <w:rFonts w:cs="David" w:hint="cs"/>
          <w:sz w:val="24"/>
          <w:szCs w:val="24"/>
          <w:rtl/>
        </w:rPr>
        <w:t>יחסית</w:t>
      </w:r>
      <w:r w:rsidRPr="00185CEA">
        <w:rPr>
          <w:rFonts w:cs="David"/>
          <w:sz w:val="24"/>
          <w:szCs w:val="24"/>
          <w:rtl/>
        </w:rPr>
        <w:t xml:space="preserve"> </w:t>
      </w:r>
      <w:r w:rsidRPr="00185CEA">
        <w:rPr>
          <w:rFonts w:cs="David" w:hint="cs"/>
          <w:sz w:val="24"/>
          <w:szCs w:val="24"/>
          <w:rtl/>
        </w:rPr>
        <w:t>לאוכלוסייה</w:t>
      </w:r>
      <w:r w:rsidRPr="00185CEA">
        <w:rPr>
          <w:rFonts w:cs="David"/>
          <w:sz w:val="24"/>
          <w:szCs w:val="24"/>
          <w:rtl/>
        </w:rPr>
        <w:t xml:space="preserve"> </w:t>
      </w:r>
      <w:r w:rsidRPr="00185CEA">
        <w:rPr>
          <w:rFonts w:cs="David" w:hint="cs"/>
          <w:sz w:val="24"/>
          <w:szCs w:val="24"/>
          <w:rtl/>
        </w:rPr>
        <w:t>היהודית</w:t>
      </w:r>
      <w:r w:rsidRPr="00185CEA">
        <w:rPr>
          <w:rFonts w:cs="David"/>
          <w:sz w:val="24"/>
          <w:szCs w:val="24"/>
          <w:rtl/>
        </w:rPr>
        <w:t xml:space="preserve"> (</w:t>
      </w:r>
      <w:r w:rsidRPr="00185CEA">
        <w:rPr>
          <w:rFonts w:cs="David" w:hint="cs"/>
          <w:sz w:val="24"/>
          <w:szCs w:val="24"/>
          <w:rtl/>
        </w:rPr>
        <w:t>אנשים</w:t>
      </w:r>
      <w:r w:rsidRPr="00185CEA">
        <w:rPr>
          <w:rFonts w:cs="David"/>
          <w:sz w:val="24"/>
          <w:szCs w:val="24"/>
          <w:rtl/>
        </w:rPr>
        <w:t xml:space="preserve"> </w:t>
      </w:r>
      <w:r w:rsidRPr="00185CEA">
        <w:rPr>
          <w:rFonts w:cs="David" w:hint="cs"/>
          <w:sz w:val="24"/>
          <w:szCs w:val="24"/>
          <w:rtl/>
        </w:rPr>
        <w:t>עם</w:t>
      </w:r>
      <w:r w:rsidRPr="00185CEA">
        <w:rPr>
          <w:rFonts w:cs="David"/>
          <w:sz w:val="24"/>
          <w:szCs w:val="24"/>
          <w:rtl/>
        </w:rPr>
        <w:t xml:space="preserve"> </w:t>
      </w:r>
      <w:r w:rsidRPr="00185CEA">
        <w:rPr>
          <w:rFonts w:cs="David" w:hint="cs"/>
          <w:sz w:val="24"/>
          <w:szCs w:val="24"/>
          <w:rtl/>
        </w:rPr>
        <w:t>מוגבלות</w:t>
      </w:r>
      <w:r w:rsidRPr="00185CEA">
        <w:rPr>
          <w:rFonts w:cs="David"/>
          <w:sz w:val="24"/>
          <w:szCs w:val="24"/>
          <w:rtl/>
        </w:rPr>
        <w:t xml:space="preserve"> </w:t>
      </w:r>
      <w:r w:rsidRPr="00185CEA">
        <w:rPr>
          <w:rFonts w:cs="David" w:hint="cs"/>
          <w:sz w:val="24"/>
          <w:szCs w:val="24"/>
          <w:rtl/>
        </w:rPr>
        <w:t>בישראל</w:t>
      </w:r>
      <w:r w:rsidRPr="00185CEA">
        <w:rPr>
          <w:rFonts w:cs="David"/>
          <w:sz w:val="24"/>
          <w:szCs w:val="24"/>
          <w:rtl/>
        </w:rPr>
        <w:t xml:space="preserve"> - </w:t>
      </w:r>
      <w:r w:rsidRPr="00185CEA">
        <w:rPr>
          <w:rFonts w:cs="David" w:hint="cs"/>
          <w:sz w:val="24"/>
          <w:szCs w:val="24"/>
          <w:rtl/>
        </w:rPr>
        <w:t>עובדות</w:t>
      </w:r>
      <w:r w:rsidRPr="00185CEA">
        <w:rPr>
          <w:rFonts w:cs="David"/>
          <w:sz w:val="24"/>
          <w:szCs w:val="24"/>
          <w:rtl/>
        </w:rPr>
        <w:t xml:space="preserve"> </w:t>
      </w:r>
      <w:r w:rsidRPr="00185CEA">
        <w:rPr>
          <w:rFonts w:cs="David" w:hint="cs"/>
          <w:sz w:val="24"/>
          <w:szCs w:val="24"/>
          <w:rtl/>
        </w:rPr>
        <w:t>ומספרים</w:t>
      </w:r>
      <w:r w:rsidRPr="00185CEA">
        <w:rPr>
          <w:rFonts w:cs="David"/>
          <w:sz w:val="24"/>
          <w:szCs w:val="24"/>
          <w:rtl/>
        </w:rPr>
        <w:t xml:space="preserve">, </w:t>
      </w:r>
      <w:r w:rsidRPr="00185CEA">
        <w:rPr>
          <w:rFonts w:cs="David" w:hint="cs"/>
          <w:sz w:val="24"/>
          <w:szCs w:val="24"/>
          <w:rtl/>
        </w:rPr>
        <w:t>מכון</w:t>
      </w:r>
      <w:r w:rsidRPr="00185CEA">
        <w:rPr>
          <w:rFonts w:cs="David"/>
          <w:sz w:val="24"/>
          <w:szCs w:val="24"/>
          <w:rtl/>
        </w:rPr>
        <w:t xml:space="preserve"> </w:t>
      </w:r>
      <w:r w:rsidRPr="00185CEA">
        <w:rPr>
          <w:rFonts w:cs="David" w:hint="cs"/>
          <w:sz w:val="24"/>
          <w:szCs w:val="24"/>
          <w:rtl/>
        </w:rPr>
        <w:t>ברוקדייל</w:t>
      </w:r>
      <w:r w:rsidRPr="00185CEA">
        <w:rPr>
          <w:rFonts w:cs="David"/>
          <w:sz w:val="24"/>
          <w:szCs w:val="24"/>
          <w:rtl/>
        </w:rPr>
        <w:t xml:space="preserve"> </w:t>
      </w:r>
      <w:r w:rsidRPr="00185CEA">
        <w:rPr>
          <w:rFonts w:cs="David" w:hint="cs"/>
          <w:sz w:val="24"/>
          <w:szCs w:val="24"/>
          <w:rtl/>
        </w:rPr>
        <w:t>וג</w:t>
      </w:r>
      <w:r w:rsidRPr="00185CEA">
        <w:rPr>
          <w:rFonts w:cs="David"/>
          <w:sz w:val="24"/>
          <w:szCs w:val="24"/>
          <w:rtl/>
        </w:rPr>
        <w:t>'</w:t>
      </w:r>
      <w:r w:rsidRPr="00185CEA">
        <w:rPr>
          <w:rFonts w:cs="David" w:hint="cs"/>
          <w:sz w:val="24"/>
          <w:szCs w:val="24"/>
          <w:rtl/>
        </w:rPr>
        <w:t>וינט</w:t>
      </w:r>
      <w:r w:rsidRPr="00185CEA">
        <w:rPr>
          <w:rFonts w:cs="David"/>
          <w:sz w:val="24"/>
          <w:szCs w:val="24"/>
          <w:rtl/>
        </w:rPr>
        <w:t xml:space="preserve"> </w:t>
      </w:r>
      <w:r w:rsidRPr="00185CEA">
        <w:rPr>
          <w:rFonts w:cs="David" w:hint="cs"/>
          <w:sz w:val="24"/>
          <w:szCs w:val="24"/>
          <w:rtl/>
        </w:rPr>
        <w:t>ישראל</w:t>
      </w:r>
      <w:r w:rsidRPr="00185CEA">
        <w:rPr>
          <w:rFonts w:cs="David"/>
          <w:sz w:val="24"/>
          <w:szCs w:val="24"/>
          <w:rtl/>
        </w:rPr>
        <w:t>, 2014</w:t>
      </w:r>
      <w:r w:rsidRPr="00185CEA">
        <w:rPr>
          <w:rFonts w:cs="David" w:hint="cs"/>
          <w:sz w:val="24"/>
          <w:szCs w:val="24"/>
          <w:rtl/>
        </w:rPr>
        <w:t>).</w:t>
      </w:r>
    </w:p>
    <w:p w:rsidR="001126ED" w:rsidRPr="00185CEA" w:rsidRDefault="001126ED" w:rsidP="001126ED">
      <w:pPr>
        <w:spacing w:after="0" w:line="360" w:lineRule="auto"/>
        <w:ind w:left="360" w:right="-142"/>
        <w:jc w:val="both"/>
        <w:rPr>
          <w:rFonts w:cs="David"/>
          <w:sz w:val="24"/>
          <w:szCs w:val="24"/>
          <w:rtl/>
        </w:rPr>
      </w:pPr>
      <w:r w:rsidRPr="00185CEA">
        <w:rPr>
          <w:rFonts w:cs="David" w:hint="cs"/>
          <w:sz w:val="24"/>
          <w:szCs w:val="24"/>
          <w:rtl/>
        </w:rPr>
        <w:t>בני</w:t>
      </w:r>
      <w:r w:rsidRPr="00185CEA">
        <w:rPr>
          <w:rFonts w:cs="David"/>
          <w:sz w:val="24"/>
          <w:szCs w:val="24"/>
          <w:rtl/>
        </w:rPr>
        <w:t xml:space="preserve"> </w:t>
      </w:r>
      <w:r w:rsidRPr="00185CEA">
        <w:rPr>
          <w:rFonts w:cs="David" w:hint="cs"/>
          <w:sz w:val="24"/>
          <w:szCs w:val="24"/>
          <w:rtl/>
        </w:rPr>
        <w:t>אדם</w:t>
      </w:r>
      <w:r w:rsidRPr="00185CEA">
        <w:rPr>
          <w:rFonts w:cs="David"/>
          <w:sz w:val="24"/>
          <w:szCs w:val="24"/>
          <w:rtl/>
        </w:rPr>
        <w:t xml:space="preserve"> </w:t>
      </w:r>
      <w:r w:rsidRPr="00185CEA">
        <w:rPr>
          <w:rFonts w:cs="David" w:hint="cs"/>
          <w:sz w:val="24"/>
          <w:szCs w:val="24"/>
          <w:rtl/>
        </w:rPr>
        <w:t>עם</w:t>
      </w:r>
      <w:r w:rsidRPr="00185CEA">
        <w:rPr>
          <w:rFonts w:cs="David"/>
          <w:sz w:val="24"/>
          <w:szCs w:val="24"/>
          <w:rtl/>
        </w:rPr>
        <w:t xml:space="preserve"> </w:t>
      </w:r>
      <w:r w:rsidRPr="00185CEA">
        <w:rPr>
          <w:rFonts w:cs="David" w:hint="cs"/>
          <w:sz w:val="24"/>
          <w:szCs w:val="24"/>
          <w:rtl/>
        </w:rPr>
        <w:t>מוגבלות</w:t>
      </w:r>
      <w:r w:rsidRPr="00185CEA">
        <w:rPr>
          <w:rFonts w:cs="David"/>
          <w:sz w:val="24"/>
          <w:szCs w:val="24"/>
          <w:rtl/>
        </w:rPr>
        <w:t xml:space="preserve"> </w:t>
      </w:r>
      <w:r w:rsidRPr="00185CEA">
        <w:rPr>
          <w:rFonts w:cs="David" w:hint="cs"/>
          <w:sz w:val="24"/>
          <w:szCs w:val="24"/>
          <w:rtl/>
        </w:rPr>
        <w:t>בחברה</w:t>
      </w:r>
      <w:r w:rsidRPr="00185CEA">
        <w:rPr>
          <w:rFonts w:cs="David"/>
          <w:sz w:val="24"/>
          <w:szCs w:val="24"/>
          <w:rtl/>
        </w:rPr>
        <w:t xml:space="preserve"> </w:t>
      </w:r>
      <w:r w:rsidRPr="00185CEA">
        <w:rPr>
          <w:rFonts w:cs="David" w:hint="cs"/>
          <w:sz w:val="24"/>
          <w:szCs w:val="24"/>
          <w:rtl/>
        </w:rPr>
        <w:t>הערבית</w:t>
      </w:r>
      <w:r w:rsidRPr="00185CEA">
        <w:rPr>
          <w:rFonts w:cs="David"/>
          <w:sz w:val="24"/>
          <w:szCs w:val="24"/>
          <w:rtl/>
        </w:rPr>
        <w:t xml:space="preserve"> </w:t>
      </w:r>
      <w:r w:rsidRPr="00185CEA">
        <w:rPr>
          <w:rFonts w:cs="David" w:hint="cs"/>
          <w:sz w:val="24"/>
          <w:szCs w:val="24"/>
          <w:rtl/>
        </w:rPr>
        <w:t>חשופים</w:t>
      </w:r>
      <w:r w:rsidRPr="00185CEA">
        <w:rPr>
          <w:rFonts w:cs="David"/>
          <w:sz w:val="24"/>
          <w:szCs w:val="24"/>
          <w:rtl/>
        </w:rPr>
        <w:t xml:space="preserve"> </w:t>
      </w:r>
      <w:r w:rsidRPr="00185CEA">
        <w:rPr>
          <w:rFonts w:cs="David" w:hint="cs"/>
          <w:sz w:val="24"/>
          <w:szCs w:val="24"/>
          <w:rtl/>
        </w:rPr>
        <w:t>למציאות</w:t>
      </w:r>
      <w:r w:rsidRPr="00185CEA">
        <w:rPr>
          <w:rFonts w:cs="David"/>
          <w:sz w:val="24"/>
          <w:szCs w:val="24"/>
          <w:rtl/>
        </w:rPr>
        <w:t xml:space="preserve"> </w:t>
      </w:r>
      <w:r w:rsidRPr="00185CEA">
        <w:rPr>
          <w:rFonts w:cs="David" w:hint="cs"/>
          <w:sz w:val="24"/>
          <w:szCs w:val="24"/>
          <w:rtl/>
        </w:rPr>
        <w:t>חיים</w:t>
      </w:r>
      <w:r w:rsidRPr="00185CEA">
        <w:rPr>
          <w:rFonts w:cs="David"/>
          <w:sz w:val="24"/>
          <w:szCs w:val="24"/>
          <w:rtl/>
        </w:rPr>
        <w:t xml:space="preserve"> </w:t>
      </w:r>
      <w:r w:rsidRPr="00185CEA">
        <w:rPr>
          <w:rFonts w:cs="David" w:hint="cs"/>
          <w:sz w:val="24"/>
          <w:szCs w:val="24"/>
          <w:rtl/>
        </w:rPr>
        <w:t>המושפעת</w:t>
      </w:r>
      <w:r w:rsidRPr="00185CEA">
        <w:rPr>
          <w:rFonts w:cs="David"/>
          <w:sz w:val="24"/>
          <w:szCs w:val="24"/>
          <w:rtl/>
        </w:rPr>
        <w:t xml:space="preserve"> </w:t>
      </w:r>
      <w:r w:rsidRPr="00185CEA">
        <w:rPr>
          <w:rFonts w:cs="David" w:hint="cs"/>
          <w:sz w:val="24"/>
          <w:szCs w:val="24"/>
          <w:rtl/>
        </w:rPr>
        <w:t>מאד</w:t>
      </w:r>
      <w:r w:rsidRPr="00185CEA">
        <w:rPr>
          <w:rFonts w:cs="David"/>
          <w:sz w:val="24"/>
          <w:szCs w:val="24"/>
          <w:rtl/>
        </w:rPr>
        <w:t xml:space="preserve"> </w:t>
      </w:r>
      <w:r w:rsidRPr="00185CEA">
        <w:rPr>
          <w:rFonts w:cs="David" w:hint="cs"/>
          <w:sz w:val="24"/>
          <w:szCs w:val="24"/>
          <w:rtl/>
        </w:rPr>
        <w:t>משני</w:t>
      </w:r>
      <w:r w:rsidRPr="00185CEA">
        <w:rPr>
          <w:rFonts w:cs="David"/>
          <w:sz w:val="24"/>
          <w:szCs w:val="24"/>
          <w:rtl/>
        </w:rPr>
        <w:t xml:space="preserve"> </w:t>
      </w:r>
      <w:r w:rsidRPr="00185CEA">
        <w:rPr>
          <w:rFonts w:cs="David" w:hint="cs"/>
          <w:sz w:val="24"/>
          <w:szCs w:val="24"/>
          <w:rtl/>
        </w:rPr>
        <w:t>מאפיינים</w:t>
      </w:r>
      <w:r w:rsidRPr="00185CEA">
        <w:rPr>
          <w:rFonts w:cs="David"/>
          <w:sz w:val="24"/>
          <w:szCs w:val="24"/>
          <w:rtl/>
        </w:rPr>
        <w:t xml:space="preserve"> </w:t>
      </w:r>
      <w:r w:rsidRPr="00185CEA">
        <w:rPr>
          <w:rFonts w:cs="David" w:hint="cs"/>
          <w:sz w:val="24"/>
          <w:szCs w:val="24"/>
          <w:rtl/>
        </w:rPr>
        <w:t>בולטים</w:t>
      </w:r>
      <w:r w:rsidRPr="00185CEA">
        <w:rPr>
          <w:rFonts w:cs="David"/>
          <w:sz w:val="24"/>
          <w:szCs w:val="24"/>
        </w:rPr>
        <w:t>:</w:t>
      </w:r>
    </w:p>
    <w:p w:rsidR="001126ED" w:rsidRPr="00185CEA" w:rsidRDefault="001126ED" w:rsidP="001126ED">
      <w:pPr>
        <w:pStyle w:val="a3"/>
        <w:numPr>
          <w:ilvl w:val="0"/>
          <w:numId w:val="34"/>
        </w:numPr>
        <w:spacing w:after="0" w:line="360" w:lineRule="auto"/>
        <w:ind w:right="-142"/>
        <w:contextualSpacing w:val="0"/>
        <w:jc w:val="both"/>
        <w:rPr>
          <w:rFonts w:cs="David"/>
          <w:sz w:val="24"/>
          <w:szCs w:val="24"/>
        </w:rPr>
      </w:pPr>
      <w:r w:rsidRPr="00185CEA">
        <w:rPr>
          <w:rFonts w:cs="David" w:hint="cs"/>
          <w:b/>
          <w:bCs/>
          <w:sz w:val="24"/>
          <w:szCs w:val="24"/>
          <w:rtl/>
        </w:rPr>
        <w:t>הדרה</w:t>
      </w:r>
      <w:r w:rsidRPr="00185CEA">
        <w:rPr>
          <w:rFonts w:cs="David"/>
          <w:b/>
          <w:bCs/>
          <w:sz w:val="24"/>
          <w:szCs w:val="24"/>
          <w:rtl/>
        </w:rPr>
        <w:t xml:space="preserve"> </w:t>
      </w:r>
      <w:r w:rsidRPr="00185CEA">
        <w:rPr>
          <w:rFonts w:cs="David" w:hint="cs"/>
          <w:b/>
          <w:bCs/>
          <w:sz w:val="24"/>
          <w:szCs w:val="24"/>
          <w:rtl/>
        </w:rPr>
        <w:t>חברתית</w:t>
      </w:r>
      <w:r w:rsidRPr="00185CEA">
        <w:rPr>
          <w:rFonts w:cs="David"/>
          <w:b/>
          <w:bCs/>
          <w:sz w:val="24"/>
          <w:szCs w:val="24"/>
          <w:rtl/>
        </w:rPr>
        <w:t xml:space="preserve"> </w:t>
      </w:r>
      <w:r w:rsidRPr="00185CEA">
        <w:rPr>
          <w:rFonts w:cs="David" w:hint="cs"/>
          <w:b/>
          <w:bCs/>
          <w:sz w:val="24"/>
          <w:szCs w:val="24"/>
          <w:rtl/>
        </w:rPr>
        <w:t>משמעותית</w:t>
      </w:r>
      <w:r w:rsidRPr="00185CEA">
        <w:rPr>
          <w:rFonts w:cs="David"/>
          <w:sz w:val="24"/>
          <w:szCs w:val="24"/>
          <w:rtl/>
        </w:rPr>
        <w:t xml:space="preserve"> </w:t>
      </w:r>
      <w:r w:rsidRPr="00185CEA">
        <w:rPr>
          <w:rFonts w:cs="David" w:hint="cs"/>
          <w:sz w:val="24"/>
          <w:szCs w:val="24"/>
          <w:rtl/>
        </w:rPr>
        <w:t>ע</w:t>
      </w:r>
      <w:r w:rsidRPr="00185CEA">
        <w:rPr>
          <w:rFonts w:cs="David"/>
          <w:sz w:val="24"/>
          <w:szCs w:val="24"/>
          <w:rtl/>
        </w:rPr>
        <w:t>"</w:t>
      </w:r>
      <w:r w:rsidRPr="00185CEA">
        <w:rPr>
          <w:rFonts w:cs="David" w:hint="cs"/>
          <w:sz w:val="24"/>
          <w:szCs w:val="24"/>
          <w:rtl/>
        </w:rPr>
        <w:t>י</w:t>
      </w:r>
      <w:r w:rsidRPr="00185CEA">
        <w:rPr>
          <w:rFonts w:cs="David"/>
          <w:sz w:val="24"/>
          <w:szCs w:val="24"/>
          <w:rtl/>
        </w:rPr>
        <w:t xml:space="preserve"> </w:t>
      </w:r>
      <w:r w:rsidRPr="00185CEA">
        <w:rPr>
          <w:rFonts w:cs="David" w:hint="cs"/>
          <w:sz w:val="24"/>
          <w:szCs w:val="24"/>
          <w:rtl/>
        </w:rPr>
        <w:t>החברה</w:t>
      </w:r>
      <w:r w:rsidRPr="00185CEA">
        <w:rPr>
          <w:rFonts w:cs="David"/>
          <w:sz w:val="24"/>
          <w:szCs w:val="24"/>
          <w:rtl/>
        </w:rPr>
        <w:t xml:space="preserve"> </w:t>
      </w:r>
      <w:r w:rsidRPr="00185CEA">
        <w:rPr>
          <w:rFonts w:cs="David" w:hint="cs"/>
          <w:sz w:val="24"/>
          <w:szCs w:val="24"/>
          <w:rtl/>
        </w:rPr>
        <w:t>הערבית</w:t>
      </w:r>
      <w:r w:rsidRPr="00185CEA">
        <w:rPr>
          <w:rFonts w:cs="David"/>
          <w:sz w:val="24"/>
          <w:szCs w:val="24"/>
          <w:rtl/>
        </w:rPr>
        <w:t xml:space="preserve"> </w:t>
      </w:r>
      <w:r w:rsidRPr="00185CEA">
        <w:rPr>
          <w:rFonts w:cs="David" w:hint="cs"/>
          <w:sz w:val="24"/>
          <w:szCs w:val="24"/>
          <w:rtl/>
        </w:rPr>
        <w:t>עצמה</w:t>
      </w:r>
    </w:p>
    <w:p w:rsidR="001126ED" w:rsidRPr="00185CEA" w:rsidRDefault="001126ED" w:rsidP="001126ED">
      <w:pPr>
        <w:pStyle w:val="a3"/>
        <w:numPr>
          <w:ilvl w:val="0"/>
          <w:numId w:val="34"/>
        </w:numPr>
        <w:spacing w:after="0" w:line="360" w:lineRule="auto"/>
        <w:ind w:right="-142"/>
        <w:contextualSpacing w:val="0"/>
        <w:jc w:val="both"/>
        <w:rPr>
          <w:rFonts w:cs="David"/>
          <w:sz w:val="24"/>
          <w:szCs w:val="24"/>
        </w:rPr>
      </w:pPr>
      <w:r w:rsidRPr="00185CEA">
        <w:rPr>
          <w:rFonts w:ascii="Calibri" w:eastAsia="Calibri" w:hAnsi="Calibri" w:cs="David" w:hint="cs"/>
          <w:b/>
          <w:bCs/>
          <w:sz w:val="24"/>
          <w:szCs w:val="24"/>
          <w:rtl/>
        </w:rPr>
        <w:t>אפליה</w:t>
      </w:r>
      <w:r w:rsidRPr="00185CEA">
        <w:rPr>
          <w:rFonts w:ascii="Calibri" w:eastAsia="Calibri" w:hAnsi="Calibri" w:cs="David"/>
          <w:b/>
          <w:bCs/>
          <w:sz w:val="24"/>
          <w:szCs w:val="24"/>
          <w:rtl/>
        </w:rPr>
        <w:t xml:space="preserve"> </w:t>
      </w:r>
      <w:r w:rsidRPr="00185CEA">
        <w:rPr>
          <w:rFonts w:ascii="Calibri" w:eastAsia="Calibri" w:hAnsi="Calibri" w:cs="David" w:hint="cs"/>
          <w:b/>
          <w:bCs/>
          <w:sz w:val="24"/>
          <w:szCs w:val="24"/>
          <w:rtl/>
        </w:rPr>
        <w:t>ממסדית</w:t>
      </w:r>
      <w:r w:rsidRPr="00185CEA">
        <w:rPr>
          <w:rFonts w:ascii="Calibri" w:eastAsia="Calibri" w:hAnsi="Calibri" w:cs="David"/>
          <w:b/>
          <w:bCs/>
          <w:sz w:val="24"/>
          <w:szCs w:val="24"/>
          <w:rtl/>
        </w:rPr>
        <w:t xml:space="preserve"> </w:t>
      </w:r>
      <w:r w:rsidRPr="00185CEA">
        <w:rPr>
          <w:rFonts w:ascii="Calibri" w:eastAsia="Calibri" w:hAnsi="Calibri" w:cs="David" w:hint="cs"/>
          <w:b/>
          <w:bCs/>
          <w:sz w:val="24"/>
          <w:szCs w:val="24"/>
          <w:rtl/>
        </w:rPr>
        <w:t>ותקציבית</w:t>
      </w:r>
      <w:r w:rsidRPr="00185CEA">
        <w:rPr>
          <w:rFonts w:ascii="Calibri" w:eastAsia="Calibri" w:hAnsi="Calibri" w:cs="David"/>
          <w:sz w:val="24"/>
          <w:szCs w:val="24"/>
          <w:rtl/>
        </w:rPr>
        <w:t xml:space="preserve"> </w:t>
      </w:r>
      <w:r w:rsidRPr="00185CEA">
        <w:rPr>
          <w:rFonts w:ascii="Calibri" w:eastAsia="Calibri" w:hAnsi="Calibri" w:cs="David" w:hint="cs"/>
          <w:sz w:val="24"/>
          <w:szCs w:val="24"/>
          <w:rtl/>
        </w:rPr>
        <w:t>מצד</w:t>
      </w:r>
      <w:r w:rsidRPr="00185CEA">
        <w:rPr>
          <w:rFonts w:ascii="Calibri" w:eastAsia="Calibri" w:hAnsi="Calibri" w:cs="David"/>
          <w:sz w:val="24"/>
          <w:szCs w:val="24"/>
          <w:rtl/>
        </w:rPr>
        <w:t xml:space="preserve"> </w:t>
      </w:r>
      <w:r w:rsidRPr="00185CEA">
        <w:rPr>
          <w:rFonts w:ascii="Calibri" w:eastAsia="Calibri" w:hAnsi="Calibri" w:cs="David" w:hint="cs"/>
          <w:sz w:val="24"/>
          <w:szCs w:val="24"/>
          <w:rtl/>
        </w:rPr>
        <w:t>המדינה</w:t>
      </w:r>
      <w:r w:rsidRPr="00185CEA">
        <w:rPr>
          <w:rFonts w:ascii="Calibri" w:eastAsia="Calibri" w:hAnsi="Calibri" w:cs="David"/>
          <w:sz w:val="24"/>
          <w:szCs w:val="24"/>
          <w:rtl/>
        </w:rPr>
        <w:t xml:space="preserve"> </w:t>
      </w:r>
      <w:r w:rsidRPr="00185CEA">
        <w:rPr>
          <w:rFonts w:ascii="Calibri" w:eastAsia="Calibri" w:hAnsi="Calibri" w:cs="David" w:hint="cs"/>
          <w:sz w:val="24"/>
          <w:szCs w:val="24"/>
          <w:rtl/>
        </w:rPr>
        <w:t>על</w:t>
      </w:r>
      <w:r w:rsidRPr="00185CEA">
        <w:rPr>
          <w:rFonts w:ascii="Calibri" w:eastAsia="Calibri" w:hAnsi="Calibri" w:cs="David"/>
          <w:sz w:val="24"/>
          <w:szCs w:val="24"/>
          <w:rtl/>
        </w:rPr>
        <w:t xml:space="preserve"> </w:t>
      </w:r>
      <w:r w:rsidRPr="00185CEA">
        <w:rPr>
          <w:rFonts w:ascii="Calibri" w:eastAsia="Calibri" w:hAnsi="Calibri" w:cs="David" w:hint="cs"/>
          <w:sz w:val="24"/>
          <w:szCs w:val="24"/>
          <w:rtl/>
        </w:rPr>
        <w:t>רקע</w:t>
      </w:r>
      <w:r w:rsidRPr="00185CEA">
        <w:rPr>
          <w:rFonts w:ascii="Calibri" w:eastAsia="Calibri" w:hAnsi="Calibri" w:cs="David"/>
          <w:sz w:val="24"/>
          <w:szCs w:val="24"/>
          <w:rtl/>
        </w:rPr>
        <w:t xml:space="preserve"> </w:t>
      </w:r>
      <w:r w:rsidRPr="00185CEA">
        <w:rPr>
          <w:rFonts w:ascii="Calibri" w:eastAsia="Calibri" w:hAnsi="Calibri" w:cs="David" w:hint="cs"/>
          <w:sz w:val="24"/>
          <w:szCs w:val="24"/>
          <w:rtl/>
        </w:rPr>
        <w:t>שייכותם</w:t>
      </w:r>
      <w:r w:rsidRPr="00185CEA">
        <w:rPr>
          <w:rFonts w:ascii="Calibri" w:eastAsia="Calibri" w:hAnsi="Calibri" w:cs="David"/>
          <w:sz w:val="24"/>
          <w:szCs w:val="24"/>
          <w:rtl/>
        </w:rPr>
        <w:t xml:space="preserve"> </w:t>
      </w:r>
      <w:r w:rsidRPr="00185CEA">
        <w:rPr>
          <w:rFonts w:ascii="Calibri" w:eastAsia="Calibri" w:hAnsi="Calibri" w:cs="David" w:hint="cs"/>
          <w:sz w:val="24"/>
          <w:szCs w:val="24"/>
          <w:rtl/>
        </w:rPr>
        <w:t>לחברה</w:t>
      </w:r>
      <w:r w:rsidRPr="00185CEA">
        <w:rPr>
          <w:rFonts w:ascii="Calibri" w:eastAsia="Calibri" w:hAnsi="Calibri" w:cs="David"/>
          <w:sz w:val="24"/>
          <w:szCs w:val="24"/>
          <w:rtl/>
        </w:rPr>
        <w:t xml:space="preserve"> </w:t>
      </w:r>
      <w:r w:rsidRPr="00185CEA">
        <w:rPr>
          <w:rFonts w:ascii="Calibri" w:eastAsia="Calibri" w:hAnsi="Calibri" w:cs="David" w:hint="cs"/>
          <w:sz w:val="24"/>
          <w:szCs w:val="24"/>
          <w:rtl/>
        </w:rPr>
        <w:t>הערבית</w:t>
      </w:r>
    </w:p>
    <w:p w:rsidR="001126ED" w:rsidRPr="00185CEA" w:rsidRDefault="001126ED" w:rsidP="001126ED">
      <w:pPr>
        <w:pStyle w:val="a8"/>
        <w:spacing w:before="0" w:after="0" w:line="360" w:lineRule="auto"/>
        <w:rPr>
          <w:rtl/>
        </w:rPr>
      </w:pPr>
    </w:p>
    <w:p w:rsidR="001126ED" w:rsidRPr="00185CEA" w:rsidRDefault="001126ED" w:rsidP="001126ED">
      <w:pPr>
        <w:pStyle w:val="a8"/>
        <w:spacing w:before="0" w:after="0" w:line="360" w:lineRule="auto"/>
        <w:rPr>
          <w:b/>
          <w:bCs/>
          <w:u w:val="single"/>
          <w:rtl/>
        </w:rPr>
      </w:pPr>
      <w:r w:rsidRPr="00185CEA">
        <w:rPr>
          <w:rFonts w:hint="cs"/>
          <w:b/>
          <w:bCs/>
          <w:u w:val="single"/>
          <w:rtl/>
        </w:rPr>
        <w:t>דלות משאבים לחינוך הערבי:</w:t>
      </w:r>
    </w:p>
    <w:p w:rsidR="001126ED" w:rsidRPr="00185CEA" w:rsidRDefault="001126ED" w:rsidP="001126ED">
      <w:pPr>
        <w:pStyle w:val="a8"/>
        <w:spacing w:before="0" w:after="0" w:line="360" w:lineRule="auto"/>
        <w:rPr>
          <w:rtl/>
        </w:rPr>
      </w:pPr>
      <w:r w:rsidRPr="00185CEA">
        <w:rPr>
          <w:rFonts w:hint="cs"/>
          <w:rtl/>
        </w:rPr>
        <w:t>לאור דלות התקציבים ברשויות המקומיות הערביות, קיימת השלכה על החינוך אשר כפוף לאותן רשויות, ואז מקצצים בשעות של החינוך המיוחד והשירותים המיוחדים האמורים להינתן, כמו  עובדים פארה-רפואיים, פסיכולוגים וסייעות.</w:t>
      </w:r>
    </w:p>
    <w:p w:rsidR="001126ED" w:rsidRPr="00185CEA" w:rsidRDefault="001126ED" w:rsidP="001126ED">
      <w:pPr>
        <w:pStyle w:val="a8"/>
        <w:spacing w:before="0" w:after="0" w:line="360" w:lineRule="auto"/>
        <w:rPr>
          <w:rFonts w:asciiTheme="minorHAnsi" w:eastAsiaTheme="minorHAnsi" w:hAnsiTheme="minorHAnsi"/>
          <w:rtl/>
        </w:rPr>
      </w:pPr>
    </w:p>
    <w:p w:rsidR="001126ED" w:rsidRPr="00185CEA" w:rsidRDefault="001126ED" w:rsidP="001126ED">
      <w:pPr>
        <w:pStyle w:val="a3"/>
        <w:spacing w:line="360" w:lineRule="auto"/>
        <w:ind w:left="0"/>
        <w:jc w:val="both"/>
        <w:rPr>
          <w:rFonts w:cs="David"/>
          <w:b/>
          <w:bCs/>
          <w:sz w:val="24"/>
          <w:szCs w:val="24"/>
          <w:u w:val="single"/>
          <w:rtl/>
        </w:rPr>
      </w:pPr>
      <w:r w:rsidRPr="00185CEA">
        <w:rPr>
          <w:rFonts w:cs="David" w:hint="cs"/>
          <w:b/>
          <w:bCs/>
          <w:sz w:val="24"/>
          <w:szCs w:val="24"/>
          <w:u w:val="single"/>
          <w:rtl/>
        </w:rPr>
        <w:t>זכות הנגישות לא מיושמת:</w:t>
      </w:r>
    </w:p>
    <w:p w:rsidR="001126ED" w:rsidRPr="00185CEA" w:rsidRDefault="001126ED" w:rsidP="001126ED">
      <w:pPr>
        <w:pStyle w:val="a3"/>
        <w:spacing w:line="360" w:lineRule="auto"/>
        <w:ind w:left="0"/>
        <w:jc w:val="both"/>
        <w:rPr>
          <w:rFonts w:cs="David"/>
          <w:sz w:val="24"/>
          <w:szCs w:val="24"/>
          <w:rtl/>
        </w:rPr>
      </w:pPr>
      <w:r w:rsidRPr="00185CEA">
        <w:rPr>
          <w:rFonts w:cs="David" w:hint="cs"/>
          <w:sz w:val="24"/>
          <w:szCs w:val="24"/>
          <w:rtl/>
        </w:rPr>
        <w:t>למרות האמנה הבינלאומית, החקיקה, התקנות הנרחבות והמודעות הגוברת במדינה, הנושא לא חלחל בקרב מקבלי החלטות, אנשי מקצוע ונותני שירות ביישובים הערבים, ובנוסף נציין את מצב התשתיות הרעועות בהשוואה לחברה היהודית. מציאות חמורה זו מהווה מחסום אדיר בפני השתלבותם של אנשים עם מוגבלות, החל מביצוע משימות יומיומיות חיוניות, נגישותם להשכלה גבוהה ונגישותם למקומות עבודה בהם יוכלו האזרחים הערבים להגשים עצמם ולהשיג נורמליזציה חברתית.</w:t>
      </w:r>
    </w:p>
    <w:p w:rsidR="001126ED" w:rsidRPr="00185CEA" w:rsidRDefault="001126ED" w:rsidP="001126ED">
      <w:pPr>
        <w:pStyle w:val="a3"/>
        <w:spacing w:line="360" w:lineRule="auto"/>
        <w:ind w:left="0"/>
        <w:jc w:val="both"/>
        <w:rPr>
          <w:rFonts w:cs="David"/>
          <w:sz w:val="24"/>
          <w:szCs w:val="24"/>
          <w:rtl/>
        </w:rPr>
      </w:pPr>
    </w:p>
    <w:p w:rsidR="001126ED" w:rsidRPr="00185CEA" w:rsidRDefault="001126ED" w:rsidP="001126ED">
      <w:pPr>
        <w:pStyle w:val="a3"/>
        <w:spacing w:line="360" w:lineRule="auto"/>
        <w:ind w:left="0"/>
        <w:jc w:val="both"/>
        <w:rPr>
          <w:rFonts w:cs="David"/>
          <w:sz w:val="24"/>
          <w:szCs w:val="24"/>
          <w:rtl/>
        </w:rPr>
      </w:pPr>
      <w:r w:rsidRPr="00185CEA">
        <w:rPr>
          <w:rFonts w:cs="David" w:hint="cs"/>
          <w:sz w:val="24"/>
          <w:szCs w:val="24"/>
          <w:rtl/>
        </w:rPr>
        <w:t xml:space="preserve">לדוגמה, ניתן לראות באופן בולט ביותר את המחסור הבלתי מתקבל על הדעת בתחבורה זמינה ונגישה בישובים הערבים. חשוב לציין כי לא </w:t>
      </w:r>
      <w:r w:rsidRPr="00185CEA">
        <w:rPr>
          <w:rFonts w:cs="David"/>
          <w:sz w:val="24"/>
          <w:szCs w:val="24"/>
          <w:rtl/>
        </w:rPr>
        <w:t>קיימת תחבורה ציבורית ביישובים הערבים למעט נצרת. כך קיימת בעיית ניידות לאנשים בכלל</w:t>
      </w:r>
      <w:r w:rsidRPr="00185CEA">
        <w:rPr>
          <w:rFonts w:cs="David" w:hint="cs"/>
          <w:sz w:val="24"/>
          <w:szCs w:val="24"/>
          <w:rtl/>
        </w:rPr>
        <w:t>,</w:t>
      </w:r>
      <w:r w:rsidRPr="00185CEA">
        <w:rPr>
          <w:rFonts w:cs="David"/>
          <w:sz w:val="24"/>
          <w:szCs w:val="24"/>
          <w:rtl/>
        </w:rPr>
        <w:t xml:space="preserve"> </w:t>
      </w:r>
      <w:r w:rsidRPr="00185CEA">
        <w:rPr>
          <w:rFonts w:cs="David" w:hint="cs"/>
          <w:sz w:val="24"/>
          <w:szCs w:val="24"/>
          <w:rtl/>
        </w:rPr>
        <w:t>ו</w:t>
      </w:r>
      <w:r w:rsidRPr="00185CEA">
        <w:rPr>
          <w:rFonts w:cs="David"/>
          <w:sz w:val="24"/>
          <w:szCs w:val="24"/>
          <w:rtl/>
        </w:rPr>
        <w:t xml:space="preserve">על אחת כמה וכמה לאנשים עם מוגבלות. </w:t>
      </w:r>
      <w:r w:rsidRPr="00185CEA">
        <w:rPr>
          <w:rFonts w:cs="David" w:hint="cs"/>
          <w:sz w:val="24"/>
          <w:szCs w:val="24"/>
          <w:rtl/>
        </w:rPr>
        <w:t>כמו כן, ניתן להצביע על אי הנגשה ברמה הבסיסית של מקומות בעלי אופי ציבורי ושירותים ציבוריים בישובים הערביים, קל וחומר אי הנגשה של מידע וטכנולוגיה בישובים כאמור. אי אפשר לטשטש את הרושם שמצב זה הינו חלק ממדיניות כוללנית של מחסור במשאבים ברשויות המקומיות הערביות במיוחד.</w:t>
      </w:r>
    </w:p>
    <w:p w:rsidR="001126ED" w:rsidRPr="00185CEA" w:rsidRDefault="001126ED" w:rsidP="001126ED">
      <w:pPr>
        <w:spacing w:line="360" w:lineRule="auto"/>
        <w:jc w:val="both"/>
        <w:rPr>
          <w:rFonts w:cs="David"/>
          <w:sz w:val="24"/>
          <w:szCs w:val="24"/>
          <w:rtl/>
        </w:rPr>
      </w:pPr>
      <w:r w:rsidRPr="00185CEA">
        <w:rPr>
          <w:rFonts w:cs="David" w:hint="cs"/>
          <w:sz w:val="24"/>
          <w:szCs w:val="24"/>
          <w:rtl/>
        </w:rPr>
        <w:t>ק</w:t>
      </w:r>
      <w:r w:rsidRPr="00185CEA">
        <w:rPr>
          <w:rFonts w:cs="David"/>
          <w:sz w:val="24"/>
          <w:szCs w:val="24"/>
          <w:rtl/>
        </w:rPr>
        <w:t xml:space="preserve">שיי </w:t>
      </w:r>
      <w:r w:rsidRPr="00185CEA">
        <w:rPr>
          <w:rFonts w:cs="David" w:hint="cs"/>
          <w:sz w:val="24"/>
          <w:szCs w:val="24"/>
          <w:rtl/>
        </w:rPr>
        <w:t>ה</w:t>
      </w:r>
      <w:r w:rsidRPr="00185CEA">
        <w:rPr>
          <w:rFonts w:cs="David"/>
          <w:sz w:val="24"/>
          <w:szCs w:val="24"/>
          <w:rtl/>
        </w:rPr>
        <w:t xml:space="preserve">נגישות </w:t>
      </w:r>
      <w:r w:rsidRPr="00185CEA">
        <w:rPr>
          <w:rFonts w:cs="David" w:hint="cs"/>
          <w:sz w:val="24"/>
          <w:szCs w:val="24"/>
          <w:rtl/>
        </w:rPr>
        <w:t>ה</w:t>
      </w:r>
      <w:r w:rsidRPr="00185CEA">
        <w:rPr>
          <w:rFonts w:cs="David"/>
          <w:sz w:val="24"/>
          <w:szCs w:val="24"/>
          <w:rtl/>
        </w:rPr>
        <w:t xml:space="preserve">סביבתית </w:t>
      </w:r>
      <w:r w:rsidRPr="00185CEA">
        <w:rPr>
          <w:rFonts w:cs="David" w:hint="cs"/>
          <w:sz w:val="24"/>
          <w:szCs w:val="24"/>
          <w:rtl/>
        </w:rPr>
        <w:t xml:space="preserve">הינם כאמור חמורים במיוחד עקב </w:t>
      </w:r>
      <w:r w:rsidRPr="00185CEA">
        <w:rPr>
          <w:rFonts w:cs="David"/>
          <w:sz w:val="24"/>
          <w:szCs w:val="24"/>
          <w:rtl/>
        </w:rPr>
        <w:t>הטופוגרפיה</w:t>
      </w:r>
      <w:r w:rsidRPr="00185CEA">
        <w:rPr>
          <w:rFonts w:cs="David" w:hint="cs"/>
          <w:sz w:val="24"/>
          <w:szCs w:val="24"/>
          <w:rtl/>
        </w:rPr>
        <w:t xml:space="preserve"> המאפיינת ישובים ערביים רבים.</w:t>
      </w:r>
      <w:r w:rsidRPr="00185CEA">
        <w:rPr>
          <w:rFonts w:cs="David"/>
          <w:sz w:val="24"/>
          <w:szCs w:val="24"/>
          <w:rtl/>
        </w:rPr>
        <w:t xml:space="preserve"> מיקומו של </w:t>
      </w:r>
      <w:r w:rsidRPr="00185CEA">
        <w:rPr>
          <w:rFonts w:cs="David" w:hint="cs"/>
          <w:sz w:val="24"/>
          <w:szCs w:val="24"/>
          <w:rtl/>
        </w:rPr>
        <w:t>ה</w:t>
      </w:r>
      <w:r w:rsidRPr="00185CEA">
        <w:rPr>
          <w:rFonts w:cs="David"/>
          <w:sz w:val="24"/>
          <w:szCs w:val="24"/>
          <w:rtl/>
        </w:rPr>
        <w:t xml:space="preserve">יישוב </w:t>
      </w:r>
      <w:r w:rsidRPr="00185CEA">
        <w:rPr>
          <w:rFonts w:cs="David" w:hint="cs"/>
          <w:sz w:val="24"/>
          <w:szCs w:val="24"/>
          <w:rtl/>
        </w:rPr>
        <w:t xml:space="preserve">הערבי </w:t>
      </w:r>
      <w:r w:rsidRPr="00185CEA">
        <w:rPr>
          <w:rFonts w:cs="David"/>
          <w:sz w:val="24"/>
          <w:szCs w:val="24"/>
          <w:rtl/>
        </w:rPr>
        <w:t>באזור הררי, היעדר תחבורה ציבורית</w:t>
      </w:r>
      <w:r w:rsidRPr="00185CEA">
        <w:rPr>
          <w:rFonts w:cs="David" w:hint="cs"/>
          <w:sz w:val="24"/>
          <w:szCs w:val="24"/>
          <w:rtl/>
        </w:rPr>
        <w:t>,</w:t>
      </w:r>
      <w:r w:rsidRPr="00185CEA">
        <w:rPr>
          <w:rFonts w:cs="David"/>
          <w:sz w:val="24"/>
          <w:szCs w:val="24"/>
          <w:rtl/>
        </w:rPr>
        <w:t xml:space="preserve"> אי-יכולת לעבור ברחובות ובמדרכות, חוסר נגישות של המוסדות המטפלים ב</w:t>
      </w:r>
      <w:r w:rsidRPr="00185CEA">
        <w:rPr>
          <w:rFonts w:cs="David" w:hint="cs"/>
          <w:sz w:val="24"/>
          <w:szCs w:val="24"/>
          <w:rtl/>
        </w:rPr>
        <w:t>אנשים עם</w:t>
      </w:r>
      <w:r w:rsidRPr="00185CEA">
        <w:rPr>
          <w:rFonts w:cs="David"/>
          <w:sz w:val="24"/>
          <w:szCs w:val="24"/>
          <w:rtl/>
        </w:rPr>
        <w:t xml:space="preserve"> מוגבלות, לרבות העירייה, מחלקת הרווחה, המוסד לביטוח לאומי, המתנ״ס, מרפאות קופת חולים ומוסדות ציבור</w:t>
      </w:r>
      <w:r w:rsidRPr="00185CEA">
        <w:rPr>
          <w:rFonts w:cs="David" w:hint="cs"/>
          <w:sz w:val="24"/>
          <w:szCs w:val="24"/>
          <w:rtl/>
        </w:rPr>
        <w:t xml:space="preserve"> אחרים</w:t>
      </w:r>
      <w:r w:rsidRPr="00185CEA">
        <w:rPr>
          <w:rFonts w:cs="David"/>
          <w:sz w:val="24"/>
          <w:szCs w:val="24"/>
          <w:rtl/>
        </w:rPr>
        <w:t xml:space="preserve">, היעדר חנייה </w:t>
      </w:r>
      <w:r w:rsidRPr="00185CEA">
        <w:rPr>
          <w:rFonts w:cs="David" w:hint="cs"/>
          <w:sz w:val="24"/>
          <w:szCs w:val="24"/>
          <w:rtl/>
        </w:rPr>
        <w:t>לאנשים עם</w:t>
      </w:r>
      <w:r w:rsidRPr="00185CEA">
        <w:rPr>
          <w:rFonts w:cs="David"/>
          <w:sz w:val="24"/>
          <w:szCs w:val="24"/>
          <w:rtl/>
        </w:rPr>
        <w:t xml:space="preserve"> מוגבלות</w:t>
      </w:r>
      <w:r w:rsidRPr="00185CEA">
        <w:rPr>
          <w:rFonts w:cs="David" w:hint="cs"/>
          <w:sz w:val="24"/>
          <w:szCs w:val="24"/>
          <w:rtl/>
        </w:rPr>
        <w:t xml:space="preserve"> </w:t>
      </w:r>
      <w:r w:rsidRPr="00185CEA">
        <w:rPr>
          <w:rFonts w:cs="David"/>
          <w:sz w:val="24"/>
          <w:szCs w:val="24"/>
          <w:rtl/>
        </w:rPr>
        <w:t>ו</w:t>
      </w:r>
      <w:r w:rsidRPr="00185CEA">
        <w:rPr>
          <w:rFonts w:cs="David" w:hint="cs"/>
          <w:sz w:val="24"/>
          <w:szCs w:val="24"/>
          <w:rtl/>
        </w:rPr>
        <w:t xml:space="preserve">קיומן של </w:t>
      </w:r>
      <w:r w:rsidRPr="00185CEA">
        <w:rPr>
          <w:rFonts w:cs="David"/>
          <w:sz w:val="24"/>
          <w:szCs w:val="24"/>
          <w:rtl/>
        </w:rPr>
        <w:t xml:space="preserve">כניסות בלתי מותאמות למעבר </w:t>
      </w:r>
      <w:r w:rsidRPr="00185CEA">
        <w:rPr>
          <w:rFonts w:cs="David" w:hint="cs"/>
          <w:sz w:val="24"/>
          <w:szCs w:val="24"/>
          <w:rtl/>
        </w:rPr>
        <w:t xml:space="preserve">אנשים עם </w:t>
      </w:r>
      <w:r w:rsidRPr="00185CEA">
        <w:rPr>
          <w:rFonts w:cs="David"/>
          <w:sz w:val="24"/>
          <w:szCs w:val="24"/>
          <w:rtl/>
        </w:rPr>
        <w:t>מוגבלות</w:t>
      </w:r>
      <w:r w:rsidRPr="00185CEA">
        <w:rPr>
          <w:rFonts w:cs="David" w:hint="cs"/>
          <w:sz w:val="24"/>
          <w:szCs w:val="24"/>
          <w:rtl/>
        </w:rPr>
        <w:t xml:space="preserve"> </w:t>
      </w:r>
      <w:r w:rsidRPr="00185CEA">
        <w:rPr>
          <w:rFonts w:cs="David" w:hint="cs"/>
          <w:sz w:val="24"/>
          <w:szCs w:val="24"/>
          <w:rtl/>
        </w:rPr>
        <w:lastRenderedPageBreak/>
        <w:t>פיזית</w:t>
      </w:r>
      <w:r w:rsidRPr="00185CEA">
        <w:rPr>
          <w:rFonts w:cs="David"/>
          <w:sz w:val="24"/>
          <w:szCs w:val="24"/>
          <w:rtl/>
        </w:rPr>
        <w:t>. כך</w:t>
      </w:r>
      <w:r w:rsidRPr="00185CEA">
        <w:rPr>
          <w:rFonts w:cs="David" w:hint="cs"/>
          <w:sz w:val="24"/>
          <w:szCs w:val="24"/>
          <w:rtl/>
        </w:rPr>
        <w:t>,</w:t>
      </w:r>
      <w:r w:rsidRPr="00185CEA">
        <w:rPr>
          <w:rFonts w:cs="David"/>
          <w:sz w:val="24"/>
          <w:szCs w:val="24"/>
          <w:rtl/>
        </w:rPr>
        <w:t xml:space="preserve"> למשל,  54% מ</w:t>
      </w:r>
      <w:r w:rsidRPr="00185CEA">
        <w:rPr>
          <w:rFonts w:cs="David" w:hint="cs"/>
          <w:sz w:val="24"/>
          <w:szCs w:val="24"/>
          <w:rtl/>
        </w:rPr>
        <w:t>האנשים עם מוגבלות בחברה הערבית</w:t>
      </w:r>
      <w:r w:rsidRPr="00185CEA">
        <w:rPr>
          <w:rFonts w:cs="David"/>
          <w:sz w:val="24"/>
          <w:szCs w:val="24"/>
          <w:rtl/>
        </w:rPr>
        <w:t xml:space="preserve"> דיווחו על קושי להגיע למרפאת קופת חולים, </w:t>
      </w:r>
      <w:r w:rsidRPr="00185CEA">
        <w:rPr>
          <w:rFonts w:cs="David" w:hint="cs"/>
          <w:sz w:val="24"/>
          <w:szCs w:val="24"/>
          <w:rtl/>
        </w:rPr>
        <w:t xml:space="preserve">ו- </w:t>
      </w:r>
      <w:r w:rsidRPr="00185CEA">
        <w:rPr>
          <w:rFonts w:cs="David"/>
          <w:sz w:val="24"/>
          <w:szCs w:val="24"/>
          <w:rtl/>
        </w:rPr>
        <w:t xml:space="preserve">57% </w:t>
      </w:r>
      <w:r w:rsidRPr="00185CEA">
        <w:rPr>
          <w:rFonts w:cs="David" w:hint="cs"/>
          <w:sz w:val="24"/>
          <w:szCs w:val="24"/>
          <w:rtl/>
        </w:rPr>
        <w:t xml:space="preserve">מאנשים עם מוגבלות </w:t>
      </w:r>
      <w:r w:rsidRPr="00185CEA">
        <w:rPr>
          <w:rFonts w:cs="David"/>
          <w:sz w:val="24"/>
          <w:szCs w:val="24"/>
          <w:rtl/>
        </w:rPr>
        <w:t>דיווחו על קושי להגיע לסניף ביטוח לאומי או להסתובב בבניין הסניף.</w:t>
      </w:r>
    </w:p>
    <w:p w:rsidR="001126ED" w:rsidRPr="00185CEA" w:rsidRDefault="001126ED" w:rsidP="001126ED">
      <w:pPr>
        <w:spacing w:line="360" w:lineRule="auto"/>
        <w:jc w:val="both"/>
        <w:rPr>
          <w:rFonts w:cs="David"/>
          <w:sz w:val="24"/>
          <w:szCs w:val="24"/>
          <w:rtl/>
        </w:rPr>
      </w:pPr>
      <w:r w:rsidRPr="00185CEA">
        <w:rPr>
          <w:rFonts w:cs="David"/>
          <w:sz w:val="24"/>
          <w:szCs w:val="24"/>
          <w:rtl/>
        </w:rPr>
        <w:t xml:space="preserve">מעבר לאי נגישות מוסדות הציבור, אנשים עם מוגבלות </w:t>
      </w:r>
      <w:r w:rsidRPr="00185CEA">
        <w:rPr>
          <w:rFonts w:cs="David" w:hint="cs"/>
          <w:sz w:val="24"/>
          <w:szCs w:val="24"/>
          <w:rtl/>
        </w:rPr>
        <w:t xml:space="preserve">ביישוב הערבי </w:t>
      </w:r>
      <w:r w:rsidRPr="00185CEA">
        <w:rPr>
          <w:rFonts w:cs="David"/>
          <w:sz w:val="24"/>
          <w:szCs w:val="24"/>
          <w:rtl/>
        </w:rPr>
        <w:t>סובלים מאי נגישות בית המגורים. 36% מ</w:t>
      </w:r>
      <w:r w:rsidRPr="00185CEA">
        <w:rPr>
          <w:rFonts w:cs="David" w:hint="cs"/>
          <w:sz w:val="24"/>
          <w:szCs w:val="24"/>
          <w:rtl/>
        </w:rPr>
        <w:t xml:space="preserve">האנשים עם מוגבלות בחברה הערבית </w:t>
      </w:r>
      <w:r w:rsidRPr="00185CEA">
        <w:rPr>
          <w:rFonts w:cs="David"/>
          <w:sz w:val="24"/>
          <w:szCs w:val="24"/>
          <w:rtl/>
        </w:rPr>
        <w:t xml:space="preserve">דיווחו כי מספר המדרגות הגדול עד לדירתם מקשה עליהם. </w:t>
      </w:r>
      <w:r w:rsidRPr="00185CEA">
        <w:rPr>
          <w:rFonts w:cs="David" w:hint="cs"/>
          <w:sz w:val="24"/>
          <w:szCs w:val="24"/>
          <w:rtl/>
        </w:rPr>
        <w:t xml:space="preserve">זאת - </w:t>
      </w:r>
      <w:r w:rsidRPr="00185CEA">
        <w:rPr>
          <w:rFonts w:cs="David"/>
          <w:sz w:val="24"/>
          <w:szCs w:val="24"/>
          <w:rtl/>
        </w:rPr>
        <w:t xml:space="preserve">לעומת 22% </w:t>
      </w:r>
      <w:r w:rsidRPr="00185CEA">
        <w:rPr>
          <w:rFonts w:cs="David" w:hint="cs"/>
          <w:sz w:val="24"/>
          <w:szCs w:val="24"/>
          <w:rtl/>
        </w:rPr>
        <w:t xml:space="preserve">בלבד </w:t>
      </w:r>
      <w:r w:rsidRPr="00185CEA">
        <w:rPr>
          <w:rFonts w:cs="David"/>
          <w:sz w:val="24"/>
          <w:szCs w:val="24"/>
          <w:rtl/>
        </w:rPr>
        <w:t>בקרב</w:t>
      </w:r>
      <w:r w:rsidRPr="00185CEA">
        <w:rPr>
          <w:rFonts w:cs="David" w:hint="cs"/>
          <w:sz w:val="24"/>
          <w:szCs w:val="24"/>
          <w:rtl/>
        </w:rPr>
        <w:t xml:space="preserve"> אנשים עם מוגבלות בחברה היהודית</w:t>
      </w:r>
      <w:r w:rsidRPr="00185CEA">
        <w:rPr>
          <w:rFonts w:cs="David"/>
          <w:sz w:val="24"/>
          <w:szCs w:val="24"/>
          <w:rtl/>
        </w:rPr>
        <w:t xml:space="preserve"> אשר לרוב גרים בקומות נמוכות</w:t>
      </w:r>
      <w:r w:rsidRPr="00185CEA">
        <w:rPr>
          <w:rFonts w:cs="David" w:hint="cs"/>
          <w:sz w:val="24"/>
          <w:szCs w:val="24"/>
          <w:rtl/>
        </w:rPr>
        <w:t>,</w:t>
      </w:r>
      <w:r w:rsidRPr="00185CEA">
        <w:rPr>
          <w:rFonts w:cs="David"/>
          <w:sz w:val="24"/>
          <w:szCs w:val="24"/>
          <w:rtl/>
        </w:rPr>
        <w:t xml:space="preserve"> או </w:t>
      </w:r>
      <w:r w:rsidRPr="00185CEA">
        <w:rPr>
          <w:rFonts w:cs="David" w:hint="cs"/>
          <w:sz w:val="24"/>
          <w:szCs w:val="24"/>
          <w:rtl/>
        </w:rPr>
        <w:t>ש</w:t>
      </w:r>
      <w:r w:rsidRPr="00185CEA">
        <w:rPr>
          <w:rFonts w:cs="David"/>
          <w:sz w:val="24"/>
          <w:szCs w:val="24"/>
          <w:rtl/>
        </w:rPr>
        <w:t>בבניינים ב</w:t>
      </w:r>
      <w:r w:rsidRPr="00185CEA">
        <w:rPr>
          <w:rFonts w:cs="David" w:hint="cs"/>
          <w:sz w:val="24"/>
          <w:szCs w:val="24"/>
          <w:rtl/>
        </w:rPr>
        <w:t>הם הם</w:t>
      </w:r>
      <w:r w:rsidRPr="00185CEA">
        <w:rPr>
          <w:rFonts w:cs="David"/>
          <w:sz w:val="24"/>
          <w:szCs w:val="24"/>
          <w:rtl/>
        </w:rPr>
        <w:t xml:space="preserve"> גרים </w:t>
      </w:r>
      <w:r w:rsidRPr="00185CEA">
        <w:rPr>
          <w:rFonts w:cs="David" w:hint="cs"/>
          <w:sz w:val="24"/>
          <w:szCs w:val="24"/>
          <w:rtl/>
        </w:rPr>
        <w:t>קיימת</w:t>
      </w:r>
      <w:r w:rsidRPr="00185CEA">
        <w:rPr>
          <w:rFonts w:cs="David"/>
          <w:sz w:val="24"/>
          <w:szCs w:val="24"/>
          <w:rtl/>
        </w:rPr>
        <w:t xml:space="preserve"> מעלית. הבעיה מחריפה כאשר אדם נהפך לבעל מוגבלות באמצע חייו</w:t>
      </w:r>
      <w:r w:rsidRPr="00185CEA">
        <w:rPr>
          <w:rFonts w:cs="David" w:hint="cs"/>
          <w:sz w:val="24"/>
          <w:szCs w:val="24"/>
          <w:rtl/>
        </w:rPr>
        <w:t xml:space="preserve">, </w:t>
      </w:r>
      <w:r w:rsidRPr="00185CEA">
        <w:rPr>
          <w:rFonts w:cs="David"/>
          <w:sz w:val="24"/>
          <w:szCs w:val="24"/>
          <w:rtl/>
        </w:rPr>
        <w:t>למשל עקב תאונת דרכים</w:t>
      </w:r>
      <w:r w:rsidRPr="00185CEA">
        <w:rPr>
          <w:rStyle w:val="ab"/>
          <w:sz w:val="24"/>
          <w:szCs w:val="24"/>
          <w:rtl/>
        </w:rPr>
        <w:footnoteReference w:id="1"/>
      </w:r>
      <w:r w:rsidRPr="00185CEA">
        <w:rPr>
          <w:rFonts w:cs="David"/>
          <w:sz w:val="24"/>
          <w:szCs w:val="24"/>
          <w:rtl/>
        </w:rPr>
        <w:t>.</w:t>
      </w:r>
    </w:p>
    <w:p w:rsidR="001126ED" w:rsidRPr="00185CEA" w:rsidRDefault="001126ED" w:rsidP="001126ED">
      <w:pPr>
        <w:pStyle w:val="1"/>
        <w:tabs>
          <w:tab w:val="right" w:pos="720"/>
        </w:tabs>
        <w:spacing w:line="360" w:lineRule="auto"/>
        <w:ind w:firstLine="0"/>
        <w:rPr>
          <w:sz w:val="24"/>
          <w:szCs w:val="24"/>
          <w:rtl/>
        </w:rPr>
      </w:pPr>
      <w:r w:rsidRPr="00185CEA">
        <w:rPr>
          <w:sz w:val="24"/>
          <w:szCs w:val="24"/>
          <w:rtl/>
        </w:rPr>
        <w:t xml:space="preserve">אדם עם מוגבלות בחברה הערבית ובני משפחתו סובלים </w:t>
      </w:r>
      <w:r w:rsidRPr="00185CEA">
        <w:rPr>
          <w:rFonts w:hint="cs"/>
          <w:sz w:val="24"/>
          <w:szCs w:val="24"/>
          <w:rtl/>
        </w:rPr>
        <w:t>מ</w:t>
      </w:r>
      <w:r w:rsidRPr="00185CEA">
        <w:rPr>
          <w:sz w:val="24"/>
          <w:szCs w:val="24"/>
          <w:rtl/>
        </w:rPr>
        <w:t>מחוסר נגישות למידע חיוני. חסרים עלונים וטפסי הסברה בשפה הערבית, ואם קיימים כאלו - הם נכתבו בשפה לא מובנת ולא נגישה. חסרים מדריכים בשפה הערבית ונותני שירות בשפה הערבית. רוב נותני השירות אינם דוברים את השפה. מדיווחים המתקבלים מהרבה אנשים עם מוגבלות נשמעת טענה חוזרת כי המוסדות האחראיים לזכאויות ולשירותים, כגון המוסד לביטוח לאומי, "לא מודיעים לנו על הזכויות שלנו". גם נותני השירותים מצביעים על כך שחסרים גופים העוסקים בהפצת מידע, הכוונה וייעוץ לאנשים עם מוגבלות.</w:t>
      </w:r>
    </w:p>
    <w:p w:rsidR="001126ED" w:rsidRPr="00185CEA" w:rsidRDefault="001126ED" w:rsidP="001126ED">
      <w:pPr>
        <w:pStyle w:val="1"/>
        <w:tabs>
          <w:tab w:val="right" w:pos="720"/>
        </w:tabs>
        <w:spacing w:line="360" w:lineRule="auto"/>
        <w:ind w:firstLine="0"/>
        <w:rPr>
          <w:sz w:val="24"/>
          <w:szCs w:val="24"/>
          <w:rtl/>
        </w:rPr>
      </w:pPr>
      <w:r w:rsidRPr="00185CEA">
        <w:rPr>
          <w:sz w:val="24"/>
          <w:szCs w:val="24"/>
          <w:rtl/>
        </w:rPr>
        <w:t>בעידן האינטרנטי, כשרוב המידע נגיש באמצעות האינטרנט, מן הראוי לציין את העובדה כי אתרי הממשל והרשויות האמורים לספק מידע חיוני לאנשים עם מוגבלות אינם מתורגמים לשפה ערבית. כך, למשל, אתר נציבות שוויון זכויות לאנשים עם מוגבלות, אשר מכיל הרבה מידע חיוני, אף הוא אינו מספק מידע בערבית. עמותת אלמנארה פנתה לנציבות בבקשה כי תנגיש את האתר לאוכלוסיה הערבית ובשפה נאותה, אולם עד לכתיבת שורות אלו טרם החלה הנציבות בהנגשה ובתרגום כאמור.</w:t>
      </w:r>
    </w:p>
    <w:p w:rsidR="001126ED" w:rsidRPr="00185CEA" w:rsidRDefault="001126ED" w:rsidP="001126ED">
      <w:pPr>
        <w:pStyle w:val="a8"/>
        <w:spacing w:before="0" w:after="0" w:line="360" w:lineRule="auto"/>
        <w:rPr>
          <w:rFonts w:asciiTheme="minorHAnsi" w:eastAsiaTheme="minorHAnsi" w:hAnsiTheme="minorHAnsi"/>
          <w:rtl/>
        </w:rPr>
      </w:pPr>
    </w:p>
    <w:p w:rsidR="001126ED" w:rsidRPr="00185CEA" w:rsidRDefault="001126ED" w:rsidP="001126ED">
      <w:pPr>
        <w:pStyle w:val="a3"/>
        <w:spacing w:line="360" w:lineRule="auto"/>
        <w:ind w:left="0"/>
        <w:jc w:val="both"/>
        <w:rPr>
          <w:rFonts w:cs="David"/>
          <w:b/>
          <w:bCs/>
          <w:sz w:val="24"/>
          <w:szCs w:val="24"/>
          <w:u w:val="single"/>
          <w:rtl/>
        </w:rPr>
      </w:pPr>
      <w:r w:rsidRPr="00185CEA">
        <w:rPr>
          <w:rFonts w:cs="David" w:hint="cs"/>
          <w:b/>
          <w:bCs/>
          <w:sz w:val="24"/>
          <w:szCs w:val="24"/>
          <w:u w:val="single"/>
          <w:rtl/>
        </w:rPr>
        <w:t>המיעוט שבמיעוט-</w:t>
      </w:r>
      <w:r w:rsidRPr="00185CEA">
        <w:rPr>
          <w:rFonts w:cs="David"/>
          <w:b/>
          <w:bCs/>
          <w:sz w:val="24"/>
          <w:szCs w:val="24"/>
          <w:u w:val="single"/>
          <w:rtl/>
        </w:rPr>
        <w:t>הדרה חברתית לשוליים</w:t>
      </w:r>
      <w:r w:rsidRPr="00185CEA">
        <w:rPr>
          <w:rFonts w:cs="David" w:hint="cs"/>
          <w:b/>
          <w:bCs/>
          <w:sz w:val="24"/>
          <w:szCs w:val="24"/>
          <w:u w:val="single"/>
          <w:rtl/>
        </w:rPr>
        <w:t>:</w:t>
      </w:r>
    </w:p>
    <w:p w:rsidR="001126ED" w:rsidRPr="00185CEA" w:rsidRDefault="001126ED" w:rsidP="001126ED">
      <w:pPr>
        <w:pStyle w:val="a3"/>
        <w:spacing w:line="360" w:lineRule="auto"/>
        <w:ind w:left="0"/>
        <w:jc w:val="both"/>
        <w:rPr>
          <w:rFonts w:cs="David"/>
          <w:sz w:val="24"/>
          <w:szCs w:val="24"/>
          <w:rtl/>
        </w:rPr>
      </w:pPr>
      <w:r w:rsidRPr="00185CEA">
        <w:rPr>
          <w:rFonts w:cs="David"/>
          <w:sz w:val="24"/>
          <w:szCs w:val="24"/>
          <w:rtl/>
        </w:rPr>
        <w:t xml:space="preserve">האנשים עם מוגבלות בחברה הערבית סובלים מאפליה מתמשכת מתוך קהילתם הערבית עצמה, המדירה אותם לשוליים החברתיים ועודנה משמרת </w:t>
      </w:r>
      <w:r w:rsidRPr="00185CEA">
        <w:rPr>
          <w:rFonts w:cs="David"/>
          <w:b/>
          <w:bCs/>
          <w:sz w:val="24"/>
          <w:szCs w:val="24"/>
          <w:rtl/>
        </w:rPr>
        <w:t xml:space="preserve">מערכת סטיגמות </w:t>
      </w:r>
      <w:r w:rsidRPr="00185CEA">
        <w:rPr>
          <w:rFonts w:cs="David" w:hint="cs"/>
          <w:b/>
          <w:bCs/>
          <w:sz w:val="24"/>
          <w:szCs w:val="24"/>
          <w:rtl/>
        </w:rPr>
        <w:t>ו</w:t>
      </w:r>
      <w:r w:rsidRPr="00185CEA">
        <w:rPr>
          <w:rFonts w:cs="David"/>
          <w:b/>
          <w:bCs/>
          <w:sz w:val="24"/>
          <w:szCs w:val="24"/>
          <w:rtl/>
        </w:rPr>
        <w:t>סטריאוטיפים מושרשת</w:t>
      </w:r>
      <w:r w:rsidRPr="00185CEA">
        <w:rPr>
          <w:rFonts w:cs="David"/>
          <w:sz w:val="24"/>
          <w:szCs w:val="24"/>
          <w:rtl/>
        </w:rPr>
        <w:t>. כך שהקשרים החברתיים של ערבים בעלי מוגבלות מרוכזים בעיקר סביב המשפחה, ופחות סביב חברים.</w:t>
      </w:r>
    </w:p>
    <w:p w:rsidR="001126ED" w:rsidRPr="00185CEA" w:rsidRDefault="001126ED" w:rsidP="001126ED">
      <w:pPr>
        <w:pStyle w:val="a3"/>
        <w:spacing w:line="360" w:lineRule="auto"/>
        <w:ind w:left="0"/>
        <w:jc w:val="both"/>
        <w:rPr>
          <w:rFonts w:cs="David"/>
          <w:sz w:val="24"/>
          <w:szCs w:val="24"/>
          <w:rtl/>
        </w:rPr>
      </w:pPr>
      <w:r w:rsidRPr="00185CEA">
        <w:rPr>
          <w:rFonts w:cs="David"/>
          <w:sz w:val="24"/>
          <w:szCs w:val="24"/>
          <w:rtl/>
        </w:rPr>
        <w:t xml:space="preserve">כמו כן, להורים </w:t>
      </w:r>
      <w:r w:rsidRPr="00185CEA">
        <w:rPr>
          <w:rFonts w:cs="David" w:hint="cs"/>
          <w:sz w:val="24"/>
          <w:szCs w:val="24"/>
          <w:rtl/>
        </w:rPr>
        <w:t>בחברה הערבית</w:t>
      </w:r>
      <w:r w:rsidRPr="00185CEA">
        <w:rPr>
          <w:rFonts w:cs="David"/>
          <w:sz w:val="24"/>
          <w:szCs w:val="24"/>
          <w:rtl/>
        </w:rPr>
        <w:t xml:space="preserve"> יש נטייה להגנת יתר כלפי ילדם </w:t>
      </w:r>
      <w:r w:rsidRPr="00185CEA">
        <w:rPr>
          <w:rFonts w:cs="David" w:hint="cs"/>
          <w:sz w:val="24"/>
          <w:szCs w:val="24"/>
          <w:rtl/>
        </w:rPr>
        <w:t xml:space="preserve">עם </w:t>
      </w:r>
      <w:r w:rsidRPr="00185CEA">
        <w:rPr>
          <w:rFonts w:cs="David"/>
          <w:sz w:val="24"/>
          <w:szCs w:val="24"/>
          <w:rtl/>
        </w:rPr>
        <w:t>המוגבלות, והם פחות מעודדים אותו לעצמאות.</w:t>
      </w:r>
    </w:p>
    <w:p w:rsidR="001126ED" w:rsidRPr="00185CEA" w:rsidRDefault="001126ED" w:rsidP="001126ED">
      <w:pPr>
        <w:spacing w:line="360" w:lineRule="auto"/>
        <w:jc w:val="both"/>
        <w:rPr>
          <w:rFonts w:cs="David"/>
          <w:sz w:val="24"/>
          <w:szCs w:val="24"/>
          <w:rtl/>
        </w:rPr>
      </w:pPr>
      <w:r w:rsidRPr="00185CEA">
        <w:rPr>
          <w:rFonts w:cs="David"/>
          <w:sz w:val="24"/>
          <w:szCs w:val="24"/>
          <w:rtl/>
        </w:rPr>
        <w:t>ניתן להצביע על המאפיינים המרכזיים של יחס בחברה הערבית כלפי האנשים עם מוגבלות בתוכה:</w:t>
      </w:r>
    </w:p>
    <w:p w:rsidR="001126ED" w:rsidRPr="00185CEA" w:rsidRDefault="001126ED" w:rsidP="001126ED">
      <w:pPr>
        <w:numPr>
          <w:ilvl w:val="0"/>
          <w:numId w:val="35"/>
        </w:numPr>
        <w:tabs>
          <w:tab w:val="right" w:pos="360"/>
        </w:tabs>
        <w:spacing w:after="0" w:line="360" w:lineRule="auto"/>
        <w:ind w:left="0" w:firstLine="0"/>
        <w:jc w:val="both"/>
        <w:rPr>
          <w:rFonts w:cs="David"/>
          <w:sz w:val="24"/>
          <w:szCs w:val="24"/>
          <w:rtl/>
        </w:rPr>
      </w:pPr>
      <w:r w:rsidRPr="00185CEA">
        <w:rPr>
          <w:rFonts w:cs="David"/>
          <w:b/>
          <w:bCs/>
          <w:sz w:val="24"/>
          <w:szCs w:val="24"/>
          <w:rtl/>
        </w:rPr>
        <w:t>גישת המסכנות והרחמנות</w:t>
      </w:r>
      <w:r w:rsidRPr="00185CEA">
        <w:rPr>
          <w:rFonts w:cs="David" w:hint="cs"/>
          <w:sz w:val="24"/>
          <w:szCs w:val="24"/>
          <w:rtl/>
        </w:rPr>
        <w:t>:</w:t>
      </w:r>
      <w:r w:rsidRPr="00185CEA">
        <w:rPr>
          <w:rFonts w:cs="David"/>
          <w:sz w:val="24"/>
          <w:szCs w:val="24"/>
          <w:rtl/>
        </w:rPr>
        <w:t xml:space="preserve"> שמגבילה את יכולותיו של האדם עם מוגבלות להתפתחות נאותה והשתלבות חברתית הולמת.</w:t>
      </w:r>
    </w:p>
    <w:p w:rsidR="001126ED" w:rsidRPr="00185CEA" w:rsidRDefault="001126ED" w:rsidP="001126ED">
      <w:pPr>
        <w:numPr>
          <w:ilvl w:val="0"/>
          <w:numId w:val="35"/>
        </w:numPr>
        <w:tabs>
          <w:tab w:val="right" w:pos="360"/>
          <w:tab w:val="right" w:pos="990"/>
        </w:tabs>
        <w:spacing w:after="0" w:line="360" w:lineRule="auto"/>
        <w:ind w:left="0" w:firstLine="0"/>
        <w:jc w:val="both"/>
        <w:rPr>
          <w:rFonts w:cs="David"/>
          <w:sz w:val="24"/>
          <w:szCs w:val="24"/>
          <w:rtl/>
        </w:rPr>
      </w:pPr>
      <w:r w:rsidRPr="00185CEA">
        <w:rPr>
          <w:rFonts w:cs="David"/>
          <w:b/>
          <w:bCs/>
          <w:sz w:val="24"/>
          <w:szCs w:val="24"/>
          <w:rtl/>
        </w:rPr>
        <w:t>גישה פטרנליסטית</w:t>
      </w:r>
      <w:r w:rsidRPr="00185CEA">
        <w:rPr>
          <w:rFonts w:cs="David" w:hint="cs"/>
          <w:sz w:val="24"/>
          <w:szCs w:val="24"/>
          <w:rtl/>
        </w:rPr>
        <w:t xml:space="preserve">: </w:t>
      </w:r>
      <w:r w:rsidRPr="00185CEA">
        <w:rPr>
          <w:rFonts w:cs="David"/>
          <w:sz w:val="24"/>
          <w:szCs w:val="24"/>
          <w:rtl/>
        </w:rPr>
        <w:t xml:space="preserve"> הרואה בו נטל על החברה, הנאלצת לטפל בצרכיו. </w:t>
      </w:r>
    </w:p>
    <w:p w:rsidR="001126ED" w:rsidRPr="00185CEA" w:rsidRDefault="001126ED" w:rsidP="001126ED">
      <w:pPr>
        <w:numPr>
          <w:ilvl w:val="0"/>
          <w:numId w:val="35"/>
        </w:numPr>
        <w:tabs>
          <w:tab w:val="right" w:pos="360"/>
        </w:tabs>
        <w:spacing w:after="0" w:line="360" w:lineRule="auto"/>
        <w:ind w:left="0" w:firstLine="0"/>
        <w:jc w:val="both"/>
        <w:rPr>
          <w:rFonts w:cs="David"/>
          <w:sz w:val="24"/>
          <w:szCs w:val="24"/>
          <w:rtl/>
        </w:rPr>
      </w:pPr>
      <w:r w:rsidRPr="00185CEA">
        <w:rPr>
          <w:rFonts w:cs="David"/>
          <w:sz w:val="24"/>
          <w:szCs w:val="24"/>
          <w:rtl/>
        </w:rPr>
        <w:t xml:space="preserve">מצבן של </w:t>
      </w:r>
      <w:r w:rsidRPr="00185CEA">
        <w:rPr>
          <w:rFonts w:cs="David"/>
          <w:b/>
          <w:bCs/>
          <w:sz w:val="24"/>
          <w:szCs w:val="24"/>
          <w:rtl/>
        </w:rPr>
        <w:t>הנשים</w:t>
      </w:r>
      <w:r w:rsidRPr="00185CEA">
        <w:rPr>
          <w:rFonts w:cs="David"/>
          <w:sz w:val="24"/>
          <w:szCs w:val="24"/>
          <w:rtl/>
        </w:rPr>
        <w:t xml:space="preserve"> גרוע אפילו עוד יותר מזה של הגברים בשל הגישה הפטריארכאלית בחברה הערבית.</w:t>
      </w:r>
    </w:p>
    <w:p w:rsidR="001126ED" w:rsidRPr="00185CEA" w:rsidRDefault="001126ED" w:rsidP="001126ED">
      <w:pPr>
        <w:numPr>
          <w:ilvl w:val="0"/>
          <w:numId w:val="35"/>
        </w:numPr>
        <w:tabs>
          <w:tab w:val="right" w:pos="360"/>
          <w:tab w:val="right" w:pos="720"/>
          <w:tab w:val="right" w:pos="990"/>
        </w:tabs>
        <w:spacing w:after="0" w:line="360" w:lineRule="auto"/>
        <w:ind w:left="0" w:firstLine="0"/>
        <w:jc w:val="both"/>
        <w:rPr>
          <w:rFonts w:cs="David"/>
          <w:sz w:val="24"/>
          <w:szCs w:val="24"/>
        </w:rPr>
      </w:pPr>
      <w:r w:rsidRPr="00185CEA">
        <w:rPr>
          <w:rFonts w:cs="David"/>
          <w:sz w:val="24"/>
          <w:szCs w:val="24"/>
          <w:rtl/>
        </w:rPr>
        <w:lastRenderedPageBreak/>
        <w:t xml:space="preserve">דיכוי ואי-שוויון הזדמנויות בתחומים חברתיים חיוניים, בראש וראשונה </w:t>
      </w:r>
      <w:r w:rsidRPr="00185CEA">
        <w:rPr>
          <w:rFonts w:cs="David"/>
          <w:b/>
          <w:bCs/>
          <w:sz w:val="24"/>
          <w:szCs w:val="24"/>
          <w:rtl/>
        </w:rPr>
        <w:t>הזכות להשתלב במשק התעסוקתי</w:t>
      </w:r>
      <w:r w:rsidRPr="00185CEA">
        <w:rPr>
          <w:rFonts w:cs="David"/>
          <w:sz w:val="24"/>
          <w:szCs w:val="24"/>
          <w:rtl/>
        </w:rPr>
        <w:t>;  וכן אי- האמון ביכולת האדם עם מוגבלות בחברה הערבית לעצמאות, הקמת משפחה והשתלבות במסגרות חברתיות שונות.</w:t>
      </w:r>
    </w:p>
    <w:p w:rsidR="001126ED" w:rsidRPr="00185CEA" w:rsidRDefault="001126ED" w:rsidP="001126ED">
      <w:pPr>
        <w:spacing w:line="360" w:lineRule="auto"/>
        <w:ind w:right="-142"/>
        <w:jc w:val="both"/>
        <w:rPr>
          <w:rFonts w:cs="David"/>
          <w:sz w:val="24"/>
          <w:szCs w:val="24"/>
          <w:rtl/>
        </w:rPr>
      </w:pPr>
    </w:p>
    <w:p w:rsidR="001126ED" w:rsidRPr="00185CEA" w:rsidRDefault="001126ED" w:rsidP="001126ED">
      <w:pPr>
        <w:spacing w:after="0" w:line="360" w:lineRule="auto"/>
        <w:ind w:right="-142"/>
        <w:jc w:val="both"/>
        <w:rPr>
          <w:rFonts w:cs="David"/>
          <w:b/>
          <w:bCs/>
          <w:sz w:val="24"/>
          <w:szCs w:val="24"/>
          <w:u w:val="single"/>
          <w:rtl/>
        </w:rPr>
      </w:pPr>
      <w:r w:rsidRPr="00185CEA">
        <w:rPr>
          <w:rFonts w:cs="David" w:hint="cs"/>
          <w:b/>
          <w:bCs/>
          <w:sz w:val="24"/>
          <w:szCs w:val="24"/>
          <w:u w:val="single"/>
          <w:rtl/>
        </w:rPr>
        <w:t>אי השתלבות בתעסוקה ובהשכלה גבוהה</w:t>
      </w:r>
    </w:p>
    <w:p w:rsidR="001126ED" w:rsidRPr="00185CEA" w:rsidRDefault="001126ED" w:rsidP="001126ED">
      <w:pPr>
        <w:autoSpaceDE w:val="0"/>
        <w:autoSpaceDN w:val="0"/>
        <w:adjustRightInd w:val="0"/>
        <w:spacing w:after="0" w:line="360" w:lineRule="auto"/>
        <w:jc w:val="both"/>
        <w:rPr>
          <w:rFonts w:ascii="David" w:eastAsia="Times New Roman" w:hAnsi="David" w:cs="David"/>
          <w:spacing w:val="-10"/>
          <w:sz w:val="24"/>
          <w:szCs w:val="24"/>
          <w:shd w:val="clear" w:color="auto" w:fill="FFFFFF"/>
          <w:rtl/>
        </w:rPr>
      </w:pPr>
      <w:r w:rsidRPr="00185CEA">
        <w:rPr>
          <w:rFonts w:ascii="David" w:eastAsia="Times New Roman" w:hAnsi="David" w:cs="David" w:hint="cs"/>
          <w:spacing w:val="-10"/>
          <w:sz w:val="24"/>
          <w:szCs w:val="24"/>
          <w:shd w:val="clear" w:color="auto" w:fill="FFFFFF"/>
          <w:rtl/>
        </w:rPr>
        <w:t>ממוצע</w:t>
      </w:r>
      <w:r w:rsidRPr="00185CEA">
        <w:rPr>
          <w:rFonts w:ascii="David" w:eastAsia="Times New Roman" w:hAnsi="David" w:cs="David"/>
          <w:spacing w:val="-10"/>
          <w:sz w:val="24"/>
          <w:szCs w:val="24"/>
          <w:shd w:val="clear" w:color="auto" w:fill="FFFFFF"/>
        </w:rPr>
        <w:t xml:space="preserve"> </w:t>
      </w:r>
      <w:r w:rsidRPr="00185CEA">
        <w:rPr>
          <w:rFonts w:ascii="David" w:eastAsia="Times New Roman" w:hAnsi="David" w:cs="David" w:hint="cs"/>
          <w:spacing w:val="-10"/>
          <w:sz w:val="24"/>
          <w:szCs w:val="24"/>
          <w:shd w:val="clear" w:color="auto" w:fill="FFFFFF"/>
          <w:rtl/>
        </w:rPr>
        <w:t>שנות</w:t>
      </w:r>
      <w:r w:rsidRPr="00185CEA">
        <w:rPr>
          <w:rFonts w:ascii="David" w:eastAsia="Times New Roman" w:hAnsi="David" w:cs="David"/>
          <w:spacing w:val="-10"/>
          <w:sz w:val="24"/>
          <w:szCs w:val="24"/>
          <w:shd w:val="clear" w:color="auto" w:fill="FFFFFF"/>
        </w:rPr>
        <w:t xml:space="preserve"> </w:t>
      </w:r>
      <w:r w:rsidRPr="00185CEA">
        <w:rPr>
          <w:rFonts w:ascii="David" w:eastAsia="Times New Roman" w:hAnsi="David" w:cs="David" w:hint="cs"/>
          <w:spacing w:val="-10"/>
          <w:sz w:val="24"/>
          <w:szCs w:val="24"/>
          <w:shd w:val="clear" w:color="auto" w:fill="FFFFFF"/>
          <w:rtl/>
        </w:rPr>
        <w:t>הלימוד</w:t>
      </w:r>
      <w:r w:rsidRPr="00185CEA">
        <w:rPr>
          <w:rFonts w:ascii="David" w:eastAsia="Times New Roman" w:hAnsi="David" w:cs="David"/>
          <w:spacing w:val="-10"/>
          <w:sz w:val="24"/>
          <w:szCs w:val="24"/>
          <w:shd w:val="clear" w:color="auto" w:fill="FFFFFF"/>
        </w:rPr>
        <w:t xml:space="preserve"> </w:t>
      </w:r>
      <w:r w:rsidRPr="00185CEA">
        <w:rPr>
          <w:rFonts w:ascii="David" w:eastAsia="Times New Roman" w:hAnsi="David" w:cs="David" w:hint="cs"/>
          <w:spacing w:val="-10"/>
          <w:sz w:val="24"/>
          <w:szCs w:val="24"/>
          <w:shd w:val="clear" w:color="auto" w:fill="FFFFFF"/>
          <w:rtl/>
        </w:rPr>
        <w:t>של</w:t>
      </w:r>
      <w:r w:rsidRPr="00185CEA">
        <w:rPr>
          <w:rFonts w:ascii="David" w:eastAsia="Times New Roman" w:hAnsi="David" w:cs="David"/>
          <w:spacing w:val="-10"/>
          <w:sz w:val="24"/>
          <w:szCs w:val="24"/>
          <w:shd w:val="clear" w:color="auto" w:fill="FFFFFF"/>
        </w:rPr>
        <w:t xml:space="preserve"> </w:t>
      </w:r>
      <w:r w:rsidRPr="00185CEA">
        <w:rPr>
          <w:rFonts w:ascii="David" w:eastAsia="Times New Roman" w:hAnsi="David" w:cs="David" w:hint="cs"/>
          <w:spacing w:val="-10"/>
          <w:sz w:val="24"/>
          <w:szCs w:val="24"/>
          <w:shd w:val="clear" w:color="auto" w:fill="FFFFFF"/>
          <w:rtl/>
        </w:rPr>
        <w:t>ערבים</w:t>
      </w:r>
      <w:r w:rsidRPr="00185CEA">
        <w:rPr>
          <w:rFonts w:ascii="David" w:eastAsia="Times New Roman" w:hAnsi="David" w:cs="David"/>
          <w:spacing w:val="-10"/>
          <w:sz w:val="24"/>
          <w:szCs w:val="24"/>
          <w:shd w:val="clear" w:color="auto" w:fill="FFFFFF"/>
        </w:rPr>
        <w:t xml:space="preserve"> </w:t>
      </w:r>
      <w:r w:rsidRPr="00185CEA">
        <w:rPr>
          <w:rFonts w:ascii="David" w:eastAsia="Times New Roman" w:hAnsi="David" w:cs="David" w:hint="cs"/>
          <w:spacing w:val="-10"/>
          <w:sz w:val="24"/>
          <w:szCs w:val="24"/>
          <w:shd w:val="clear" w:color="auto" w:fill="FFFFFF"/>
          <w:rtl/>
        </w:rPr>
        <w:t>עם</w:t>
      </w:r>
      <w:r w:rsidRPr="00185CEA">
        <w:rPr>
          <w:rFonts w:ascii="David" w:eastAsia="Times New Roman" w:hAnsi="David" w:cs="David"/>
          <w:spacing w:val="-10"/>
          <w:sz w:val="24"/>
          <w:szCs w:val="24"/>
          <w:shd w:val="clear" w:color="auto" w:fill="FFFFFF"/>
        </w:rPr>
        <w:t xml:space="preserve"> </w:t>
      </w:r>
      <w:r w:rsidRPr="00185CEA">
        <w:rPr>
          <w:rFonts w:ascii="David" w:eastAsia="Times New Roman" w:hAnsi="David" w:cs="David" w:hint="cs"/>
          <w:spacing w:val="-10"/>
          <w:sz w:val="24"/>
          <w:szCs w:val="24"/>
          <w:shd w:val="clear" w:color="auto" w:fill="FFFFFF"/>
          <w:rtl/>
        </w:rPr>
        <w:t>מוגבלות</w:t>
      </w:r>
      <w:r w:rsidRPr="00185CEA">
        <w:rPr>
          <w:rFonts w:ascii="David" w:eastAsia="Times New Roman" w:hAnsi="David" w:cs="David"/>
          <w:spacing w:val="-10"/>
          <w:sz w:val="24"/>
          <w:szCs w:val="24"/>
          <w:shd w:val="clear" w:color="auto" w:fill="FFFFFF"/>
        </w:rPr>
        <w:t xml:space="preserve"> </w:t>
      </w:r>
      <w:r w:rsidRPr="00185CEA">
        <w:rPr>
          <w:rFonts w:ascii="David" w:eastAsia="Times New Roman" w:hAnsi="David" w:cs="David" w:hint="cs"/>
          <w:spacing w:val="-10"/>
          <w:sz w:val="24"/>
          <w:szCs w:val="24"/>
          <w:shd w:val="clear" w:color="auto" w:fill="FFFFFF"/>
          <w:rtl/>
        </w:rPr>
        <w:t>עומד</w:t>
      </w:r>
      <w:r w:rsidRPr="00185CEA">
        <w:rPr>
          <w:rFonts w:ascii="David" w:eastAsia="Times New Roman" w:hAnsi="David" w:cs="David"/>
          <w:spacing w:val="-10"/>
          <w:sz w:val="24"/>
          <w:szCs w:val="24"/>
          <w:shd w:val="clear" w:color="auto" w:fill="FFFFFF"/>
        </w:rPr>
        <w:t xml:space="preserve"> </w:t>
      </w:r>
      <w:r w:rsidRPr="00185CEA">
        <w:rPr>
          <w:rFonts w:ascii="David" w:eastAsia="Times New Roman" w:hAnsi="David" w:cs="David" w:hint="cs"/>
          <w:spacing w:val="-10"/>
          <w:sz w:val="24"/>
          <w:szCs w:val="24"/>
          <w:shd w:val="clear" w:color="auto" w:fill="FFFFFF"/>
          <w:rtl/>
        </w:rPr>
        <w:t>על</w:t>
      </w:r>
      <w:r w:rsidRPr="00185CEA">
        <w:rPr>
          <w:rFonts w:ascii="David" w:eastAsia="Times New Roman" w:hAnsi="David" w:cs="David"/>
          <w:spacing w:val="-10"/>
          <w:sz w:val="24"/>
          <w:szCs w:val="24"/>
          <w:shd w:val="clear" w:color="auto" w:fill="FFFFFF"/>
        </w:rPr>
        <w:t xml:space="preserve"> 7.9 </w:t>
      </w:r>
      <w:r w:rsidRPr="00185CEA">
        <w:rPr>
          <w:rFonts w:ascii="David" w:eastAsia="Times New Roman" w:hAnsi="David" w:cs="David" w:hint="cs"/>
          <w:spacing w:val="-10"/>
          <w:sz w:val="24"/>
          <w:szCs w:val="24"/>
          <w:shd w:val="clear" w:color="auto" w:fill="FFFFFF"/>
          <w:rtl/>
        </w:rPr>
        <w:t>שנים,</w:t>
      </w:r>
      <w:r w:rsidRPr="00185CEA">
        <w:rPr>
          <w:rFonts w:ascii="David" w:eastAsia="Times New Roman" w:hAnsi="David" w:cs="David"/>
          <w:spacing w:val="-10"/>
          <w:sz w:val="24"/>
          <w:szCs w:val="24"/>
          <w:shd w:val="clear" w:color="auto" w:fill="FFFFFF"/>
        </w:rPr>
        <w:t xml:space="preserve"> </w:t>
      </w:r>
      <w:r w:rsidRPr="00185CEA">
        <w:rPr>
          <w:rFonts w:ascii="David" w:eastAsia="Times New Roman" w:hAnsi="David" w:cs="David" w:hint="cs"/>
          <w:spacing w:val="-10"/>
          <w:sz w:val="24"/>
          <w:szCs w:val="24"/>
          <w:shd w:val="clear" w:color="auto" w:fill="FFFFFF"/>
          <w:rtl/>
        </w:rPr>
        <w:t xml:space="preserve"> לעומת</w:t>
      </w:r>
      <w:r w:rsidRPr="00185CEA">
        <w:rPr>
          <w:rFonts w:ascii="David" w:eastAsia="Times New Roman" w:hAnsi="David" w:cs="David"/>
          <w:spacing w:val="-10"/>
          <w:sz w:val="24"/>
          <w:szCs w:val="24"/>
          <w:shd w:val="clear" w:color="auto" w:fill="FFFFFF"/>
        </w:rPr>
        <w:t xml:space="preserve">11 </w:t>
      </w:r>
      <w:r w:rsidRPr="00185CEA">
        <w:rPr>
          <w:rFonts w:ascii="David" w:eastAsia="Times New Roman" w:hAnsi="David" w:cs="David" w:hint="cs"/>
          <w:spacing w:val="-10"/>
          <w:sz w:val="24"/>
          <w:szCs w:val="24"/>
          <w:shd w:val="clear" w:color="auto" w:fill="FFFFFF"/>
          <w:rtl/>
        </w:rPr>
        <w:t xml:space="preserve"> שנים</w:t>
      </w:r>
      <w:r w:rsidRPr="00185CEA">
        <w:rPr>
          <w:rFonts w:ascii="David" w:eastAsia="Times New Roman" w:hAnsi="David" w:cs="David"/>
          <w:spacing w:val="-10"/>
          <w:sz w:val="24"/>
          <w:szCs w:val="24"/>
          <w:shd w:val="clear" w:color="auto" w:fill="FFFFFF"/>
        </w:rPr>
        <w:t xml:space="preserve"> </w:t>
      </w:r>
      <w:r w:rsidRPr="00185CEA">
        <w:rPr>
          <w:rFonts w:ascii="David" w:eastAsia="Times New Roman" w:hAnsi="David" w:cs="David" w:hint="cs"/>
          <w:spacing w:val="-10"/>
          <w:sz w:val="24"/>
          <w:szCs w:val="24"/>
          <w:shd w:val="clear" w:color="auto" w:fill="FFFFFF"/>
          <w:rtl/>
        </w:rPr>
        <w:t>בממוצע</w:t>
      </w:r>
      <w:r w:rsidRPr="00185CEA">
        <w:rPr>
          <w:rFonts w:ascii="David" w:eastAsia="Times New Roman" w:hAnsi="David" w:cs="David"/>
          <w:spacing w:val="-10"/>
          <w:sz w:val="24"/>
          <w:szCs w:val="24"/>
          <w:shd w:val="clear" w:color="auto" w:fill="FFFFFF"/>
        </w:rPr>
        <w:t xml:space="preserve"> </w:t>
      </w:r>
      <w:r w:rsidRPr="00185CEA">
        <w:rPr>
          <w:rFonts w:ascii="David" w:eastAsia="Times New Roman" w:hAnsi="David" w:cs="David" w:hint="cs"/>
          <w:spacing w:val="-10"/>
          <w:sz w:val="24"/>
          <w:szCs w:val="24"/>
          <w:shd w:val="clear" w:color="auto" w:fill="FFFFFF"/>
          <w:rtl/>
        </w:rPr>
        <w:t>בקרב</w:t>
      </w:r>
      <w:r w:rsidRPr="00185CEA">
        <w:rPr>
          <w:rFonts w:ascii="David" w:eastAsia="Times New Roman" w:hAnsi="David" w:cs="David"/>
          <w:spacing w:val="-10"/>
          <w:sz w:val="24"/>
          <w:szCs w:val="24"/>
          <w:shd w:val="clear" w:color="auto" w:fill="FFFFFF"/>
        </w:rPr>
        <w:t xml:space="preserve"> </w:t>
      </w:r>
      <w:r w:rsidRPr="00185CEA">
        <w:rPr>
          <w:rFonts w:ascii="David" w:eastAsia="Times New Roman" w:hAnsi="David" w:cs="David" w:hint="cs"/>
          <w:spacing w:val="-10"/>
          <w:sz w:val="24"/>
          <w:szCs w:val="24"/>
          <w:shd w:val="clear" w:color="auto" w:fill="FFFFFF"/>
          <w:rtl/>
        </w:rPr>
        <w:t>ערבים</w:t>
      </w:r>
      <w:r w:rsidRPr="00185CEA">
        <w:rPr>
          <w:rFonts w:ascii="David" w:eastAsia="Times New Roman" w:hAnsi="David" w:cs="David"/>
          <w:spacing w:val="-10"/>
          <w:sz w:val="24"/>
          <w:szCs w:val="24"/>
          <w:shd w:val="clear" w:color="auto" w:fill="FFFFFF"/>
        </w:rPr>
        <w:t xml:space="preserve"> </w:t>
      </w:r>
      <w:r w:rsidRPr="00185CEA">
        <w:rPr>
          <w:rFonts w:ascii="David" w:eastAsia="Times New Roman" w:hAnsi="David" w:cs="David" w:hint="cs"/>
          <w:spacing w:val="-10"/>
          <w:sz w:val="24"/>
          <w:szCs w:val="24"/>
          <w:shd w:val="clear" w:color="auto" w:fill="FFFFFF"/>
          <w:rtl/>
        </w:rPr>
        <w:t>ללא</w:t>
      </w:r>
      <w:r w:rsidRPr="00185CEA">
        <w:rPr>
          <w:rFonts w:ascii="David" w:eastAsia="Times New Roman" w:hAnsi="David" w:cs="David"/>
          <w:spacing w:val="-10"/>
          <w:sz w:val="24"/>
          <w:szCs w:val="24"/>
          <w:shd w:val="clear" w:color="auto" w:fill="FFFFFF"/>
        </w:rPr>
        <w:t xml:space="preserve"> </w:t>
      </w:r>
      <w:r w:rsidRPr="00185CEA">
        <w:rPr>
          <w:rFonts w:ascii="David" w:eastAsia="Times New Roman" w:hAnsi="David" w:cs="David" w:hint="cs"/>
          <w:spacing w:val="-10"/>
          <w:sz w:val="24"/>
          <w:szCs w:val="24"/>
          <w:shd w:val="clear" w:color="auto" w:fill="FFFFFF"/>
          <w:rtl/>
        </w:rPr>
        <w:t>מוגבלות</w:t>
      </w:r>
      <w:r w:rsidRPr="00185CEA">
        <w:rPr>
          <w:rFonts w:ascii="David" w:eastAsia="Times New Roman" w:hAnsi="David" w:cs="David"/>
          <w:spacing w:val="-10"/>
          <w:sz w:val="24"/>
          <w:szCs w:val="24"/>
          <w:shd w:val="clear" w:color="auto" w:fill="FFFFFF"/>
        </w:rPr>
        <w:t xml:space="preserve">, </w:t>
      </w:r>
      <w:r w:rsidRPr="00185CEA">
        <w:rPr>
          <w:rFonts w:ascii="David" w:eastAsia="Times New Roman" w:hAnsi="David" w:cs="David" w:hint="cs"/>
          <w:spacing w:val="-10"/>
          <w:sz w:val="24"/>
          <w:szCs w:val="24"/>
          <w:shd w:val="clear" w:color="auto" w:fill="FFFFFF"/>
          <w:rtl/>
        </w:rPr>
        <w:t xml:space="preserve"> ו</w:t>
      </w:r>
      <w:r w:rsidRPr="00185CEA">
        <w:rPr>
          <w:rFonts w:ascii="David" w:eastAsia="Times New Roman" w:hAnsi="David" w:cs="David"/>
          <w:spacing w:val="-10"/>
          <w:sz w:val="24"/>
          <w:szCs w:val="24"/>
          <w:shd w:val="clear" w:color="auto" w:fill="FFFFFF"/>
        </w:rPr>
        <w:t xml:space="preserve"> 12- </w:t>
      </w:r>
      <w:r w:rsidRPr="00185CEA">
        <w:rPr>
          <w:rFonts w:ascii="David" w:eastAsia="Times New Roman" w:hAnsi="David" w:cs="David" w:hint="cs"/>
          <w:spacing w:val="-10"/>
          <w:sz w:val="24"/>
          <w:szCs w:val="24"/>
          <w:shd w:val="clear" w:color="auto" w:fill="FFFFFF"/>
          <w:rtl/>
        </w:rPr>
        <w:t>שנים</w:t>
      </w:r>
      <w:r w:rsidRPr="00185CEA">
        <w:rPr>
          <w:rFonts w:ascii="David" w:eastAsia="Times New Roman" w:hAnsi="David" w:cs="David"/>
          <w:spacing w:val="-10"/>
          <w:sz w:val="24"/>
          <w:szCs w:val="24"/>
          <w:shd w:val="clear" w:color="auto" w:fill="FFFFFF"/>
        </w:rPr>
        <w:t xml:space="preserve"> </w:t>
      </w:r>
      <w:r w:rsidRPr="00185CEA">
        <w:rPr>
          <w:rFonts w:ascii="David" w:eastAsia="Times New Roman" w:hAnsi="David" w:cs="David" w:hint="cs"/>
          <w:spacing w:val="-10"/>
          <w:sz w:val="24"/>
          <w:szCs w:val="24"/>
          <w:shd w:val="clear" w:color="auto" w:fill="FFFFFF"/>
          <w:rtl/>
        </w:rPr>
        <w:t>בקרב</w:t>
      </w:r>
      <w:r w:rsidRPr="00185CEA">
        <w:rPr>
          <w:rFonts w:ascii="David" w:eastAsia="Times New Roman" w:hAnsi="David" w:cs="David"/>
          <w:spacing w:val="-10"/>
          <w:sz w:val="24"/>
          <w:szCs w:val="24"/>
          <w:shd w:val="clear" w:color="auto" w:fill="FFFFFF"/>
        </w:rPr>
        <w:t xml:space="preserve"> </w:t>
      </w:r>
      <w:r w:rsidRPr="00185CEA">
        <w:rPr>
          <w:rFonts w:ascii="David" w:eastAsia="Times New Roman" w:hAnsi="David" w:cs="David" w:hint="cs"/>
          <w:spacing w:val="-10"/>
          <w:sz w:val="24"/>
          <w:szCs w:val="24"/>
          <w:shd w:val="clear" w:color="auto" w:fill="FFFFFF"/>
          <w:rtl/>
        </w:rPr>
        <w:t>יהודים</w:t>
      </w:r>
      <w:r w:rsidRPr="00185CEA">
        <w:rPr>
          <w:rFonts w:ascii="David" w:eastAsia="Times New Roman" w:hAnsi="David" w:cs="David"/>
          <w:spacing w:val="-10"/>
          <w:sz w:val="24"/>
          <w:szCs w:val="24"/>
          <w:shd w:val="clear" w:color="auto" w:fill="FFFFFF"/>
        </w:rPr>
        <w:t xml:space="preserve"> </w:t>
      </w:r>
      <w:r w:rsidRPr="00185CEA">
        <w:rPr>
          <w:rFonts w:ascii="David" w:eastAsia="Times New Roman" w:hAnsi="David" w:cs="David" w:hint="cs"/>
          <w:spacing w:val="-10"/>
          <w:sz w:val="24"/>
          <w:szCs w:val="24"/>
          <w:shd w:val="clear" w:color="auto" w:fill="FFFFFF"/>
          <w:rtl/>
        </w:rPr>
        <w:t>עם מוגבלויות</w:t>
      </w:r>
      <w:r w:rsidRPr="00185CEA">
        <w:rPr>
          <w:rFonts w:ascii="David" w:eastAsia="Times New Roman" w:hAnsi="David" w:cs="David"/>
          <w:spacing w:val="-10"/>
          <w:sz w:val="24"/>
          <w:szCs w:val="24"/>
          <w:shd w:val="clear" w:color="auto" w:fill="FFFFFF"/>
        </w:rPr>
        <w:t>.</w:t>
      </w:r>
      <w:r w:rsidRPr="00185CEA">
        <w:rPr>
          <w:rFonts w:ascii="David" w:eastAsia="Times New Roman" w:hAnsi="David" w:cs="David" w:hint="cs"/>
          <w:spacing w:val="-10"/>
          <w:sz w:val="24"/>
          <w:szCs w:val="24"/>
          <w:shd w:val="clear" w:color="auto" w:fill="FFFFFF"/>
          <w:rtl/>
        </w:rPr>
        <w:t xml:space="preserve"> </w:t>
      </w:r>
      <w:r w:rsidRPr="00185CEA">
        <w:rPr>
          <w:rFonts w:ascii="David" w:eastAsia="Times New Roman" w:hAnsi="David" w:cs="David"/>
          <w:spacing w:val="-10"/>
          <w:sz w:val="24"/>
          <w:szCs w:val="24"/>
          <w:shd w:val="clear" w:color="auto" w:fill="FFFFFF"/>
          <w:rtl/>
        </w:rPr>
        <w:t>רוב האנשים עם מוגבלות בחברה הערבית אינם משולבים כלל בשוק</w:t>
      </w:r>
      <w:r w:rsidRPr="00185CEA">
        <w:rPr>
          <w:rFonts w:cs="David"/>
          <w:sz w:val="24"/>
          <w:szCs w:val="24"/>
          <w:rtl/>
        </w:rPr>
        <w:t xml:space="preserve"> העבודה:</w:t>
      </w:r>
    </w:p>
    <w:p w:rsidR="001126ED" w:rsidRPr="00185CEA" w:rsidRDefault="001126ED" w:rsidP="001126ED">
      <w:pPr>
        <w:pStyle w:val="2"/>
        <w:shd w:val="clear" w:color="auto" w:fill="auto"/>
        <w:spacing w:before="0" w:after="0" w:line="360" w:lineRule="auto"/>
        <w:ind w:firstLine="0"/>
        <w:rPr>
          <w:sz w:val="24"/>
          <w:szCs w:val="24"/>
          <w:rtl/>
        </w:rPr>
      </w:pPr>
      <w:r w:rsidRPr="00185CEA">
        <w:rPr>
          <w:rFonts w:hint="cs"/>
          <w:sz w:val="24"/>
          <w:szCs w:val="24"/>
          <w:rtl/>
        </w:rPr>
        <w:t xml:space="preserve">מדיווחים שמגיעים לאלמנארה הרבה </w:t>
      </w:r>
      <w:r w:rsidRPr="00185CEA">
        <w:rPr>
          <w:sz w:val="24"/>
          <w:szCs w:val="24"/>
          <w:rtl/>
        </w:rPr>
        <w:t xml:space="preserve">אנשים עם מוגבלות בחברה ערבית </w:t>
      </w:r>
      <w:r w:rsidRPr="00185CEA">
        <w:rPr>
          <w:rFonts w:hint="cs"/>
          <w:sz w:val="24"/>
          <w:szCs w:val="24"/>
          <w:rtl/>
        </w:rPr>
        <w:t>ה</w:t>
      </w:r>
      <w:r w:rsidRPr="00185CEA">
        <w:rPr>
          <w:sz w:val="24"/>
          <w:szCs w:val="24"/>
          <w:rtl/>
        </w:rPr>
        <w:t>רואים בלימודים ובתעסוקה</w:t>
      </w:r>
      <w:r w:rsidRPr="00185CEA">
        <w:rPr>
          <w:sz w:val="24"/>
          <w:szCs w:val="24"/>
          <w:rtl/>
          <w:lang w:bidi="ar-SA"/>
        </w:rPr>
        <w:t xml:space="preserve"> </w:t>
      </w:r>
      <w:r w:rsidRPr="00185CEA">
        <w:rPr>
          <w:sz w:val="24"/>
          <w:szCs w:val="24"/>
          <w:rtl/>
        </w:rPr>
        <w:t>מפתח להצלחה</w:t>
      </w:r>
      <w:r w:rsidRPr="00185CEA">
        <w:rPr>
          <w:sz w:val="24"/>
          <w:szCs w:val="24"/>
          <w:rtl/>
          <w:lang w:bidi="ar-SA"/>
        </w:rPr>
        <w:t xml:space="preserve">: </w:t>
      </w:r>
      <w:r w:rsidRPr="00185CEA">
        <w:rPr>
          <w:sz w:val="24"/>
          <w:szCs w:val="24"/>
          <w:rtl/>
        </w:rPr>
        <w:t>״הצלחת אדם עם מוגבלות תלויה באם הוא יכול לצאת מהבית</w:t>
      </w:r>
      <w:r w:rsidRPr="00185CEA">
        <w:rPr>
          <w:sz w:val="24"/>
          <w:szCs w:val="24"/>
          <w:rtl/>
          <w:lang w:bidi="ar-SA"/>
        </w:rPr>
        <w:t xml:space="preserve">, </w:t>
      </w:r>
      <w:r w:rsidRPr="00185CEA">
        <w:rPr>
          <w:sz w:val="24"/>
          <w:szCs w:val="24"/>
          <w:rtl/>
        </w:rPr>
        <w:t>ללמוד</w:t>
      </w:r>
      <w:r w:rsidRPr="00185CEA">
        <w:rPr>
          <w:sz w:val="24"/>
          <w:szCs w:val="24"/>
          <w:rtl/>
          <w:lang w:bidi="ar-SA"/>
        </w:rPr>
        <w:t xml:space="preserve">, </w:t>
      </w:r>
      <w:r w:rsidRPr="00185CEA">
        <w:rPr>
          <w:sz w:val="24"/>
          <w:szCs w:val="24"/>
          <w:rtl/>
        </w:rPr>
        <w:t>לעבוד ולתרום לחברה</w:t>
      </w:r>
      <w:r w:rsidRPr="00185CEA">
        <w:rPr>
          <w:sz w:val="24"/>
          <w:szCs w:val="24"/>
          <w:rtl/>
          <w:lang w:bidi="ar-SA"/>
        </w:rPr>
        <w:t xml:space="preserve">. </w:t>
      </w:r>
      <w:r w:rsidRPr="00185CEA">
        <w:rPr>
          <w:sz w:val="24"/>
          <w:szCs w:val="24"/>
          <w:rtl/>
        </w:rPr>
        <w:t>בכדי שנצא ונתפתח אנו צריכים סיוע הכוונה ותמיכה״</w:t>
      </w:r>
      <w:r w:rsidRPr="00185CEA">
        <w:rPr>
          <w:sz w:val="24"/>
          <w:szCs w:val="24"/>
          <w:rtl/>
          <w:lang w:bidi="ar-SA"/>
        </w:rPr>
        <w:t>.</w:t>
      </w:r>
    </w:p>
    <w:p w:rsidR="001126ED" w:rsidRPr="00185CEA" w:rsidRDefault="001126ED" w:rsidP="001126ED">
      <w:pPr>
        <w:spacing w:line="360" w:lineRule="auto"/>
        <w:jc w:val="both"/>
        <w:rPr>
          <w:rFonts w:cs="David"/>
          <w:sz w:val="24"/>
          <w:szCs w:val="24"/>
          <w:rtl/>
        </w:rPr>
      </w:pPr>
    </w:p>
    <w:p w:rsidR="001126ED" w:rsidRPr="00185CEA" w:rsidRDefault="001126ED" w:rsidP="001126ED">
      <w:pPr>
        <w:autoSpaceDE w:val="0"/>
        <w:autoSpaceDN w:val="0"/>
        <w:adjustRightInd w:val="0"/>
        <w:spacing w:after="0" w:line="360" w:lineRule="auto"/>
        <w:jc w:val="both"/>
        <w:rPr>
          <w:rFonts w:ascii="David" w:eastAsia="Times New Roman" w:hAnsi="David" w:cs="David"/>
          <w:b/>
          <w:bCs/>
          <w:spacing w:val="-10"/>
          <w:sz w:val="24"/>
          <w:szCs w:val="24"/>
          <w:u w:val="single"/>
          <w:shd w:val="clear" w:color="auto" w:fill="FFFFFF"/>
          <w:rtl/>
        </w:rPr>
      </w:pPr>
      <w:r w:rsidRPr="00185CEA">
        <w:rPr>
          <w:rFonts w:ascii="David" w:eastAsia="Times New Roman" w:hAnsi="David" w:cs="David" w:hint="cs"/>
          <w:b/>
          <w:bCs/>
          <w:spacing w:val="-10"/>
          <w:sz w:val="24"/>
          <w:szCs w:val="24"/>
          <w:u w:val="single"/>
          <w:shd w:val="clear" w:color="auto" w:fill="FFFFFF"/>
          <w:rtl/>
        </w:rPr>
        <w:t>דיור בקהילה:</w:t>
      </w:r>
    </w:p>
    <w:p w:rsidR="001126ED" w:rsidRPr="00185CEA" w:rsidRDefault="001126ED" w:rsidP="001126ED">
      <w:pPr>
        <w:autoSpaceDE w:val="0"/>
        <w:autoSpaceDN w:val="0"/>
        <w:adjustRightInd w:val="0"/>
        <w:spacing w:after="0" w:line="360" w:lineRule="auto"/>
        <w:jc w:val="both"/>
        <w:rPr>
          <w:rFonts w:ascii="David" w:eastAsia="Times New Roman" w:hAnsi="David" w:cs="David"/>
          <w:spacing w:val="-10"/>
          <w:sz w:val="24"/>
          <w:szCs w:val="24"/>
          <w:shd w:val="clear" w:color="auto" w:fill="FFFFFF"/>
          <w:rtl/>
        </w:rPr>
      </w:pPr>
      <w:r w:rsidRPr="00185CEA">
        <w:rPr>
          <w:rFonts w:ascii="David" w:eastAsia="Times New Roman" w:hAnsi="David" w:cs="David" w:hint="cs"/>
          <w:spacing w:val="-10"/>
          <w:sz w:val="24"/>
          <w:szCs w:val="24"/>
          <w:shd w:val="clear" w:color="auto" w:fill="FFFFFF"/>
          <w:rtl/>
        </w:rPr>
        <w:t>בשלושת</w:t>
      </w:r>
      <w:r w:rsidRPr="00185CEA">
        <w:rPr>
          <w:rFonts w:ascii="David" w:eastAsia="Times New Roman" w:hAnsi="David" w:cs="David"/>
          <w:spacing w:val="-10"/>
          <w:sz w:val="24"/>
          <w:szCs w:val="24"/>
          <w:shd w:val="clear" w:color="auto" w:fill="FFFFFF"/>
        </w:rPr>
        <w:t xml:space="preserve"> </w:t>
      </w:r>
      <w:r w:rsidRPr="00185CEA">
        <w:rPr>
          <w:rFonts w:ascii="David" w:eastAsia="Times New Roman" w:hAnsi="David" w:cs="David" w:hint="cs"/>
          <w:spacing w:val="-10"/>
          <w:sz w:val="24"/>
          <w:szCs w:val="24"/>
          <w:shd w:val="clear" w:color="auto" w:fill="FFFFFF"/>
          <w:rtl/>
        </w:rPr>
        <w:t>העשורים</w:t>
      </w:r>
      <w:r w:rsidRPr="00185CEA">
        <w:rPr>
          <w:rFonts w:ascii="David" w:eastAsia="Times New Roman" w:hAnsi="David" w:cs="David"/>
          <w:spacing w:val="-10"/>
          <w:sz w:val="24"/>
          <w:szCs w:val="24"/>
          <w:shd w:val="clear" w:color="auto" w:fill="FFFFFF"/>
        </w:rPr>
        <w:t xml:space="preserve"> </w:t>
      </w:r>
      <w:r w:rsidRPr="00185CEA">
        <w:rPr>
          <w:rFonts w:ascii="David" w:eastAsia="Times New Roman" w:hAnsi="David" w:cs="David" w:hint="cs"/>
          <w:spacing w:val="-10"/>
          <w:sz w:val="24"/>
          <w:szCs w:val="24"/>
          <w:shd w:val="clear" w:color="auto" w:fill="FFFFFF"/>
          <w:rtl/>
        </w:rPr>
        <w:t>האחרונים</w:t>
      </w:r>
      <w:r w:rsidRPr="00185CEA">
        <w:rPr>
          <w:rFonts w:ascii="David" w:eastAsia="Times New Roman" w:hAnsi="David" w:cs="David"/>
          <w:spacing w:val="-10"/>
          <w:sz w:val="24"/>
          <w:szCs w:val="24"/>
          <w:shd w:val="clear" w:color="auto" w:fill="FFFFFF"/>
        </w:rPr>
        <w:t xml:space="preserve"> </w:t>
      </w:r>
      <w:r w:rsidRPr="00185CEA">
        <w:rPr>
          <w:rFonts w:ascii="David" w:eastAsia="Times New Roman" w:hAnsi="David" w:cs="David" w:hint="cs"/>
          <w:spacing w:val="-10"/>
          <w:sz w:val="24"/>
          <w:szCs w:val="24"/>
          <w:shd w:val="clear" w:color="auto" w:fill="FFFFFF"/>
          <w:rtl/>
        </w:rPr>
        <w:t>גוברת</w:t>
      </w:r>
      <w:r w:rsidRPr="00185CEA">
        <w:rPr>
          <w:rFonts w:ascii="David" w:eastAsia="Times New Roman" w:hAnsi="David" w:cs="David"/>
          <w:spacing w:val="-10"/>
          <w:sz w:val="24"/>
          <w:szCs w:val="24"/>
          <w:shd w:val="clear" w:color="auto" w:fill="FFFFFF"/>
        </w:rPr>
        <w:t xml:space="preserve"> </w:t>
      </w:r>
      <w:r w:rsidRPr="00185CEA">
        <w:rPr>
          <w:rFonts w:ascii="David" w:eastAsia="Times New Roman" w:hAnsi="David" w:cs="David" w:hint="cs"/>
          <w:spacing w:val="-10"/>
          <w:sz w:val="24"/>
          <w:szCs w:val="24"/>
          <w:shd w:val="clear" w:color="auto" w:fill="FFFFFF"/>
          <w:rtl/>
        </w:rPr>
        <w:t>במדינות</w:t>
      </w:r>
      <w:r w:rsidRPr="00185CEA">
        <w:rPr>
          <w:rFonts w:ascii="David" w:eastAsia="Times New Roman" w:hAnsi="David" w:cs="David"/>
          <w:spacing w:val="-10"/>
          <w:sz w:val="24"/>
          <w:szCs w:val="24"/>
          <w:shd w:val="clear" w:color="auto" w:fill="FFFFFF"/>
        </w:rPr>
        <w:t xml:space="preserve"> </w:t>
      </w:r>
      <w:r w:rsidRPr="00185CEA">
        <w:rPr>
          <w:rFonts w:ascii="David" w:eastAsia="Times New Roman" w:hAnsi="David" w:cs="David" w:hint="cs"/>
          <w:spacing w:val="-10"/>
          <w:sz w:val="24"/>
          <w:szCs w:val="24"/>
          <w:shd w:val="clear" w:color="auto" w:fill="FFFFFF"/>
          <w:rtl/>
        </w:rPr>
        <w:t>מערביות</w:t>
      </w:r>
      <w:r w:rsidRPr="00185CEA">
        <w:rPr>
          <w:rFonts w:ascii="David" w:eastAsia="Times New Roman" w:hAnsi="David" w:cs="David"/>
          <w:spacing w:val="-10"/>
          <w:sz w:val="24"/>
          <w:szCs w:val="24"/>
          <w:shd w:val="clear" w:color="auto" w:fill="FFFFFF"/>
        </w:rPr>
        <w:t xml:space="preserve"> </w:t>
      </w:r>
      <w:r w:rsidRPr="00185CEA">
        <w:rPr>
          <w:rFonts w:ascii="David" w:eastAsia="Times New Roman" w:hAnsi="David" w:cs="David" w:hint="cs"/>
          <w:spacing w:val="-10"/>
          <w:sz w:val="24"/>
          <w:szCs w:val="24"/>
          <w:shd w:val="clear" w:color="auto" w:fill="FFFFFF"/>
          <w:rtl/>
        </w:rPr>
        <w:t>רבות</w:t>
      </w:r>
      <w:r w:rsidRPr="00185CEA">
        <w:rPr>
          <w:rFonts w:ascii="David" w:eastAsia="Times New Roman" w:hAnsi="David" w:cs="David"/>
          <w:spacing w:val="-10"/>
          <w:sz w:val="24"/>
          <w:szCs w:val="24"/>
          <w:shd w:val="clear" w:color="auto" w:fill="FFFFFF"/>
        </w:rPr>
        <w:t xml:space="preserve"> </w:t>
      </w:r>
      <w:r w:rsidRPr="00185CEA">
        <w:rPr>
          <w:rFonts w:ascii="David" w:eastAsia="Times New Roman" w:hAnsi="David" w:cs="David" w:hint="cs"/>
          <w:spacing w:val="-10"/>
          <w:sz w:val="24"/>
          <w:szCs w:val="24"/>
          <w:shd w:val="clear" w:color="auto" w:fill="FFFFFF"/>
          <w:rtl/>
        </w:rPr>
        <w:t>המגמה</w:t>
      </w:r>
      <w:r w:rsidRPr="00185CEA">
        <w:rPr>
          <w:rFonts w:ascii="David" w:eastAsia="Times New Roman" w:hAnsi="David" w:cs="David"/>
          <w:spacing w:val="-10"/>
          <w:sz w:val="24"/>
          <w:szCs w:val="24"/>
          <w:shd w:val="clear" w:color="auto" w:fill="FFFFFF"/>
        </w:rPr>
        <w:t xml:space="preserve"> </w:t>
      </w:r>
      <w:r w:rsidRPr="00185CEA">
        <w:rPr>
          <w:rFonts w:ascii="David" w:eastAsia="Times New Roman" w:hAnsi="David" w:cs="David" w:hint="cs"/>
          <w:spacing w:val="-10"/>
          <w:sz w:val="24"/>
          <w:szCs w:val="24"/>
          <w:shd w:val="clear" w:color="auto" w:fill="FFFFFF"/>
          <w:rtl/>
        </w:rPr>
        <w:t>של סגירת</w:t>
      </w:r>
      <w:r w:rsidRPr="00185CEA">
        <w:rPr>
          <w:rFonts w:ascii="David" w:eastAsia="Times New Roman" w:hAnsi="David" w:cs="David"/>
          <w:spacing w:val="-10"/>
          <w:sz w:val="24"/>
          <w:szCs w:val="24"/>
          <w:shd w:val="clear" w:color="auto" w:fill="FFFFFF"/>
        </w:rPr>
        <w:t xml:space="preserve"> </w:t>
      </w:r>
      <w:r w:rsidRPr="00185CEA">
        <w:rPr>
          <w:rFonts w:ascii="David" w:eastAsia="Times New Roman" w:hAnsi="David" w:cs="David" w:hint="cs"/>
          <w:spacing w:val="-10"/>
          <w:sz w:val="24"/>
          <w:szCs w:val="24"/>
          <w:shd w:val="clear" w:color="auto" w:fill="FFFFFF"/>
          <w:rtl/>
        </w:rPr>
        <w:t>מוסדות</w:t>
      </w:r>
      <w:r w:rsidRPr="00185CEA">
        <w:rPr>
          <w:rFonts w:ascii="David" w:eastAsia="Times New Roman" w:hAnsi="David" w:cs="David"/>
          <w:spacing w:val="-10"/>
          <w:sz w:val="24"/>
          <w:szCs w:val="24"/>
          <w:shd w:val="clear" w:color="auto" w:fill="FFFFFF"/>
        </w:rPr>
        <w:t xml:space="preserve"> </w:t>
      </w:r>
      <w:r w:rsidRPr="00185CEA">
        <w:rPr>
          <w:rFonts w:ascii="David" w:eastAsia="Times New Roman" w:hAnsi="David" w:cs="David" w:hint="cs"/>
          <w:spacing w:val="-10"/>
          <w:sz w:val="24"/>
          <w:szCs w:val="24"/>
          <w:shd w:val="clear" w:color="auto" w:fill="FFFFFF"/>
          <w:rtl/>
        </w:rPr>
        <w:t>גדולים</w:t>
      </w:r>
      <w:r w:rsidRPr="00185CEA">
        <w:rPr>
          <w:rFonts w:ascii="David" w:eastAsia="Times New Roman" w:hAnsi="David" w:cs="David"/>
          <w:spacing w:val="-10"/>
          <w:sz w:val="24"/>
          <w:szCs w:val="24"/>
          <w:shd w:val="clear" w:color="auto" w:fill="FFFFFF"/>
        </w:rPr>
        <w:t xml:space="preserve"> </w:t>
      </w:r>
      <w:r w:rsidRPr="00185CEA">
        <w:rPr>
          <w:rFonts w:ascii="David" w:eastAsia="Times New Roman" w:hAnsi="David" w:cs="David" w:hint="cs"/>
          <w:spacing w:val="-10"/>
          <w:sz w:val="24"/>
          <w:szCs w:val="24"/>
          <w:shd w:val="clear" w:color="auto" w:fill="FFFFFF"/>
          <w:rtl/>
        </w:rPr>
        <w:t>ומעבר</w:t>
      </w:r>
      <w:r w:rsidRPr="00185CEA">
        <w:rPr>
          <w:rFonts w:ascii="David" w:eastAsia="Times New Roman" w:hAnsi="David" w:cs="David"/>
          <w:spacing w:val="-10"/>
          <w:sz w:val="24"/>
          <w:szCs w:val="24"/>
          <w:shd w:val="clear" w:color="auto" w:fill="FFFFFF"/>
        </w:rPr>
        <w:t xml:space="preserve"> </w:t>
      </w:r>
      <w:r w:rsidRPr="00185CEA">
        <w:rPr>
          <w:rFonts w:ascii="David" w:eastAsia="Times New Roman" w:hAnsi="David" w:cs="David" w:hint="cs"/>
          <w:spacing w:val="-10"/>
          <w:sz w:val="24"/>
          <w:szCs w:val="24"/>
          <w:shd w:val="clear" w:color="auto" w:fill="FFFFFF"/>
          <w:rtl/>
        </w:rPr>
        <w:t>של</w:t>
      </w:r>
      <w:r w:rsidRPr="00185CEA">
        <w:rPr>
          <w:rFonts w:ascii="David" w:eastAsia="Times New Roman" w:hAnsi="David" w:cs="David"/>
          <w:spacing w:val="-10"/>
          <w:sz w:val="24"/>
          <w:szCs w:val="24"/>
          <w:shd w:val="clear" w:color="auto" w:fill="FFFFFF"/>
        </w:rPr>
        <w:t xml:space="preserve"> </w:t>
      </w:r>
      <w:r w:rsidRPr="00185CEA">
        <w:rPr>
          <w:rFonts w:ascii="David" w:eastAsia="Times New Roman" w:hAnsi="David" w:cs="David" w:hint="cs"/>
          <w:spacing w:val="-10"/>
          <w:sz w:val="24"/>
          <w:szCs w:val="24"/>
          <w:shd w:val="clear" w:color="auto" w:fill="FFFFFF"/>
          <w:rtl/>
        </w:rPr>
        <w:t>האנשים</w:t>
      </w:r>
      <w:r w:rsidRPr="00185CEA">
        <w:rPr>
          <w:rFonts w:ascii="David" w:eastAsia="Times New Roman" w:hAnsi="David" w:cs="David"/>
          <w:spacing w:val="-10"/>
          <w:sz w:val="24"/>
          <w:szCs w:val="24"/>
          <w:shd w:val="clear" w:color="auto" w:fill="FFFFFF"/>
        </w:rPr>
        <w:t xml:space="preserve"> </w:t>
      </w:r>
      <w:r w:rsidRPr="00185CEA">
        <w:rPr>
          <w:rFonts w:ascii="David" w:eastAsia="Times New Roman" w:hAnsi="David" w:cs="David" w:hint="cs"/>
          <w:spacing w:val="-10"/>
          <w:sz w:val="24"/>
          <w:szCs w:val="24"/>
          <w:shd w:val="clear" w:color="auto" w:fill="FFFFFF"/>
          <w:rtl/>
        </w:rPr>
        <w:t>המתגוררים</w:t>
      </w:r>
      <w:r w:rsidRPr="00185CEA">
        <w:rPr>
          <w:rFonts w:ascii="David" w:eastAsia="Times New Roman" w:hAnsi="David" w:cs="David"/>
          <w:spacing w:val="-10"/>
          <w:sz w:val="24"/>
          <w:szCs w:val="24"/>
          <w:shd w:val="clear" w:color="auto" w:fill="FFFFFF"/>
        </w:rPr>
        <w:t xml:space="preserve"> </w:t>
      </w:r>
      <w:r w:rsidRPr="00185CEA">
        <w:rPr>
          <w:rFonts w:ascii="David" w:eastAsia="Times New Roman" w:hAnsi="David" w:cs="David" w:hint="cs"/>
          <w:spacing w:val="-10"/>
          <w:sz w:val="24"/>
          <w:szCs w:val="24"/>
          <w:shd w:val="clear" w:color="auto" w:fill="FFFFFF"/>
          <w:rtl/>
        </w:rPr>
        <w:t>בהם</w:t>
      </w:r>
      <w:r w:rsidRPr="00185CEA">
        <w:rPr>
          <w:rFonts w:ascii="David" w:eastAsia="Times New Roman" w:hAnsi="David" w:cs="David"/>
          <w:spacing w:val="-10"/>
          <w:sz w:val="24"/>
          <w:szCs w:val="24"/>
          <w:shd w:val="clear" w:color="auto" w:fill="FFFFFF"/>
        </w:rPr>
        <w:t xml:space="preserve"> </w:t>
      </w:r>
      <w:r w:rsidRPr="00185CEA">
        <w:rPr>
          <w:rFonts w:ascii="David" w:eastAsia="Times New Roman" w:hAnsi="David" w:cs="David" w:hint="cs"/>
          <w:spacing w:val="-10"/>
          <w:sz w:val="24"/>
          <w:szCs w:val="24"/>
          <w:shd w:val="clear" w:color="auto" w:fill="FFFFFF"/>
          <w:rtl/>
        </w:rPr>
        <w:t>למסגרות</w:t>
      </w:r>
      <w:r w:rsidRPr="00185CEA">
        <w:rPr>
          <w:rFonts w:ascii="David" w:eastAsia="Times New Roman" w:hAnsi="David" w:cs="David"/>
          <w:spacing w:val="-10"/>
          <w:sz w:val="24"/>
          <w:szCs w:val="24"/>
          <w:shd w:val="clear" w:color="auto" w:fill="FFFFFF"/>
        </w:rPr>
        <w:t xml:space="preserve"> </w:t>
      </w:r>
      <w:r w:rsidRPr="00185CEA">
        <w:rPr>
          <w:rFonts w:ascii="David" w:eastAsia="Times New Roman" w:hAnsi="David" w:cs="David" w:hint="cs"/>
          <w:spacing w:val="-10"/>
          <w:sz w:val="24"/>
          <w:szCs w:val="24"/>
          <w:shd w:val="clear" w:color="auto" w:fill="FFFFFF"/>
          <w:rtl/>
        </w:rPr>
        <w:t>שונות של</w:t>
      </w:r>
      <w:r w:rsidRPr="00185CEA">
        <w:rPr>
          <w:rFonts w:ascii="David" w:eastAsia="Times New Roman" w:hAnsi="David" w:cs="David"/>
          <w:spacing w:val="-10"/>
          <w:sz w:val="24"/>
          <w:szCs w:val="24"/>
          <w:shd w:val="clear" w:color="auto" w:fill="FFFFFF"/>
        </w:rPr>
        <w:t xml:space="preserve"> </w:t>
      </w:r>
      <w:r w:rsidRPr="00185CEA">
        <w:rPr>
          <w:rFonts w:ascii="David" w:eastAsia="Times New Roman" w:hAnsi="David" w:cs="David" w:hint="cs"/>
          <w:spacing w:val="-10"/>
          <w:sz w:val="24"/>
          <w:szCs w:val="24"/>
          <w:shd w:val="clear" w:color="auto" w:fill="FFFFFF"/>
          <w:rtl/>
        </w:rPr>
        <w:t>דיור</w:t>
      </w:r>
      <w:r w:rsidRPr="00185CEA">
        <w:rPr>
          <w:rFonts w:ascii="David" w:eastAsia="Times New Roman" w:hAnsi="David" w:cs="David"/>
          <w:spacing w:val="-10"/>
          <w:sz w:val="24"/>
          <w:szCs w:val="24"/>
          <w:shd w:val="clear" w:color="auto" w:fill="FFFFFF"/>
        </w:rPr>
        <w:t xml:space="preserve"> </w:t>
      </w:r>
      <w:r w:rsidRPr="00185CEA">
        <w:rPr>
          <w:rFonts w:ascii="David" w:eastAsia="Times New Roman" w:hAnsi="David" w:cs="David" w:hint="cs"/>
          <w:spacing w:val="-10"/>
          <w:sz w:val="24"/>
          <w:szCs w:val="24"/>
          <w:shd w:val="clear" w:color="auto" w:fill="FFFFFF"/>
          <w:rtl/>
        </w:rPr>
        <w:t>בקהילה</w:t>
      </w:r>
      <w:r w:rsidRPr="00185CEA">
        <w:rPr>
          <w:rFonts w:ascii="David" w:eastAsia="Times New Roman" w:hAnsi="David" w:cs="David"/>
          <w:spacing w:val="-10"/>
          <w:sz w:val="24"/>
          <w:szCs w:val="24"/>
          <w:shd w:val="clear" w:color="auto" w:fill="FFFFFF"/>
        </w:rPr>
        <w:t xml:space="preserve">, </w:t>
      </w:r>
      <w:r w:rsidRPr="00185CEA">
        <w:rPr>
          <w:rFonts w:ascii="David" w:eastAsia="Times New Roman" w:hAnsi="David" w:cs="David" w:hint="cs"/>
          <w:spacing w:val="-10"/>
          <w:sz w:val="24"/>
          <w:szCs w:val="24"/>
          <w:shd w:val="clear" w:color="auto" w:fill="FFFFFF"/>
          <w:rtl/>
        </w:rPr>
        <w:t>כגון</w:t>
      </w:r>
      <w:r w:rsidRPr="00185CEA">
        <w:rPr>
          <w:rFonts w:ascii="David" w:eastAsia="Times New Roman" w:hAnsi="David" w:cs="David"/>
          <w:spacing w:val="-10"/>
          <w:sz w:val="24"/>
          <w:szCs w:val="24"/>
          <w:shd w:val="clear" w:color="auto" w:fill="FFFFFF"/>
        </w:rPr>
        <w:t xml:space="preserve"> </w:t>
      </w:r>
      <w:r w:rsidRPr="00185CEA">
        <w:rPr>
          <w:rFonts w:ascii="David" w:eastAsia="Times New Roman" w:hAnsi="David" w:cs="David" w:hint="cs"/>
          <w:spacing w:val="-10"/>
          <w:sz w:val="24"/>
          <w:szCs w:val="24"/>
          <w:shd w:val="clear" w:color="auto" w:fill="FFFFFF"/>
          <w:rtl/>
        </w:rPr>
        <w:t>הוסטלים</w:t>
      </w:r>
      <w:r w:rsidRPr="00185CEA">
        <w:rPr>
          <w:rFonts w:ascii="David" w:eastAsia="Times New Roman" w:hAnsi="David" w:cs="David"/>
          <w:spacing w:val="-10"/>
          <w:sz w:val="24"/>
          <w:szCs w:val="24"/>
          <w:shd w:val="clear" w:color="auto" w:fill="FFFFFF"/>
        </w:rPr>
        <w:t xml:space="preserve"> </w:t>
      </w:r>
      <w:r w:rsidRPr="00185CEA">
        <w:rPr>
          <w:rFonts w:ascii="David" w:eastAsia="Times New Roman" w:hAnsi="David" w:cs="David" w:hint="cs"/>
          <w:spacing w:val="-10"/>
          <w:sz w:val="24"/>
          <w:szCs w:val="24"/>
          <w:shd w:val="clear" w:color="auto" w:fill="FFFFFF"/>
          <w:rtl/>
        </w:rPr>
        <w:t>ודירות</w:t>
      </w:r>
      <w:r w:rsidRPr="00185CEA">
        <w:rPr>
          <w:rFonts w:ascii="David" w:eastAsia="Times New Roman" w:hAnsi="David" w:cs="David"/>
          <w:spacing w:val="-10"/>
          <w:sz w:val="24"/>
          <w:szCs w:val="24"/>
          <w:shd w:val="clear" w:color="auto" w:fill="FFFFFF"/>
        </w:rPr>
        <w:t xml:space="preserve"> </w:t>
      </w:r>
      <w:r w:rsidRPr="00185CEA">
        <w:rPr>
          <w:rFonts w:ascii="David" w:eastAsia="Times New Roman" w:hAnsi="David" w:cs="David" w:hint="cs"/>
          <w:spacing w:val="-10"/>
          <w:sz w:val="24"/>
          <w:szCs w:val="24"/>
          <w:shd w:val="clear" w:color="auto" w:fill="FFFFFF"/>
          <w:rtl/>
        </w:rPr>
        <w:t>נתמכות.</w:t>
      </w:r>
    </w:p>
    <w:p w:rsidR="001126ED" w:rsidRPr="00185CEA" w:rsidRDefault="001126ED" w:rsidP="001126ED">
      <w:pPr>
        <w:autoSpaceDE w:val="0"/>
        <w:autoSpaceDN w:val="0"/>
        <w:adjustRightInd w:val="0"/>
        <w:spacing w:after="0" w:line="360" w:lineRule="auto"/>
        <w:jc w:val="both"/>
        <w:rPr>
          <w:rFonts w:ascii="David" w:eastAsia="Times New Roman" w:hAnsi="David" w:cs="David"/>
          <w:spacing w:val="-10"/>
          <w:sz w:val="24"/>
          <w:szCs w:val="24"/>
          <w:shd w:val="clear" w:color="auto" w:fill="FFFFFF"/>
          <w:rtl/>
        </w:rPr>
      </w:pPr>
      <w:r w:rsidRPr="00185CEA">
        <w:rPr>
          <w:rFonts w:ascii="David" w:eastAsia="Times New Roman" w:hAnsi="David" w:cs="David" w:hint="cs"/>
          <w:spacing w:val="-10"/>
          <w:sz w:val="24"/>
          <w:szCs w:val="24"/>
          <w:shd w:val="clear" w:color="auto" w:fill="FFFFFF"/>
          <w:rtl/>
        </w:rPr>
        <w:t xml:space="preserve">לצערנו, הרוב המוחץ של האנשים עם מוגבלות בחברה הערבית שאינם מתגוררים עם ההורים שלהם, כלואים במוסדות סגורים וסובלים מלא מעט התעללות והזנחה יומיומית. </w:t>
      </w:r>
      <w:r w:rsidRPr="00185CEA">
        <w:rPr>
          <w:rFonts w:ascii="David" w:eastAsia="Times New Roman" w:hAnsi="David" w:cs="David" w:hint="cs"/>
          <w:spacing w:val="-10"/>
          <w:sz w:val="24"/>
          <w:szCs w:val="24"/>
          <w:shd w:val="clear" w:color="auto" w:fill="FFFFFF"/>
          <w:rtl/>
        </w:rPr>
        <w:tab/>
      </w:r>
    </w:p>
    <w:p w:rsidR="001126ED" w:rsidRPr="00185CEA" w:rsidRDefault="001126ED" w:rsidP="001126ED">
      <w:pPr>
        <w:autoSpaceDE w:val="0"/>
        <w:autoSpaceDN w:val="0"/>
        <w:adjustRightInd w:val="0"/>
        <w:spacing w:after="0" w:line="360" w:lineRule="auto"/>
        <w:jc w:val="both"/>
        <w:rPr>
          <w:rFonts w:ascii="David" w:eastAsia="Times New Roman" w:hAnsi="David" w:cs="David"/>
          <w:spacing w:val="-10"/>
          <w:sz w:val="24"/>
          <w:szCs w:val="24"/>
          <w:shd w:val="clear" w:color="auto" w:fill="FFFFFF"/>
        </w:rPr>
      </w:pPr>
    </w:p>
    <w:sectPr w:rsidR="001126ED" w:rsidRPr="00185CEA" w:rsidSect="000F3948">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D61" w:rsidRDefault="00EF0D61" w:rsidP="003C2D87">
      <w:pPr>
        <w:spacing w:after="0" w:line="240" w:lineRule="auto"/>
      </w:pPr>
      <w:r>
        <w:separator/>
      </w:r>
    </w:p>
  </w:endnote>
  <w:endnote w:type="continuationSeparator" w:id="0">
    <w:p w:rsidR="00EF0D61" w:rsidRDefault="00EF0D61" w:rsidP="003C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2525742"/>
      <w:docPartObj>
        <w:docPartGallery w:val="Page Numbers (Bottom of Page)"/>
        <w:docPartUnique/>
      </w:docPartObj>
    </w:sdtPr>
    <w:sdtEndPr/>
    <w:sdtContent>
      <w:p w:rsidR="00727168" w:rsidRDefault="00727168">
        <w:pPr>
          <w:pStyle w:val="a6"/>
          <w:jc w:val="center"/>
          <w:rPr>
            <w:rtl/>
            <w:cs/>
          </w:rPr>
        </w:pPr>
        <w:r>
          <w:fldChar w:fldCharType="begin"/>
        </w:r>
        <w:r>
          <w:rPr>
            <w:rtl/>
            <w:cs/>
          </w:rPr>
          <w:instrText>PAGE   \* MERGEFORMAT</w:instrText>
        </w:r>
        <w:r>
          <w:fldChar w:fldCharType="separate"/>
        </w:r>
        <w:r w:rsidR="00F8729D" w:rsidRPr="00F8729D">
          <w:rPr>
            <w:noProof/>
            <w:rtl/>
            <w:lang w:val="he-IL"/>
          </w:rPr>
          <w:t>1</w:t>
        </w:r>
        <w:r>
          <w:fldChar w:fldCharType="end"/>
        </w:r>
      </w:p>
    </w:sdtContent>
  </w:sdt>
  <w:p w:rsidR="00727168" w:rsidRDefault="0072716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D61" w:rsidRDefault="00EF0D61" w:rsidP="003C2D87">
      <w:pPr>
        <w:spacing w:after="0" w:line="240" w:lineRule="auto"/>
      </w:pPr>
      <w:r>
        <w:separator/>
      </w:r>
    </w:p>
  </w:footnote>
  <w:footnote w:type="continuationSeparator" w:id="0">
    <w:p w:rsidR="00EF0D61" w:rsidRDefault="00EF0D61" w:rsidP="003C2D87">
      <w:pPr>
        <w:spacing w:after="0" w:line="240" w:lineRule="auto"/>
      </w:pPr>
      <w:r>
        <w:continuationSeparator/>
      </w:r>
    </w:p>
  </w:footnote>
  <w:footnote w:id="1">
    <w:p w:rsidR="00727168" w:rsidRDefault="00727168" w:rsidP="001126ED">
      <w:pPr>
        <w:pStyle w:val="a9"/>
      </w:pPr>
      <w:r>
        <w:rPr>
          <w:rStyle w:val="ab"/>
        </w:rPr>
        <w:footnoteRef/>
      </w:r>
      <w:r>
        <w:rPr>
          <w:rtl/>
        </w:rPr>
        <w:t xml:space="preserve"> </w:t>
      </w:r>
      <w:r w:rsidRPr="00BA0F53">
        <w:rPr>
          <w:rtl/>
        </w:rPr>
        <w:t>אנשים עם מוגבלות בישראל - עובדות ומספרים, מכון ברוקדייל וג'וינט ישראל,  (20</w:t>
      </w:r>
      <w:r>
        <w:rPr>
          <w:rFonts w:hint="cs"/>
          <w:rtl/>
        </w:rPr>
        <w:t>09</w:t>
      </w:r>
      <w:r w:rsidRPr="00BA0F53">
        <w:rPr>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1CE"/>
    <w:multiLevelType w:val="hybridMultilevel"/>
    <w:tmpl w:val="2FBA6AC4"/>
    <w:lvl w:ilvl="0" w:tplc="74181FF4">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F21E3C"/>
    <w:multiLevelType w:val="hybridMultilevel"/>
    <w:tmpl w:val="2FBA6AC4"/>
    <w:lvl w:ilvl="0" w:tplc="74181FF4">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585BA5"/>
    <w:multiLevelType w:val="hybridMultilevel"/>
    <w:tmpl w:val="2FBA6AC4"/>
    <w:lvl w:ilvl="0" w:tplc="74181FF4">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3508E"/>
    <w:multiLevelType w:val="hybridMultilevel"/>
    <w:tmpl w:val="043E06D0"/>
    <w:lvl w:ilvl="0" w:tplc="FF34F5D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320674"/>
    <w:multiLevelType w:val="hybridMultilevel"/>
    <w:tmpl w:val="46685A48"/>
    <w:lvl w:ilvl="0" w:tplc="3DF09B4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E10073"/>
    <w:multiLevelType w:val="hybridMultilevel"/>
    <w:tmpl w:val="D494E764"/>
    <w:lvl w:ilvl="0" w:tplc="5E1A6EB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345158"/>
    <w:multiLevelType w:val="hybridMultilevel"/>
    <w:tmpl w:val="382A257A"/>
    <w:lvl w:ilvl="0" w:tplc="74181FF4">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517A94"/>
    <w:multiLevelType w:val="hybridMultilevel"/>
    <w:tmpl w:val="84AE9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C4748"/>
    <w:multiLevelType w:val="hybridMultilevel"/>
    <w:tmpl w:val="2FBA6AC4"/>
    <w:lvl w:ilvl="0" w:tplc="74181FF4">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D91B0A"/>
    <w:multiLevelType w:val="hybridMultilevel"/>
    <w:tmpl w:val="00865020"/>
    <w:lvl w:ilvl="0" w:tplc="C6DC73F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1B00B1"/>
    <w:multiLevelType w:val="hybridMultilevel"/>
    <w:tmpl w:val="26E6BE0A"/>
    <w:lvl w:ilvl="0" w:tplc="CD30364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313D79"/>
    <w:multiLevelType w:val="hybridMultilevel"/>
    <w:tmpl w:val="CF7A1938"/>
    <w:lvl w:ilvl="0" w:tplc="A8E8801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63460D"/>
    <w:multiLevelType w:val="hybridMultilevel"/>
    <w:tmpl w:val="01683C36"/>
    <w:lvl w:ilvl="0" w:tplc="5C047BDA">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B64292"/>
    <w:multiLevelType w:val="hybridMultilevel"/>
    <w:tmpl w:val="BF86F8DA"/>
    <w:lvl w:ilvl="0" w:tplc="F8C8B78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1A0B09"/>
    <w:multiLevelType w:val="hybridMultilevel"/>
    <w:tmpl w:val="BE24EBC2"/>
    <w:lvl w:ilvl="0" w:tplc="54AA8FF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3145B8"/>
    <w:multiLevelType w:val="hybridMultilevel"/>
    <w:tmpl w:val="BD3AC996"/>
    <w:lvl w:ilvl="0" w:tplc="30B27F14">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F766D3"/>
    <w:multiLevelType w:val="hybridMultilevel"/>
    <w:tmpl w:val="71A66500"/>
    <w:lvl w:ilvl="0" w:tplc="34B8DD40">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182BD6"/>
    <w:multiLevelType w:val="hybridMultilevel"/>
    <w:tmpl w:val="7402049E"/>
    <w:lvl w:ilvl="0" w:tplc="06BCACA2">
      <w:start w:val="1"/>
      <w:numFmt w:val="hebrew1"/>
      <w:lvlText w:val="%1."/>
      <w:lvlJc w:val="left"/>
      <w:pPr>
        <w:ind w:left="1080" w:hanging="360"/>
      </w:pPr>
      <w:rPr>
        <w:rFonts w:ascii="David" w:eastAsia="David" w:hAnsi="David" w:cs="David"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CE4AC7"/>
    <w:multiLevelType w:val="hybridMultilevel"/>
    <w:tmpl w:val="88CED23C"/>
    <w:lvl w:ilvl="0" w:tplc="869EEFD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2A6D54"/>
    <w:multiLevelType w:val="multilevel"/>
    <w:tmpl w:val="225C6F3C"/>
    <w:lvl w:ilvl="0">
      <w:start w:val="1"/>
      <w:numFmt w:val="decimal"/>
      <w:lvlText w:val="%1."/>
      <w:lvlJc w:val="left"/>
      <w:pPr>
        <w:ind w:left="720" w:firstLine="360"/>
      </w:pPr>
      <w:rPr>
        <w:rFonts w:ascii="David" w:eastAsia="David" w:hAnsi="David" w:cs="David"/>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41DD0445"/>
    <w:multiLevelType w:val="hybridMultilevel"/>
    <w:tmpl w:val="D548A8A0"/>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200401"/>
    <w:multiLevelType w:val="hybridMultilevel"/>
    <w:tmpl w:val="8E828D06"/>
    <w:lvl w:ilvl="0" w:tplc="04090013">
      <w:start w:val="1"/>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A0648"/>
    <w:multiLevelType w:val="hybridMultilevel"/>
    <w:tmpl w:val="4F280746"/>
    <w:lvl w:ilvl="0" w:tplc="BCF6D95C">
      <w:start w:val="1"/>
      <w:numFmt w:val="decimal"/>
      <w:lvlText w:val="%1."/>
      <w:lvlJc w:val="left"/>
      <w:pPr>
        <w:ind w:left="720" w:hanging="360"/>
      </w:pPr>
      <w:rPr>
        <w:rFonts w:ascii="David" w:hAnsi="David" w:cs="Davi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5F1A43"/>
    <w:multiLevelType w:val="hybridMultilevel"/>
    <w:tmpl w:val="7EA869BC"/>
    <w:lvl w:ilvl="0" w:tplc="3502E400">
      <w:start w:val="62"/>
      <w:numFmt w:val="decimal"/>
      <w:lvlText w:val="%1"/>
      <w:lvlJc w:val="left"/>
      <w:pPr>
        <w:ind w:left="720" w:hanging="360"/>
      </w:pPr>
      <w:rPr>
        <w:rFonts w:ascii="David" w:eastAsia="David" w:hAnsi="David" w:cs="David" w:hint="default"/>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0A01E2"/>
    <w:multiLevelType w:val="hybridMultilevel"/>
    <w:tmpl w:val="78EC8684"/>
    <w:lvl w:ilvl="0" w:tplc="35D0F7C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AA736E"/>
    <w:multiLevelType w:val="hybridMultilevel"/>
    <w:tmpl w:val="2632B4FC"/>
    <w:lvl w:ilvl="0" w:tplc="D76846D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C5470C"/>
    <w:multiLevelType w:val="hybridMultilevel"/>
    <w:tmpl w:val="5D5053D0"/>
    <w:lvl w:ilvl="0" w:tplc="BCF6D95C">
      <w:start w:val="1"/>
      <w:numFmt w:val="decimal"/>
      <w:lvlText w:val="%1."/>
      <w:lvlJc w:val="left"/>
      <w:pPr>
        <w:ind w:left="720" w:hanging="360"/>
      </w:pPr>
      <w:rPr>
        <w:rFonts w:ascii="David" w:hAnsi="David" w:cs="David" w:hint="default"/>
        <w:b/>
      </w:rPr>
    </w:lvl>
    <w:lvl w:ilvl="1" w:tplc="BC4053BA">
      <w:start w:val="1"/>
      <w:numFmt w:val="hebrew1"/>
      <w:lvlText w:val="%2."/>
      <w:lvlJc w:val="left"/>
      <w:pPr>
        <w:ind w:left="1440" w:hanging="360"/>
      </w:pPr>
      <w:rPr>
        <w:rFonts w:ascii="David" w:eastAsiaTheme="minorHAnsi" w:hAnsi="David" w:cs="David"/>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F60A98"/>
    <w:multiLevelType w:val="hybridMultilevel"/>
    <w:tmpl w:val="9E00FC84"/>
    <w:lvl w:ilvl="0" w:tplc="91E0BE2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3603DF"/>
    <w:multiLevelType w:val="hybridMultilevel"/>
    <w:tmpl w:val="2632B4FC"/>
    <w:lvl w:ilvl="0" w:tplc="D76846D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0F2D74"/>
    <w:multiLevelType w:val="hybridMultilevel"/>
    <w:tmpl w:val="6D30364E"/>
    <w:lvl w:ilvl="0" w:tplc="1FD22400">
      <w:start w:val="5"/>
      <w:numFmt w:val="bullet"/>
      <w:lvlText w:val="-"/>
      <w:lvlJc w:val="left"/>
      <w:pPr>
        <w:ind w:left="720" w:hanging="360"/>
      </w:pPr>
      <w:rPr>
        <w:rFonts w:ascii="Calibri" w:eastAsia="Calibri" w:hAnsi="Calibr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A82B2C"/>
    <w:multiLevelType w:val="hybridMultilevel"/>
    <w:tmpl w:val="8E9A24BA"/>
    <w:lvl w:ilvl="0" w:tplc="244E38B2">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4161E3"/>
    <w:multiLevelType w:val="hybridMultilevel"/>
    <w:tmpl w:val="0BE0D8D4"/>
    <w:lvl w:ilvl="0" w:tplc="F2FC4C3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5A44ED"/>
    <w:multiLevelType w:val="hybridMultilevel"/>
    <w:tmpl w:val="2FBA6AC4"/>
    <w:lvl w:ilvl="0" w:tplc="74181FF4">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B4371F"/>
    <w:multiLevelType w:val="hybridMultilevel"/>
    <w:tmpl w:val="BD3AC996"/>
    <w:lvl w:ilvl="0" w:tplc="30B27F14">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612FB8"/>
    <w:multiLevelType w:val="hybridMultilevel"/>
    <w:tmpl w:val="2FBA6AC4"/>
    <w:lvl w:ilvl="0" w:tplc="74181FF4">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D20A43"/>
    <w:multiLevelType w:val="hybridMultilevel"/>
    <w:tmpl w:val="2632B4FC"/>
    <w:lvl w:ilvl="0" w:tplc="D76846D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030FDE"/>
    <w:multiLevelType w:val="hybridMultilevel"/>
    <w:tmpl w:val="382A257A"/>
    <w:lvl w:ilvl="0" w:tplc="74181FF4">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B669CD"/>
    <w:multiLevelType w:val="hybridMultilevel"/>
    <w:tmpl w:val="2FBA6AC4"/>
    <w:lvl w:ilvl="0" w:tplc="74181FF4">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675EB1"/>
    <w:multiLevelType w:val="hybridMultilevel"/>
    <w:tmpl w:val="2FBA6AC4"/>
    <w:lvl w:ilvl="0" w:tplc="74181FF4">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F6339D"/>
    <w:multiLevelType w:val="hybridMultilevel"/>
    <w:tmpl w:val="00865020"/>
    <w:lvl w:ilvl="0" w:tplc="C6DC73F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21"/>
  </w:num>
  <w:num w:numId="3">
    <w:abstractNumId w:val="39"/>
  </w:num>
  <w:num w:numId="4">
    <w:abstractNumId w:val="12"/>
  </w:num>
  <w:num w:numId="5">
    <w:abstractNumId w:val="14"/>
  </w:num>
  <w:num w:numId="6">
    <w:abstractNumId w:val="31"/>
  </w:num>
  <w:num w:numId="7">
    <w:abstractNumId w:val="25"/>
  </w:num>
  <w:num w:numId="8">
    <w:abstractNumId w:val="11"/>
  </w:num>
  <w:num w:numId="9">
    <w:abstractNumId w:val="27"/>
  </w:num>
  <w:num w:numId="10">
    <w:abstractNumId w:val="35"/>
  </w:num>
  <w:num w:numId="11">
    <w:abstractNumId w:val="28"/>
  </w:num>
  <w:num w:numId="12">
    <w:abstractNumId w:val="5"/>
  </w:num>
  <w:num w:numId="13">
    <w:abstractNumId w:val="15"/>
  </w:num>
  <w:num w:numId="14">
    <w:abstractNumId w:val="33"/>
  </w:num>
  <w:num w:numId="15">
    <w:abstractNumId w:val="4"/>
  </w:num>
  <w:num w:numId="16">
    <w:abstractNumId w:val="13"/>
  </w:num>
  <w:num w:numId="17">
    <w:abstractNumId w:val="16"/>
  </w:num>
  <w:num w:numId="18">
    <w:abstractNumId w:val="30"/>
  </w:num>
  <w:num w:numId="19">
    <w:abstractNumId w:val="6"/>
  </w:num>
  <w:num w:numId="20">
    <w:abstractNumId w:val="38"/>
  </w:num>
  <w:num w:numId="21">
    <w:abstractNumId w:val="0"/>
  </w:num>
  <w:num w:numId="22">
    <w:abstractNumId w:val="8"/>
  </w:num>
  <w:num w:numId="23">
    <w:abstractNumId w:val="32"/>
  </w:num>
  <w:num w:numId="24">
    <w:abstractNumId w:val="36"/>
  </w:num>
  <w:num w:numId="25">
    <w:abstractNumId w:val="2"/>
  </w:num>
  <w:num w:numId="26">
    <w:abstractNumId w:val="20"/>
  </w:num>
  <w:num w:numId="27">
    <w:abstractNumId w:val="34"/>
  </w:num>
  <w:num w:numId="28">
    <w:abstractNumId w:val="1"/>
  </w:num>
  <w:num w:numId="29">
    <w:abstractNumId w:val="37"/>
  </w:num>
  <w:num w:numId="30">
    <w:abstractNumId w:val="10"/>
  </w:num>
  <w:num w:numId="31">
    <w:abstractNumId w:val="3"/>
  </w:num>
  <w:num w:numId="32">
    <w:abstractNumId w:val="18"/>
  </w:num>
  <w:num w:numId="33">
    <w:abstractNumId w:val="22"/>
  </w:num>
  <w:num w:numId="34">
    <w:abstractNumId w:val="29"/>
  </w:num>
  <w:num w:numId="35">
    <w:abstractNumId w:val="7"/>
  </w:num>
  <w:num w:numId="36">
    <w:abstractNumId w:val="24"/>
  </w:num>
  <w:num w:numId="37">
    <w:abstractNumId w:val="9"/>
  </w:num>
  <w:num w:numId="38">
    <w:abstractNumId w:val="19"/>
  </w:num>
  <w:num w:numId="39">
    <w:abstractNumId w:val="23"/>
  </w:num>
  <w:num w:numId="40">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4F"/>
    <w:rsid w:val="000A2084"/>
    <w:rsid w:val="000D569B"/>
    <w:rsid w:val="000F3948"/>
    <w:rsid w:val="001126ED"/>
    <w:rsid w:val="0016454D"/>
    <w:rsid w:val="00185CEA"/>
    <w:rsid w:val="00191CF0"/>
    <w:rsid w:val="001C0180"/>
    <w:rsid w:val="001E7A73"/>
    <w:rsid w:val="00201707"/>
    <w:rsid w:val="00243A78"/>
    <w:rsid w:val="00255121"/>
    <w:rsid w:val="00282582"/>
    <w:rsid w:val="002B0D3F"/>
    <w:rsid w:val="00302843"/>
    <w:rsid w:val="003071C5"/>
    <w:rsid w:val="003354AC"/>
    <w:rsid w:val="00347469"/>
    <w:rsid w:val="00387B76"/>
    <w:rsid w:val="003C2D87"/>
    <w:rsid w:val="00456D11"/>
    <w:rsid w:val="004709AE"/>
    <w:rsid w:val="00483C21"/>
    <w:rsid w:val="004E130C"/>
    <w:rsid w:val="00567DD5"/>
    <w:rsid w:val="005A4798"/>
    <w:rsid w:val="0063675C"/>
    <w:rsid w:val="00697FC4"/>
    <w:rsid w:val="006F4BE7"/>
    <w:rsid w:val="00727168"/>
    <w:rsid w:val="00734E7F"/>
    <w:rsid w:val="00775FAF"/>
    <w:rsid w:val="007F5EC8"/>
    <w:rsid w:val="00813873"/>
    <w:rsid w:val="008B34CC"/>
    <w:rsid w:val="008C4689"/>
    <w:rsid w:val="008E7C5C"/>
    <w:rsid w:val="008F4555"/>
    <w:rsid w:val="0090074E"/>
    <w:rsid w:val="00976C89"/>
    <w:rsid w:val="009A0D7D"/>
    <w:rsid w:val="009A0F5A"/>
    <w:rsid w:val="009C5889"/>
    <w:rsid w:val="00A556C0"/>
    <w:rsid w:val="00A740BA"/>
    <w:rsid w:val="00A91F74"/>
    <w:rsid w:val="00B00617"/>
    <w:rsid w:val="00B20297"/>
    <w:rsid w:val="00B43E22"/>
    <w:rsid w:val="00B8232B"/>
    <w:rsid w:val="00B940B2"/>
    <w:rsid w:val="00BD2373"/>
    <w:rsid w:val="00BD4F69"/>
    <w:rsid w:val="00BD7389"/>
    <w:rsid w:val="00BD7A8A"/>
    <w:rsid w:val="00C20465"/>
    <w:rsid w:val="00C319A3"/>
    <w:rsid w:val="00C45A2A"/>
    <w:rsid w:val="00CE0EEF"/>
    <w:rsid w:val="00CE3495"/>
    <w:rsid w:val="00D104B8"/>
    <w:rsid w:val="00D77ED6"/>
    <w:rsid w:val="00DC0D4F"/>
    <w:rsid w:val="00E4343B"/>
    <w:rsid w:val="00E45929"/>
    <w:rsid w:val="00E66BD6"/>
    <w:rsid w:val="00E67BF8"/>
    <w:rsid w:val="00E85DBB"/>
    <w:rsid w:val="00E87FF0"/>
    <w:rsid w:val="00EB7665"/>
    <w:rsid w:val="00EC138E"/>
    <w:rsid w:val="00EC41D2"/>
    <w:rsid w:val="00EF0D61"/>
    <w:rsid w:val="00F10778"/>
    <w:rsid w:val="00F14629"/>
    <w:rsid w:val="00F218F9"/>
    <w:rsid w:val="00F649D5"/>
    <w:rsid w:val="00F8729D"/>
    <w:rsid w:val="00FE2EF7"/>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2CCB0-F3E1-4720-B09C-C1027DC8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D104B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D104B8"/>
  </w:style>
  <w:style w:type="character" w:styleId="Hyperlink">
    <w:name w:val="Hyperlink"/>
    <w:basedOn w:val="a0"/>
    <w:uiPriority w:val="99"/>
    <w:semiHidden/>
    <w:unhideWhenUsed/>
    <w:rsid w:val="00D104B8"/>
    <w:rPr>
      <w:color w:val="0000FF"/>
      <w:u w:val="single"/>
    </w:rPr>
  </w:style>
  <w:style w:type="paragraph" w:styleId="a3">
    <w:name w:val="List Paragraph"/>
    <w:basedOn w:val="a"/>
    <w:uiPriority w:val="34"/>
    <w:qFormat/>
    <w:rsid w:val="000A2084"/>
    <w:pPr>
      <w:ind w:left="720"/>
      <w:contextualSpacing/>
    </w:pPr>
  </w:style>
  <w:style w:type="paragraph" w:styleId="a4">
    <w:name w:val="header"/>
    <w:basedOn w:val="a"/>
    <w:link w:val="a5"/>
    <w:uiPriority w:val="99"/>
    <w:unhideWhenUsed/>
    <w:rsid w:val="003C2D87"/>
    <w:pPr>
      <w:tabs>
        <w:tab w:val="center" w:pos="4153"/>
        <w:tab w:val="right" w:pos="8306"/>
      </w:tabs>
      <w:spacing w:after="0" w:line="240" w:lineRule="auto"/>
    </w:pPr>
  </w:style>
  <w:style w:type="character" w:customStyle="1" w:styleId="a5">
    <w:name w:val="כותרת עליונה תו"/>
    <w:basedOn w:val="a0"/>
    <w:link w:val="a4"/>
    <w:uiPriority w:val="99"/>
    <w:rsid w:val="003C2D87"/>
  </w:style>
  <w:style w:type="paragraph" w:styleId="a6">
    <w:name w:val="footer"/>
    <w:basedOn w:val="a"/>
    <w:link w:val="a7"/>
    <w:uiPriority w:val="99"/>
    <w:unhideWhenUsed/>
    <w:rsid w:val="003C2D87"/>
    <w:pPr>
      <w:tabs>
        <w:tab w:val="center" w:pos="4153"/>
        <w:tab w:val="right" w:pos="8306"/>
      </w:tabs>
      <w:spacing w:after="0" w:line="240" w:lineRule="auto"/>
    </w:pPr>
  </w:style>
  <w:style w:type="character" w:customStyle="1" w:styleId="a7">
    <w:name w:val="כותרת תחתונה תו"/>
    <w:basedOn w:val="a0"/>
    <w:link w:val="a6"/>
    <w:uiPriority w:val="99"/>
    <w:rsid w:val="003C2D87"/>
  </w:style>
  <w:style w:type="character" w:customStyle="1" w:styleId="apple-converted-space">
    <w:name w:val="apple-converted-space"/>
    <w:basedOn w:val="a0"/>
    <w:rsid w:val="009C5889"/>
  </w:style>
  <w:style w:type="paragraph" w:customStyle="1" w:styleId="a8">
    <w:name w:val="פסקה רג"/>
    <w:basedOn w:val="a"/>
    <w:rsid w:val="001126ED"/>
    <w:pPr>
      <w:spacing w:before="120" w:after="120" w:line="336" w:lineRule="auto"/>
      <w:jc w:val="both"/>
    </w:pPr>
    <w:rPr>
      <w:rFonts w:ascii="Times New Roman" w:eastAsia="Times New Roman" w:hAnsi="Times New Roman" w:cs="David"/>
      <w:sz w:val="24"/>
      <w:szCs w:val="24"/>
    </w:rPr>
  </w:style>
  <w:style w:type="paragraph" w:styleId="a9">
    <w:name w:val="footnote text"/>
    <w:basedOn w:val="a"/>
    <w:link w:val="aa"/>
    <w:uiPriority w:val="99"/>
    <w:rsid w:val="001126ED"/>
    <w:pPr>
      <w:tabs>
        <w:tab w:val="left" w:pos="720"/>
        <w:tab w:val="left" w:pos="1440"/>
        <w:tab w:val="left" w:pos="2160"/>
      </w:tabs>
      <w:spacing w:after="0" w:line="240" w:lineRule="auto"/>
    </w:pPr>
    <w:rPr>
      <w:rFonts w:ascii="Times New Roman" w:eastAsia="Times New Roman" w:hAnsi="Times New Roman" w:cs="David"/>
      <w:sz w:val="20"/>
      <w:szCs w:val="20"/>
    </w:rPr>
  </w:style>
  <w:style w:type="character" w:customStyle="1" w:styleId="aa">
    <w:name w:val="טקסט הערת שוליים תו"/>
    <w:basedOn w:val="a0"/>
    <w:link w:val="a9"/>
    <w:uiPriority w:val="99"/>
    <w:rsid w:val="001126ED"/>
    <w:rPr>
      <w:rFonts w:ascii="Times New Roman" w:eastAsia="Times New Roman" w:hAnsi="Times New Roman" w:cs="David"/>
      <w:sz w:val="20"/>
      <w:szCs w:val="20"/>
    </w:rPr>
  </w:style>
  <w:style w:type="character" w:styleId="ab">
    <w:name w:val="footnote reference"/>
    <w:basedOn w:val="a0"/>
    <w:uiPriority w:val="99"/>
    <w:rsid w:val="001126ED"/>
    <w:rPr>
      <w:rFonts w:cs="Times New Roman"/>
      <w:vertAlign w:val="superscript"/>
    </w:rPr>
  </w:style>
  <w:style w:type="character" w:customStyle="1" w:styleId="Bodytext">
    <w:name w:val="Body text_"/>
    <w:basedOn w:val="a0"/>
    <w:link w:val="1"/>
    <w:locked/>
    <w:rsid w:val="001126ED"/>
    <w:rPr>
      <w:rFonts w:ascii="David" w:hAnsi="David" w:cs="David"/>
      <w:spacing w:val="-10"/>
      <w:shd w:val="clear" w:color="auto" w:fill="FFFFFF"/>
    </w:rPr>
  </w:style>
  <w:style w:type="paragraph" w:customStyle="1" w:styleId="1">
    <w:name w:val="גוף טקסט1"/>
    <w:basedOn w:val="a"/>
    <w:link w:val="Bodytext"/>
    <w:rsid w:val="001126ED"/>
    <w:pPr>
      <w:shd w:val="clear" w:color="auto" w:fill="FFFFFF"/>
      <w:spacing w:before="300" w:after="300" w:line="360" w:lineRule="exact"/>
      <w:ind w:hanging="360"/>
      <w:jc w:val="both"/>
    </w:pPr>
    <w:rPr>
      <w:rFonts w:ascii="David" w:hAnsi="David" w:cs="David"/>
      <w:spacing w:val="-10"/>
      <w:shd w:val="clear" w:color="auto" w:fill="FFFFFF"/>
    </w:rPr>
  </w:style>
  <w:style w:type="paragraph" w:customStyle="1" w:styleId="2">
    <w:name w:val="גוף טקסט2"/>
    <w:basedOn w:val="a"/>
    <w:rsid w:val="001126ED"/>
    <w:pPr>
      <w:shd w:val="clear" w:color="auto" w:fill="FFFFFF"/>
      <w:spacing w:before="300" w:after="300" w:line="360" w:lineRule="exact"/>
      <w:ind w:hanging="360"/>
      <w:jc w:val="both"/>
    </w:pPr>
    <w:rPr>
      <w:rFonts w:ascii="David" w:eastAsia="Times New Roman" w:hAnsi="David" w:cs="David"/>
      <w:spacing w:val="-10"/>
      <w:sz w:val="20"/>
      <w:szCs w:val="20"/>
      <w:shd w:val="clear" w:color="auto" w:fill="FFFFFF"/>
    </w:rPr>
  </w:style>
  <w:style w:type="paragraph" w:styleId="ac">
    <w:name w:val="annotation text"/>
    <w:basedOn w:val="a"/>
    <w:link w:val="ad"/>
    <w:uiPriority w:val="99"/>
    <w:semiHidden/>
    <w:unhideWhenUsed/>
    <w:rsid w:val="0016454D"/>
    <w:pPr>
      <w:widowControl w:val="0"/>
      <w:spacing w:line="240" w:lineRule="auto"/>
    </w:pPr>
    <w:rPr>
      <w:rFonts w:ascii="Calibri" w:eastAsia="Calibri" w:hAnsi="Calibri" w:cs="Calibri"/>
      <w:color w:val="000000"/>
      <w:sz w:val="20"/>
      <w:szCs w:val="20"/>
    </w:rPr>
  </w:style>
  <w:style w:type="character" w:customStyle="1" w:styleId="ad">
    <w:name w:val="טקסט הערה תו"/>
    <w:basedOn w:val="a0"/>
    <w:link w:val="ac"/>
    <w:uiPriority w:val="99"/>
    <w:semiHidden/>
    <w:rsid w:val="0016454D"/>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6749">
      <w:bodyDiv w:val="1"/>
      <w:marLeft w:val="0"/>
      <w:marRight w:val="0"/>
      <w:marTop w:val="0"/>
      <w:marBottom w:val="0"/>
      <w:divBdr>
        <w:top w:val="none" w:sz="0" w:space="0" w:color="auto"/>
        <w:left w:val="none" w:sz="0" w:space="0" w:color="auto"/>
        <w:bottom w:val="none" w:sz="0" w:space="0" w:color="auto"/>
        <w:right w:val="none" w:sz="0" w:space="0" w:color="auto"/>
      </w:divBdr>
      <w:divsChild>
        <w:div w:id="787165111">
          <w:marLeft w:val="0"/>
          <w:marRight w:val="-84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89907-4ECF-4B0C-B317-27A3F3F33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42</Pages>
  <Words>14153</Words>
  <Characters>70770</Characters>
  <Application>Microsoft Office Word</Application>
  <DocSecurity>0</DocSecurity>
  <Lines>589</Lines>
  <Paragraphs>169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yotamtolub</dc:creator>
  <cp:keywords/>
  <dc:description/>
  <cp:lastModifiedBy>yotamtolub</cp:lastModifiedBy>
  <cp:revision>7</cp:revision>
  <dcterms:created xsi:type="dcterms:W3CDTF">2017-02-17T13:12:00Z</dcterms:created>
  <dcterms:modified xsi:type="dcterms:W3CDTF">2017-02-18T21:04:00Z</dcterms:modified>
</cp:coreProperties>
</file>